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6B25" w14:textId="0DD748FA" w:rsidR="00B2187F" w:rsidRPr="00237377" w:rsidRDefault="000B38D8">
      <w:pPr>
        <w:rPr>
          <w:rFonts w:ascii="DilleniaUPC" w:hAnsi="DilleniaUPC" w:cs="DilleniaUPC"/>
        </w:rPr>
      </w:pPr>
      <w:r>
        <w:rPr>
          <w:rFonts w:hint="cs"/>
          <w:noProof/>
          <w:cs/>
        </w:rPr>
        <w:t xml:space="preserve"> </w:t>
      </w:r>
      <w:r w:rsidR="00A25DAA">
        <w:rPr>
          <w:noProof/>
          <w:cs/>
        </w:rPr>
        <w:drawing>
          <wp:inline distT="0" distB="0" distL="0" distR="0" wp14:anchorId="1BD1B009" wp14:editId="7A865109">
            <wp:extent cx="6858000" cy="6858000"/>
            <wp:effectExtent l="0" t="0" r="0" b="0"/>
            <wp:docPr id="166121690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9F5" w14:textId="1E4A46FC" w:rsidR="000D2EC7" w:rsidRPr="00F77501" w:rsidRDefault="00B2187F" w:rsidP="000D2EC7">
      <w:pPr>
        <w:spacing w:after="0"/>
        <w:jc w:val="center"/>
        <w:rPr>
          <w:rFonts w:ascii="DilleniaUPC" w:hAnsi="DilleniaUPC" w:cs="DilleniaUPC"/>
          <w:b/>
          <w:bCs/>
          <w:color w:val="EE0000"/>
          <w:sz w:val="48"/>
          <w:szCs w:val="48"/>
        </w:rPr>
      </w:pPr>
      <w:r w:rsidRPr="00F77501">
        <w:rPr>
          <w:rFonts w:ascii="DilleniaUPC" w:hAnsi="DilleniaUPC" w:cs="DilleniaUPC"/>
          <w:b/>
          <w:bCs/>
          <w:color w:val="EE0000"/>
          <w:sz w:val="48"/>
          <w:szCs w:val="48"/>
          <w:cs/>
        </w:rPr>
        <w:t xml:space="preserve">ฮ่องกง </w:t>
      </w:r>
      <w:r w:rsidR="000D2EC7" w:rsidRPr="00F77501">
        <w:rPr>
          <w:rFonts w:ascii="DilleniaUPC" w:hAnsi="DilleniaUPC" w:cs="DilleniaUPC" w:hint="cs"/>
          <w:b/>
          <w:bCs/>
          <w:color w:val="EE0000"/>
          <w:sz w:val="48"/>
          <w:szCs w:val="48"/>
          <w:cs/>
        </w:rPr>
        <w:t>สายมู เสริมดวงรับพลังดีๆ</w:t>
      </w:r>
    </w:p>
    <w:p w14:paraId="0D75A30C" w14:textId="5333ECB3" w:rsidR="000D2EC7" w:rsidRDefault="000D2EC7" w:rsidP="000D2EC7">
      <w:pPr>
        <w:spacing w:after="0"/>
        <w:jc w:val="center"/>
        <w:rPr>
          <w:rFonts w:ascii="DilleniaUPC" w:hAnsi="DilleniaUPC" w:cs="DilleniaUPC"/>
          <w:b/>
          <w:bCs/>
          <w:color w:val="0070C0"/>
          <w:sz w:val="48"/>
          <w:szCs w:val="48"/>
          <w:cs/>
        </w:rPr>
      </w:pPr>
      <w:r w:rsidRPr="000D2EC7">
        <w:rPr>
          <w:rFonts w:ascii="DilleniaUPC" w:hAnsi="DilleniaUPC" w:cs="DilleniaUPC" w:hint="cs"/>
          <w:b/>
          <w:bCs/>
          <w:color w:val="0070C0"/>
          <w:sz w:val="48"/>
          <w:szCs w:val="48"/>
          <w:cs/>
        </w:rPr>
        <w:t xml:space="preserve"> </w:t>
      </w:r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เซ</w:t>
      </w:r>
      <w:proofErr w:type="spellStart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ิน</w:t>
      </w:r>
      <w:proofErr w:type="spellEnd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เจ</w:t>
      </w:r>
      <w:proofErr w:type="spellStart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ิ้น</w:t>
      </w:r>
      <w:proofErr w:type="spellEnd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 xml:space="preserve"> </w:t>
      </w:r>
      <w:r>
        <w:rPr>
          <w:rFonts w:ascii="DilleniaUPC" w:hAnsi="DilleniaUPC" w:cs="DilleniaUPC"/>
          <w:b/>
          <w:bCs/>
          <w:color w:val="0070C0"/>
          <w:sz w:val="48"/>
          <w:szCs w:val="48"/>
        </w:rPr>
        <w:t xml:space="preserve"> </w:t>
      </w:r>
      <w:r w:rsidR="00F77501">
        <w:rPr>
          <w:rFonts w:ascii="DilleniaUPC" w:hAnsi="DilleniaUPC" w:cs="DilleniaUPC" w:hint="cs"/>
          <w:b/>
          <w:bCs/>
          <w:color w:val="0070C0"/>
          <w:sz w:val="48"/>
          <w:szCs w:val="48"/>
          <w:cs/>
        </w:rPr>
        <w:t xml:space="preserve"> </w:t>
      </w:r>
      <w:r>
        <w:rPr>
          <w:rFonts w:ascii="DilleniaUPC" w:hAnsi="DilleniaUPC" w:cs="DilleniaUPC" w:hint="cs"/>
          <w:b/>
          <w:bCs/>
          <w:color w:val="0070C0"/>
          <w:sz w:val="48"/>
          <w:szCs w:val="48"/>
          <w:cs/>
        </w:rPr>
        <w:t>เมืองสุดทันสมัย</w:t>
      </w:r>
    </w:p>
    <w:p w14:paraId="54DC9572" w14:textId="59F97CC1" w:rsidR="000D2EC7" w:rsidRPr="00F77501" w:rsidRDefault="000D2EC7" w:rsidP="000D2EC7">
      <w:pPr>
        <w:spacing w:after="0"/>
        <w:jc w:val="center"/>
        <w:rPr>
          <w:rFonts w:ascii="DilleniaUPC" w:hAnsi="DilleniaUPC" w:cs="DilleniaUPC"/>
          <w:b/>
          <w:bCs/>
          <w:color w:val="00B050"/>
          <w:sz w:val="48"/>
          <w:szCs w:val="48"/>
        </w:rPr>
      </w:pPr>
      <w:r w:rsidRPr="00F77501">
        <w:rPr>
          <w:rFonts w:ascii="DilleniaUPC" w:hAnsi="DilleniaUPC" w:cs="DilleniaUPC"/>
          <w:b/>
          <w:bCs/>
          <w:color w:val="00B050"/>
          <w:sz w:val="56"/>
          <w:szCs w:val="56"/>
        </w:rPr>
        <w:t xml:space="preserve">Unseen </w:t>
      </w:r>
      <w:r w:rsidR="005F6E71" w:rsidRPr="00F77501">
        <w:rPr>
          <w:rFonts w:ascii="DilleniaUPC" w:hAnsi="DilleniaUPC" w:cs="DilleniaUPC"/>
          <w:b/>
          <w:bCs/>
          <w:color w:val="00B050"/>
          <w:sz w:val="56"/>
          <w:szCs w:val="56"/>
          <w:cs/>
        </w:rPr>
        <w:t>วัดชีซาน</w:t>
      </w:r>
      <w:r w:rsidRPr="00F7750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 xml:space="preserve"> </w:t>
      </w:r>
      <w:r w:rsidR="00F77501" w:rsidRPr="00F7750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วัดชื่อดังบรรยากาศเงียบสงบ</w:t>
      </w:r>
      <w:r w:rsidRPr="00F7750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 xml:space="preserve"> </w:t>
      </w:r>
    </w:p>
    <w:p w14:paraId="784E3958" w14:textId="48BF1CDB" w:rsidR="008B595E" w:rsidRPr="00F77501" w:rsidRDefault="005F6E71" w:rsidP="000D2EC7">
      <w:pPr>
        <w:spacing w:after="0"/>
        <w:jc w:val="center"/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</w:rPr>
      </w:pPr>
      <w:r w:rsidRPr="00F7750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 </w:t>
      </w:r>
      <w:r w:rsidR="00B2187F" w:rsidRPr="00F7750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 </w:t>
      </w:r>
      <w:r w:rsidR="008B595E" w:rsidRPr="00F77501">
        <w:rPr>
          <w:rFonts w:ascii="DilleniaUPC" w:hAnsi="DilleniaUPC" w:cs="DilleniaUPC" w:hint="cs"/>
          <w:b/>
          <w:bCs/>
          <w:color w:val="C00000"/>
          <w:sz w:val="52"/>
          <w:szCs w:val="52"/>
          <w:cs/>
        </w:rPr>
        <w:t>4วัน 2คืน</w:t>
      </w:r>
      <w:r w:rsidR="000D2EC7" w:rsidRPr="00F77501">
        <w:rPr>
          <w:rFonts w:ascii="DilleniaUPC" w:hAnsi="DilleniaUPC" w:cs="DilleniaUPC"/>
          <w:b/>
          <w:bCs/>
          <w:color w:val="C00000"/>
          <w:sz w:val="52"/>
          <w:szCs w:val="52"/>
        </w:rPr>
        <w:t xml:space="preserve"> </w:t>
      </w:r>
      <w:r w:rsidR="000D2EC7" w:rsidRPr="00F77501">
        <w:rPr>
          <w:rFonts w:ascii="DilleniaUPC" w:hAnsi="DilleniaUPC" w:cs="DilleniaUPC"/>
          <w:b/>
          <w:bCs/>
          <w:color w:val="C00000"/>
          <w:sz w:val="56"/>
          <w:szCs w:val="56"/>
          <w:cs/>
        </w:rPr>
        <w:t xml:space="preserve">  </w:t>
      </w:r>
      <w:r w:rsidR="000D2EC7" w:rsidRPr="00F77501">
        <w:rPr>
          <w:rFonts w:ascii="DilleniaUPC" w:hAnsi="DilleniaUPC" w:cs="DilleniaUPC"/>
          <w:b/>
          <w:bCs/>
          <w:color w:val="C00000"/>
          <w:sz w:val="56"/>
          <w:szCs w:val="56"/>
        </w:rPr>
        <w:t>Season 2</w:t>
      </w:r>
      <w:r w:rsidR="000D2EC7" w:rsidRPr="00F77501">
        <w:rPr>
          <w:rFonts w:ascii="DilleniaUPC" w:hAnsi="DilleniaUPC" w:cs="DilleniaUPC" w:hint="cs"/>
          <w:b/>
          <w:bCs/>
          <w:color w:val="C00000"/>
          <w:sz w:val="56"/>
          <w:szCs w:val="56"/>
          <w:cs/>
        </w:rPr>
        <w:t xml:space="preserve">   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CA31AA" w:rsidRPr="00237377" w14:paraId="3A2602D2" w14:textId="77777777" w:rsidTr="0098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3E9DEA17" w14:textId="77777777" w:rsidR="00CA31AA" w:rsidRPr="00237377" w:rsidRDefault="00CA31AA" w:rsidP="00982EA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4B2A4C2C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30B90954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45A7B115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4D415D1A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5F9D8C8E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CA31AA" w:rsidRPr="00237377" w14:paraId="202B3CD0" w14:textId="77777777" w:rsidTr="00982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F4706F5" w14:textId="77777777" w:rsidR="00CA31AA" w:rsidRPr="00237377" w:rsidRDefault="00CA31AA" w:rsidP="00982E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42E2C895" w14:textId="77777777" w:rsidR="00CA31AA" w:rsidRPr="00237377" w:rsidRDefault="00CA31AA" w:rsidP="00982EA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นัดหมายที่สนามบิน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135E555" w14:textId="77777777" w:rsidR="00CA31AA" w:rsidRPr="00237377" w:rsidRDefault="00CA31AA" w:rsidP="00982E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5BABA241" w14:textId="77777777" w:rsidR="00CA31AA" w:rsidRPr="00237377" w:rsidRDefault="00CA31AA" w:rsidP="00982E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27C702D" w14:textId="77777777" w:rsidR="00CA31AA" w:rsidRPr="00237377" w:rsidRDefault="00CA31AA" w:rsidP="00982E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5AE86302" w14:textId="77777777" w:rsidR="00CA31AA" w:rsidRPr="00237377" w:rsidRDefault="00CA31AA" w:rsidP="00982EA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CA31AA" w:rsidRPr="00237377" w14:paraId="14EE5671" w14:textId="77777777" w:rsidTr="00982EAA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35C8BF6B" w14:textId="77777777" w:rsidR="00CA31AA" w:rsidRPr="00237377" w:rsidRDefault="00CA31AA" w:rsidP="00982E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1644D20" w14:textId="489BC83A" w:rsidR="00CA31AA" w:rsidRPr="00237377" w:rsidRDefault="00CA31AA" w:rsidP="00982E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วัดชีซาน -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เซ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ิ้น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วัดปัญญาเชน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– Oh Bay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FEFBBFD" w14:textId="0FC057CD" w:rsidR="00CA31AA" w:rsidRPr="00237377" w:rsidRDefault="005F6E71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B0B9A07" w14:textId="77777777" w:rsidR="00CA31AA" w:rsidRPr="00237377" w:rsidRDefault="00CA31AA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720AC1A" w14:textId="77777777" w:rsidR="00CA31AA" w:rsidRPr="00237377" w:rsidRDefault="00CA31AA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2B7725B5" w14:textId="199BE68D" w:rsidR="00CA31AA" w:rsidRPr="00237377" w:rsidRDefault="00CA31AA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Vienna Hotel </w:t>
            </w: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</w:p>
        </w:tc>
      </w:tr>
      <w:tr w:rsidR="00CA31AA" w:rsidRPr="00237377" w14:paraId="68EB1F8F" w14:textId="77777777" w:rsidTr="00982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676DDAF" w14:textId="77777777" w:rsidR="00CA31AA" w:rsidRPr="00237377" w:rsidRDefault="00CA31AA" w:rsidP="00CA31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692331A1" w14:textId="1DC2797F" w:rsidR="00CA31AA" w:rsidRPr="00237377" w:rsidRDefault="00CA31AA" w:rsidP="00CA31A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สวนจำลองฮอลแลนด์ - เมืองโบราณหนานโถว - วัดกวนอู - ร้านหยก - ร้านบัวหิมะ – ตลาดตงเหมิน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0633CA07" w14:textId="27248A4E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0BDA2E89" w14:textId="3FDAA8F4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37F5E4" w14:textId="77777777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19E1078B" w14:textId="4B83AEAA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Vienna Hotel </w:t>
            </w: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</w:p>
        </w:tc>
      </w:tr>
      <w:tr w:rsidR="00CA31AA" w:rsidRPr="00237377" w14:paraId="3CDC9591" w14:textId="77777777" w:rsidTr="00982EAA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F269668" w14:textId="77777777" w:rsidR="00CA31AA" w:rsidRPr="00237377" w:rsidRDefault="00CA31AA" w:rsidP="00CA31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1C267E9D" w14:textId="77777777" w:rsidR="00780E2C" w:rsidRPr="00237377" w:rsidRDefault="00C07163" w:rsidP="00CA31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เซ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ิ้น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ฮ่องกง - </w:t>
            </w:r>
            <w:r w:rsidR="00CA31AA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วัดหวังต้าเซียน </w:t>
            </w:r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วัดเจ้าแม่กวนอ</w:t>
            </w:r>
            <w:proofErr w:type="spellStart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</w:p>
          <w:p w14:paraId="2664C503" w14:textId="34EBE6CE" w:rsidR="00CA31AA" w:rsidRPr="00237377" w:rsidRDefault="00CA31AA" w:rsidP="00CA31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ศูนย์ฮวงจุ้ยกังหัน - ร้าน</w:t>
            </w:r>
            <w:r w:rsidR="00CA4C0B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ปี่เซ</w:t>
            </w:r>
            <w:proofErr w:type="spellStart"/>
            <w:r w:rsidR="00CA4C0B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ี่</w:t>
            </w:r>
            <w:proofErr w:type="spellEnd"/>
            <w:r w:rsidR="00CA4C0B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ยะ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วัดแชกงหมิว - </w:t>
            </w:r>
            <w:proofErr w:type="spellStart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สนามบินฮ่องกง - กรุงเทพฯ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02E6C488" w14:textId="77777777" w:rsidR="00CA31AA" w:rsidRPr="00237377" w:rsidRDefault="00CA31AA" w:rsidP="00CA31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6A0E50F9" w14:textId="77777777" w:rsidR="00CA31AA" w:rsidRPr="00237377" w:rsidRDefault="00CA31AA" w:rsidP="00CA31AA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</w:t>
            </w: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424549CF" w14:textId="77777777" w:rsidR="00CA31AA" w:rsidRPr="00237377" w:rsidRDefault="00CA31AA" w:rsidP="00CA31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772D6383" w14:textId="77777777" w:rsidR="00CA31AA" w:rsidRPr="00237377" w:rsidRDefault="00CA31AA" w:rsidP="00CA31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234F8636" w14:textId="77777777" w:rsidR="00CA31AA" w:rsidRPr="00237377" w:rsidRDefault="00CA31AA" w:rsidP="00CA31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เดินทางกลับประเทศไทย</w:t>
            </w:r>
          </w:p>
        </w:tc>
      </w:tr>
    </w:tbl>
    <w:p w14:paraId="35F73E08" w14:textId="77777777" w:rsidR="003A7C43" w:rsidRPr="00237377" w:rsidRDefault="003A7C43" w:rsidP="008B595E">
      <w:pPr>
        <w:spacing w:after="0" w:line="278" w:lineRule="auto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53C98A0" w14:textId="148B422E" w:rsidR="003A7C43" w:rsidRPr="00237377" w:rsidRDefault="00785D4B" w:rsidP="00780E2C">
      <w:pPr>
        <w:pStyle w:val="ListParagraph"/>
        <w:numPr>
          <w:ilvl w:val="0"/>
          <w:numId w:val="1"/>
        </w:numPr>
        <w:spacing w:after="0"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237377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237377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 ไม่สามารถขอเลือกที่นั่งหรือรีเควสที่นั่งพิเศษได้ เป็นไปตามเงื่อนไขของสายการบิน</w:t>
      </w:r>
      <w:r w:rsidR="00AB6CEA" w:rsidRPr="00237377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6CEA"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โปรแกรมทัวร์อาจมีสลับตามความเหมาะสม</w:t>
      </w:r>
      <w:r w:rsidR="001A4C0A" w:rsidRPr="00237377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14A96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</w:t>
      </w:r>
      <w:r w:rsidR="00BB108F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="00E14A96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1A4C0A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ทารก อายุไม่เกิน 2 ขวบ </w:t>
      </w:r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8</w:t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6F04C5FB" w:rsidR="00D47DC8" w:rsidRPr="00237377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</w:t>
      </w:r>
    </w:p>
    <w:p w14:paraId="25D7AC63" w14:textId="41FECFC3" w:rsidR="00D47DC8" w:rsidRPr="00237377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sz w:val="30"/>
          <w:szCs w:val="30"/>
        </w:rPr>
      </w:pPr>
      <w:r w:rsidRPr="00237377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55A518F7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22.30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237377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237377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237377">
        <w:rPr>
          <w:rFonts w:ascii="DilleniaUPC" w:hAnsi="DilleniaUPC" w:cs="DilleniaUPC"/>
          <w:color w:val="002060"/>
          <w:sz w:val="30"/>
          <w:szCs w:val="30"/>
        </w:rPr>
        <w:t>Hongkong Airlines</w:t>
      </w:r>
      <w:r w:rsidR="00185882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237377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4877BAF1" w14:textId="0BE87229" w:rsidR="00D47DC8" w:rsidRPr="00237377" w:rsidRDefault="00D47DC8" w:rsidP="00D47DC8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วันที่สอง สนามบินสุวรรณภูมิ - ฮ่องกง –</w:t>
      </w:r>
      <w:r w:rsidR="00237377" w:rsidRPr="00237377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 xml:space="preserve">วัดชีซาน - </w:t>
      </w:r>
      <w:r w:rsidR="001A4C0A" w:rsidRPr="00237377">
        <w:rPr>
          <w:rFonts w:ascii="DilleniaUPC" w:hAnsi="DilleniaUPC" w:cs="DilleniaUPC"/>
          <w:b/>
          <w:bCs/>
          <w:color w:val="E7E6E6" w:themeColor="background2"/>
          <w:sz w:val="30"/>
          <w:szCs w:val="30"/>
        </w:rPr>
        <w:t xml:space="preserve"> </w:t>
      </w:r>
      <w:r w:rsidR="001A4C0A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วัดปัญญาเชน </w:t>
      </w:r>
      <w:r w:rsidR="006D49D0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>–</w:t>
      </w:r>
      <w:r w:rsidR="001A4C0A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Oh Bay -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โรงแรม  (</w:t>
      </w:r>
      <w:r w:rsidR="00237377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237377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-</w:t>
      </w:r>
      <w:r w:rsidR="00237377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="003A7C43" w:rsidRPr="00237377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-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)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4ED7D0F2" w14:textId="5B293BA4" w:rsidR="00D47DC8" w:rsidRPr="00237377" w:rsidRDefault="00D47DC8" w:rsidP="001B4117">
      <w:pPr>
        <w:spacing w:after="0" w:line="240" w:lineRule="auto"/>
        <w:jc w:val="both"/>
        <w:rPr>
          <w:rFonts w:ascii="DilleniaUPC" w:hAnsi="DilleniaUPC" w:cs="DilleniaUPC"/>
          <w:b/>
          <w:bCs/>
          <w:color w:val="EE0000"/>
          <w:sz w:val="30"/>
          <w:szCs w:val="30"/>
          <w:cs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ถึงเวลาอันสมควรนำท่านเดินทางสู่ฮ่องกง</w:t>
      </w:r>
    </w:p>
    <w:p w14:paraId="1656EE12" w14:textId="672CD33A" w:rsidR="00AB637A" w:rsidRPr="00237377" w:rsidRDefault="001A4C0A" w:rsidP="00AB637A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02.00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AB637A" w:rsidRPr="00237377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AB637A"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>6</w:t>
      </w:r>
      <w:r w:rsidR="00AB637A" w:rsidRPr="00237377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AB637A"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AB637A"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AB637A" w:rsidRPr="00237377">
        <w:rPr>
          <w:rFonts w:ascii="DilleniaUPC" w:hAnsi="DilleniaUPC" w:cs="DilleniaUPC"/>
          <w:color w:val="FF0066"/>
          <w:sz w:val="30"/>
          <w:szCs w:val="30"/>
        </w:rPr>
        <w:t>)</w:t>
      </w:r>
      <w:r w:rsidR="00AB637A" w:rsidRPr="00237377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8F2B2A3" w14:textId="41AA483B" w:rsidR="00AB637A" w:rsidRPr="00237377" w:rsidRDefault="00AB637A" w:rsidP="003A7C43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05.55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3C07F38" w14:textId="6B86E04F" w:rsidR="00977ABE" w:rsidRPr="00237377" w:rsidRDefault="00045429" w:rsidP="00977A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24"/>
          <w:szCs w:val="24"/>
        </w:rPr>
      </w:pPr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>ไฟลท์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>บินและเวลาบินอาจมีการปรับเป</w:t>
      </w:r>
      <w:r w:rsidR="00D847C2">
        <w:rPr>
          <w:rFonts w:ascii="DilleniaUPC" w:hAnsi="DilleniaUPC" w:cs="DilleniaUPC" w:hint="cs"/>
          <w:b/>
          <w:bCs/>
          <w:color w:val="EE0000"/>
          <w:sz w:val="24"/>
          <w:szCs w:val="24"/>
          <w:highlight w:val="yellow"/>
          <w:cs/>
        </w:rPr>
        <w:t>ลี่ยน</w:t>
      </w:r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>ตามสายการบินกำหนด)</w:t>
      </w:r>
    </w:p>
    <w:p w14:paraId="601AA4F9" w14:textId="77777777" w:rsidR="00045429" w:rsidRPr="00237377" w:rsidRDefault="00045429" w:rsidP="00045429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02.40 น.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237377">
        <w:rPr>
          <w:rFonts w:ascii="DilleniaUPC" w:hAnsi="DilleniaUPC" w:cs="DilleniaUPC"/>
          <w:color w:val="FF0066"/>
          <w:sz w:val="30"/>
          <w:szCs w:val="30"/>
        </w:rPr>
        <w:t>)</w:t>
      </w: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D8697BA" w14:textId="2A9D0722" w:rsidR="00994150" w:rsidRPr="00237377" w:rsidRDefault="00045429" w:rsidP="00045429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0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6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.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40 น.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6DEB17A5" w14:textId="0B71B547" w:rsidR="00994150" w:rsidRPr="00237377" w:rsidRDefault="003E426C" w:rsidP="00237377">
      <w:pPr>
        <w:spacing w:after="0" w:line="240" w:lineRule="auto"/>
        <w:rPr>
          <w:rFonts w:ascii="DilleniaUPC" w:hAnsi="DilleniaUPC" w:cs="DilleniaUPC"/>
          <w:color w:val="EE0000"/>
          <w:sz w:val="30"/>
          <w:szCs w:val="30"/>
        </w:rPr>
      </w:pPr>
      <w:r w:rsidRPr="00237377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441BF3E7" wp14:editId="4FEAF6A9">
            <wp:extent cx="6883400" cy="1484415"/>
            <wp:effectExtent l="0" t="0" r="0" b="1905"/>
            <wp:docPr id="221632895" name="Picture 40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32895" name="Picture 40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2334" cy="148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8142" w14:textId="77777777" w:rsidR="00EB31D0" w:rsidRDefault="00785D4B" w:rsidP="00994150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4229C7A7" w14:textId="65277A57" w:rsidR="00994150" w:rsidRPr="00237377" w:rsidRDefault="00994150" w:rsidP="00994150">
      <w:pPr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7368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จากนั้นนำท่านสู่ วัดชีซาน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เป็นอีกหนึ่งวัดแม่กวนอ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</w:t>
      </w:r>
      <w:r w:rsidR="005C4FE7">
        <w:rPr>
          <w:rFonts w:ascii="DilleniaUPC" w:hAnsi="DilleniaUPC" w:cs="DilleniaUPC" w:hint="cs"/>
          <w:color w:val="002060"/>
          <w:sz w:val="30"/>
          <w:szCs w:val="30"/>
          <w:cs/>
        </w:rPr>
        <w:t>เงียบ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มีสูงมากถึง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  29 ไร่ ในเกาะฮ่องกง โดยมีนาย ลีกาชิง มหาเศรษฐีชื่อดังของฮ่องกง บริจาคเงินสร้างวัดถึง 193 ล้านดอลลาร์เลยเจ้าแม่กวนอ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ที่วัดชีซานจะเป็นปางประทานพร  ขอพรให้สมปรา</w:t>
      </w:r>
      <w:r w:rsidR="00373305">
        <w:rPr>
          <w:rFonts w:ascii="DilleniaUPC" w:hAnsi="DilleniaUPC" w:cs="DilleniaUPC" w:hint="cs"/>
          <w:color w:val="002060"/>
          <w:sz w:val="30"/>
          <w:szCs w:val="30"/>
          <w:cs/>
        </w:rPr>
        <w:t>ร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ถนา วัดแห่งนี้เป็นวัดที่จำกัดจำนวนนักท่องเที่ยวเพียง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  <w:bookmarkEnd w:id="0"/>
    </w:p>
    <w:p w14:paraId="4E9CB813" w14:textId="0F701424" w:rsidR="00E83E7B" w:rsidRPr="00237377" w:rsidRDefault="00994150" w:rsidP="002C7645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9C16013" wp14:editId="6EC32839">
            <wp:extent cx="6824345" cy="2006930"/>
            <wp:effectExtent l="0" t="0" r="0" b="0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42" cy="201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9F2E" w14:textId="58E2FAB7" w:rsidR="00EB31D0" w:rsidRPr="00237377" w:rsidRDefault="00994150" w:rsidP="00994150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bookmarkStart w:id="1" w:name="_Hlk207204905"/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จากนั้นนำท่านเดินทางข้ามด่าน</w:t>
      </w:r>
      <w:r w:rsidRPr="00237377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</w:rPr>
        <w:t>โดยรถ</w:t>
      </w:r>
      <w:r w:rsidRPr="00237377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สู่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เมืองเซ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เมืองที่มีความทันสมัย</w:t>
      </w:r>
      <w:r w:rsidRPr="00237377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ซึ่งเป็นเขตเศรษฐกิจพิเศษของจีน</w:t>
      </w:r>
      <w:r w:rsidRPr="00237377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</w:p>
    <w:p w14:paraId="2DA83EDA" w14:textId="77777777" w:rsidR="00EB31D0" w:rsidRPr="00237377" w:rsidRDefault="00994150" w:rsidP="00E815D5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</w:t>
      </w:r>
      <w:bookmarkEnd w:id="1"/>
    </w:p>
    <w:p w14:paraId="085AA643" w14:textId="77777777" w:rsidR="00EB31D0" w:rsidRPr="00237377" w:rsidRDefault="00EB31D0" w:rsidP="00E815D5">
      <w:pPr>
        <w:spacing w:after="0"/>
        <w:rPr>
          <w:rFonts w:ascii="DilleniaUPC" w:hAnsi="DilleniaUPC" w:cs="DilleniaUPC"/>
          <w:color w:val="2F5496" w:themeColor="accent1" w:themeShade="BF"/>
          <w:sz w:val="30"/>
          <w:szCs w:val="30"/>
        </w:rPr>
      </w:pPr>
      <w:r w:rsidRPr="00237377">
        <w:rPr>
          <w:rFonts w:ascii="DilleniaUPC" w:hAnsi="DilleniaUPC" w:cs="DilleniaUPC"/>
          <w:noProof/>
          <w:cs/>
        </w:rPr>
        <w:drawing>
          <wp:inline distT="0" distB="0" distL="0" distR="0" wp14:anchorId="68E4E6D5" wp14:editId="0582E693">
            <wp:extent cx="6858000" cy="1935678"/>
            <wp:effectExtent l="0" t="0" r="0" b="7620"/>
            <wp:docPr id="10834495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11" cy="193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A11DB" w14:textId="36D107CC" w:rsidR="008B595E" w:rsidRPr="008B595E" w:rsidRDefault="007A1F02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นำท่านกราบไหว้ขอพร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bookmarkStart w:id="2" w:name="_Hlk207354390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</w:t>
      </w:r>
      <w:bookmarkEnd w:id="2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ปัญญาเซน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วัดแห่งนี้สร้างขึ้นในปี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1934</w:t>
      </w:r>
      <w:r w:rsidR="00EB31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ชุมชนชาวพุทธในเมืองฉางชุนได้เชิญอาจารย์ 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</w:rPr>
        <w:t>Nengxu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มาบรรยายเรื่องพระสูตรเพชร ดังนั้นวัดนี้จึงได้ชื่อว่า "วัดปรัชญา" หลังจากที่ผู้รุกรานชาวญี่ปุ่นยึดครองเมืองฉางชุน พวกเขาต้องผ่านวัดปรัชญาเพื่อสร้างเต้าหยงในเมืองฉางชุนเป็นสถานที่ที่ดีในการสักการะและนั่งสมาธิในเมืองที่วุ่นวาย คุณสามารถอธิษฐานเพื่อสุขภาพของครอบครัวและความสำเร็จในอาชีพการงานของคุณได้อย่างจริงใจ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237377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14C2B77A" wp14:editId="2D3F4191">
            <wp:extent cx="6856036" cy="1876301"/>
            <wp:effectExtent l="0" t="0" r="2540" b="0"/>
            <wp:docPr id="2318248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24839" name="Picture 2318248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607" cy="187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3CB72" w14:textId="5545689C" w:rsidR="006D49D0" w:rsidRPr="00237377" w:rsidRDefault="003E426C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anchor distT="0" distB="0" distL="114300" distR="114300" simplePos="0" relativeHeight="251681792" behindDoc="1" locked="0" layoutInCell="1" allowOverlap="1" wp14:anchorId="4A57D589" wp14:editId="56CDB901">
            <wp:simplePos x="0" y="0"/>
            <wp:positionH relativeFrom="margin">
              <wp:posOffset>6350</wp:posOffset>
            </wp:positionH>
            <wp:positionV relativeFrom="paragraph">
              <wp:posOffset>920750</wp:posOffset>
            </wp:positionV>
            <wp:extent cx="685800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540" y="21423"/>
                <wp:lineTo x="21540" y="0"/>
                <wp:lineTo x="0" y="0"/>
              </wp:wrapPolygon>
            </wp:wrapTight>
            <wp:docPr id="17394239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423929" name="Picture 173942392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จากนั้นนำ</w:t>
      </w:r>
      <w:r w:rsidR="00EB31D0" w:rsidRPr="00237377">
        <w:rPr>
          <w:rFonts w:ascii="DilleniaUPC" w:hAnsi="DilleniaUPC" w:cs="DilleniaUPC"/>
          <w:color w:val="002060"/>
          <w:sz w:val="30"/>
          <w:szCs w:val="30"/>
          <w:cs/>
        </w:rPr>
        <w:t>ท่านไป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6D49D0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t>Oh Bay</w:t>
      </w:r>
      <w:r w:rsidR="006D49D0" w:rsidRPr="00237377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เป็นแลนด์มาร์คริมน้ำสุดทันสมัยในย่าน 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>Bao'an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ที่รวมห้างสรรพสินค้า ศูนย์วัฒนธรรม และพื้นที่พักผ่อนหย่อนใจขนาดใหญ่ไว้ด้วยกัน ไฮ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ไลท์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เด็ดคือชิงช้าสวรรค์ "</w:t>
      </w:r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Bay Glory"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สูง </w:t>
      </w:r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128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ร้านหนังสือ 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>Zhongshuge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ที่ดีไซน์ล้ำยุค และจุดชมวิวนั่ง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ชิลล์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ริมทะเลช่วงพระอาทิตย์ตก</w:t>
      </w:r>
    </w:p>
    <w:p w14:paraId="7351B964" w14:textId="4ECCB049" w:rsidR="00E815D5" w:rsidRPr="00237377" w:rsidRDefault="0097441B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</w:t>
      </w:r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เย็นตามอัธยาศัย เพื่อสะดวกต่อการ</w:t>
      </w:r>
      <w:proofErr w:type="spellStart"/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183650A4" w14:textId="4E3CB22B" w:rsidR="00E11813" w:rsidRPr="00237377" w:rsidRDefault="0097441B" w:rsidP="005C4FE7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</w:p>
    <w:p w14:paraId="6306EF9C" w14:textId="424FFE8B" w:rsidR="007A1F02" w:rsidRPr="00237377" w:rsidRDefault="0097441B" w:rsidP="00780E2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วันที่ส</w:t>
      </w:r>
      <w:r w:rsidR="00D47DC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าม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6C6BDA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สวนจำลองเมืองฮอลแลนด์ - 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วัด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กวนอู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>–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เมืองโบราณหนานโถว – </w:t>
      </w:r>
      <w:r w:rsidR="006C6BDA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ร้านหยก - ร้านบัวหิมะ 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 xml:space="preserve">- 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ตลาดตงเหมิน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(</w:t>
      </w:r>
      <w:r w:rsidR="003A7C43"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/</w:t>
      </w:r>
      <w:r w:rsidR="003A7C43" w:rsidRPr="00237377">
        <w:rPr>
          <w:rFonts w:ascii="DilleniaUPC" w:hAnsi="DilleniaUPC" w:cs="DilleniaUPC"/>
          <w:color w:val="2F5496" w:themeColor="accent1" w:themeShade="BF"/>
          <w:sz w:val="32"/>
          <w:szCs w:val="32"/>
        </w:rPr>
        <w:t xml:space="preserve"> </w:t>
      </w:r>
      <w:r w:rsidR="003A7C43"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561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/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561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-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)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53172A76" w14:textId="15605149" w:rsidR="00EB31D0" w:rsidRPr="00237377" w:rsidRDefault="00EB31D0" w:rsidP="00EB31D0">
      <w:pPr>
        <w:tabs>
          <w:tab w:val="left" w:pos="4020"/>
        </w:tabs>
        <w:rPr>
          <w:rFonts w:ascii="DilleniaUPC" w:hAnsi="DilleniaUPC" w:cs="DilleniaUPC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เช้า </w:t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บริการอาหารเช้า ณ โรงแรม</w:t>
      </w:r>
      <w:r w:rsidRPr="00237377">
        <w:rPr>
          <w:rFonts w:ascii="DilleniaUPC" w:hAnsi="DilleniaUPC" w:cs="DilleniaUPC"/>
          <w:b/>
          <w:bCs/>
          <w:noProof/>
          <w:color w:val="EE0000"/>
          <w:sz w:val="32"/>
          <w:szCs w:val="32"/>
          <w:cs/>
          <w:lang w:val="th-TH"/>
          <w14:ligatures w14:val="standardContextual"/>
        </w:rPr>
        <w:t>ที่พัก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นำคณะเข้าชม </w:t>
      </w:r>
      <w:r w:rsidRPr="0023737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สวนจำลองเมืองฮอลแลนด์ </w:t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ลิป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จำลองประจำชาติฮอลแลนด์</w:t>
      </w:r>
    </w:p>
    <w:p w14:paraId="647922FA" w14:textId="29911D4D" w:rsidR="009253D7" w:rsidRDefault="00EB31D0" w:rsidP="009253D7">
      <w:pPr>
        <w:ind w:right="91"/>
        <w:contextualSpacing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237377">
        <w:rPr>
          <w:rFonts w:ascii="DilleniaUPC" w:eastAsia="Calibri" w:hAnsi="DilleniaUPC" w:cs="DilleniaUPC"/>
          <w:noProof/>
          <w:kern w:val="2"/>
          <w:sz w:val="32"/>
          <w:szCs w:val="32"/>
          <w14:ligatures w14:val="standardContextual"/>
        </w:rPr>
        <w:drawing>
          <wp:inline distT="0" distB="0" distL="0" distR="0" wp14:anchorId="5B483D26" wp14:editId="150AB4FB">
            <wp:extent cx="6851074" cy="2436471"/>
            <wp:effectExtent l="0" t="0" r="6985" b="2540"/>
            <wp:docPr id="7923144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14470" name="Picture 79231447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626" cy="244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จากนั้นพา</w:t>
      </w:r>
      <w:proofErr w:type="spellStart"/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</w:t>
      </w:r>
      <w:r w:rsidR="005C4FE7">
        <w:rPr>
          <w:rFonts w:ascii="DilleniaUPC" w:eastAsia="Cordia New" w:hAnsi="DilleniaUPC" w:cs="DilleniaUPC" w:hint="cs"/>
          <w:color w:val="002060"/>
          <w:sz w:val="30"/>
          <w:szCs w:val="30"/>
          <w:cs/>
        </w:rPr>
        <w:t xml:space="preserve"> </w:t>
      </w:r>
      <w:r w:rsidR="009253D7" w:rsidRPr="00237377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ร้านหยก</w:t>
      </w:r>
      <w:r w:rsidR="009253D7" w:rsidRPr="00237377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 </w:t>
      </w:r>
      <w:r w:rsidR="009253D7"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แวะ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ชมสินค้ายาประจำบ้านของชาวจีน </w:t>
      </w:r>
      <w:bookmarkStart w:id="3" w:name="_Hlk207128936"/>
      <w:r w:rsidR="009253D7" w:rsidRPr="00237377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ร้านยาบัวหิมะ</w:t>
      </w:r>
      <w:r w:rsidR="009253D7" w:rsidRPr="00237377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bookmarkEnd w:id="3"/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สรรพคุณหลากหลายแก้น้ำร้อนลวก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แผลไฟไหม้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แก้ริดสีดวงฮ่องกงฟุต ฯลฯ</w:t>
      </w:r>
    </w:p>
    <w:p w14:paraId="024AACA2" w14:textId="77777777" w:rsidR="008B595E" w:rsidRPr="00237377" w:rsidRDefault="008B595E" w:rsidP="009253D7">
      <w:pPr>
        <w:ind w:right="91"/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</w:p>
    <w:p w14:paraId="251500D2" w14:textId="77777777" w:rsidR="00373305" w:rsidRDefault="00373305" w:rsidP="005C4FE7">
      <w:pPr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</w:p>
    <w:p w14:paraId="7EE370FC" w14:textId="105EEF74" w:rsidR="008B595E" w:rsidRPr="00237377" w:rsidRDefault="00AD2C5C" w:rsidP="005C4FE7">
      <w:pPr>
        <w:contextualSpacing/>
        <w:rPr>
          <w:rStyle w:val="Strong"/>
          <w:rFonts w:ascii="DilleniaUPC" w:eastAsia="Calibri" w:hAnsi="DilleniaUPC" w:cs="DilleniaUPC"/>
          <w:b w:val="0"/>
          <w:bCs w:val="0"/>
          <w:color w:val="002060"/>
          <w:kern w:val="2"/>
          <w:sz w:val="32"/>
          <w:szCs w:val="32"/>
        </w:rPr>
      </w:pPr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lastRenderedPageBreak/>
        <w:t xml:space="preserve">จากนั้นนำท่านขอพร ณ </w:t>
      </w:r>
      <w:r w:rsidRPr="005C4FE7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>วัดกวนอู</w:t>
      </w:r>
      <w:r w:rsidRPr="00237377">
        <w:rPr>
          <w:rFonts w:ascii="DilleniaUPC" w:eastAsia="Calibri" w:hAnsi="DilleniaUPC" w:cs="DilleniaUPC"/>
          <w:color w:val="EE0000"/>
          <w:kern w:val="2"/>
          <w:sz w:val="30"/>
          <w:szCs w:val="30"/>
          <w:cs/>
        </w:rPr>
        <w:t xml:space="preserve"> </w:t>
      </w:r>
      <w:r w:rsidRPr="005C4FE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(</w:t>
      </w:r>
      <w:r w:rsidRPr="005C4FE7">
        <w:rPr>
          <w:rFonts w:ascii="DilleniaUPC" w:eastAsia="Calibri" w:hAnsi="DilleniaUPC" w:cs="DilleniaUPC"/>
          <w:color w:val="002060"/>
          <w:kern w:val="2"/>
          <w:sz w:val="30"/>
          <w:szCs w:val="30"/>
        </w:rPr>
        <w:t xml:space="preserve">GUAN YU TEMPLE) </w:t>
      </w:r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เป็นวัดอันศักดิ์สิทธิ์ที่คนเซ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ิน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เจ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ิ้น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นิยมมาไห้วขอพรในเรื่อง หน้าที่การงาน โดยเฉพาะข้าราชการ ซึ่งเทพเจ้ากวนอั้นนี้ เป็นสัญลักษณ์ของความซื่อสัตย์ ความจงรักภักดี ความกล้าหาญ โชคลาภ และยังเปรียบเส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มื่อน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เป็นตัวแทนของความเด็ดเดี่ยว ความเป็นธรรมและความกล้าหาญ กราบไหว้ขอพร เทพเจ้า กวนอู เพื่อความเป็นสิริมงคลต่อตัวท่านเอง และ ครอบครัวในทุกๆด้าน</w:t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 </w:t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br/>
      </w:r>
      <w:r w:rsidRPr="00237377">
        <w:rPr>
          <w:rFonts w:ascii="DilleniaUPC" w:eastAsia="Calibri" w:hAnsi="DilleniaUPC" w:cs="DilleniaUPC"/>
          <w:noProof/>
          <w:kern w:val="2"/>
          <w:sz w:val="32"/>
          <w:szCs w:val="32"/>
          <w:lang w:val="th-TH"/>
          <w14:ligatures w14:val="standardContextual"/>
        </w:rPr>
        <w:drawing>
          <wp:inline distT="0" distB="0" distL="0" distR="0" wp14:anchorId="4302BBED" wp14:editId="493F1B64">
            <wp:extent cx="6858000" cy="2339439"/>
            <wp:effectExtent l="0" t="0" r="0" b="3810"/>
            <wp:docPr id="159736109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61099" name="Picture 15973610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601" cy="234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5A58" w14:textId="6B7C9FD7" w:rsidR="00AD2C5C" w:rsidRPr="00237377" w:rsidRDefault="00AD2C5C" w:rsidP="00AD2C5C">
      <w:pPr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จากนั้น</w:t>
      </w:r>
      <w:r w:rsidRPr="005C4FE7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นำท่านเที่ยวชม</w:t>
      </w:r>
      <w:r w:rsidRPr="00237377">
        <w:rPr>
          <w:rStyle w:val="Strong"/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bookmarkStart w:id="4" w:name="_Hlk209450542"/>
      <w:r w:rsidRPr="00237377">
        <w:rPr>
          <w:rStyle w:val="Strong"/>
          <w:rFonts w:ascii="DilleniaUPC" w:hAnsi="DilleniaUPC" w:cs="DilleniaUPC"/>
          <w:color w:val="EE0000"/>
          <w:sz w:val="30"/>
          <w:szCs w:val="30"/>
          <w:cs/>
        </w:rPr>
        <w:t>เมืองเก่าหนานโถว</w:t>
      </w:r>
      <w:r w:rsidRPr="00237377">
        <w:rPr>
          <w:rFonts w:ascii="DilleniaUPC" w:hAnsi="DilleniaUPC" w:cs="DilleniaUPC"/>
          <w:color w:val="EE0000"/>
          <w:sz w:val="30"/>
          <w:szCs w:val="30"/>
        </w:rPr>
        <w:t> 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4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20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หอการค้าตงกวน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ซากประตูเมืองด้านใต้ และศาลเป้า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เต๋อ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เมืองเก่านี้มีประวัติยาวนานเกือบ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1,700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และฮ่องกง” รวมถึงเป็นจุดเริ่มต้นของเมืองเซ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และสัญลักษณ์ของ “การย้ายกลับคืนสู่ศูนย์กลางเมือง”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สามารถเพลิดเพลินกับการเดินชมร้านค้าที่มีสไต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และบรรยากาศที่น่ารัก รวมถึงร้านอาหารท้องถิ่นเพื่อสัมผัสกับรสชาติอาหารจีนดั้งเดิม</w:t>
      </w:r>
    </w:p>
    <w:p w14:paraId="6F042079" w14:textId="6F93DF0B" w:rsidR="003E426C" w:rsidRPr="005C4FE7" w:rsidRDefault="007F5F57" w:rsidP="005C4FE7">
      <w:pPr>
        <w:spacing w:before="240" w:after="0"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237377">
        <w:rPr>
          <w:rFonts w:ascii="DilleniaUPC" w:eastAsia="Cordia New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35AB213D" wp14:editId="61099FAA">
            <wp:extent cx="6853555" cy="2339439"/>
            <wp:effectExtent l="0" t="0" r="4445" b="3810"/>
            <wp:docPr id="15981693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69313" name="Picture 15981693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7242" cy="235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1F02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="007A1F02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="007A1F02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br/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นำท่</w:t>
      </w:r>
      <w:r w:rsidR="001B411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า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น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 ถนนคนเดิน</w:t>
      </w:r>
      <w:bookmarkStart w:id="5" w:name="_Hlk207129106"/>
      <w:r w:rsidR="005B7043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="00A32D49" w:rsidRPr="00237377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ตลาดตงเหมิน </w:t>
      </w:r>
      <w:bookmarkEnd w:id="5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เมืองเซ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เป็นถนน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อปปิ้งที่มีความยาวเกือบ 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2 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กิโลเมตร เป็นสถานที่ที่นักท่องเที่ยวเซ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นิยมมา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อปปิ้งเป็นอันดับสองรองจากห้าง 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>Lowu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  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เต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อร์บ้านเรา จะเต็มไปด้วยห้างสรรพสินค้า และพลาซ่าเล็กๆ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> 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มีร้านค้าให้เลือกซื้อมากมาย ที่นี่จะต่อรองราคาไม่ได้มากเนื่องจากเป็นราคาที่เขาลดหน้าร้าน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 15-20 % 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ให้ทุกห้างอยู่แล้ว ส่วนร้านค้าต่างๆ จะต่อได้อีกนิดหน่อย</w:t>
      </w:r>
    </w:p>
    <w:p w14:paraId="1D35A3AE" w14:textId="4BF69DB5" w:rsidR="00446706" w:rsidRPr="00237377" w:rsidRDefault="009253D7" w:rsidP="007F5F57">
      <w:pPr>
        <w:spacing w:before="240"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237377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lastRenderedPageBreak/>
        <w:drawing>
          <wp:inline distT="0" distB="0" distL="0" distR="0" wp14:anchorId="4F0D15C6" wp14:editId="76276990">
            <wp:extent cx="6858000" cy="2000250"/>
            <wp:effectExtent l="0" t="0" r="0" b="0"/>
            <wp:docPr id="15718236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23686" name="Picture 157182368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A333C" w14:textId="3B98963B" w:rsidR="009253D7" w:rsidRPr="00237377" w:rsidRDefault="009253D7" w:rsidP="009253D7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54D6ECA2" w14:textId="67C825AE" w:rsidR="00E815D5" w:rsidRPr="00237377" w:rsidRDefault="00A32D49" w:rsidP="009253D7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</w:p>
    <w:p w14:paraId="5A5C8638" w14:textId="3767CFA8" w:rsidR="007F5F57" w:rsidRPr="00237377" w:rsidRDefault="00051EAC" w:rsidP="006C6BDA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วันที่</w:t>
      </w:r>
      <w:r w:rsidR="00D47DC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สี่</w:t>
      </w:r>
      <w:r w:rsidR="00B85E71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31582B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เซ</w:t>
      </w:r>
      <w:proofErr w:type="spellStart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ิน</w:t>
      </w:r>
      <w:proofErr w:type="spellEnd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เจ</w:t>
      </w:r>
      <w:proofErr w:type="spellStart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ิ้น</w:t>
      </w:r>
      <w:proofErr w:type="spellEnd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31582B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- </w:t>
      </w:r>
      <w:r w:rsidR="00A32D49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ฮ่องกง - 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วัดหวังต้าเซียน –</w:t>
      </w:r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- 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ศูนย์กังหันฮวงจุ้ย - ร้านปี่เซ</w:t>
      </w:r>
      <w:proofErr w:type="spellStart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ี่</w:t>
      </w:r>
      <w:proofErr w:type="spellEnd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ยะ - วัดแชกงหมิว –</w:t>
      </w:r>
      <w:r w:rsidR="00431E89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ช้</w:t>
      </w:r>
      <w:proofErr w:type="spellEnd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อปปิ้งจิมซ่าจุ</w:t>
      </w:r>
      <w:proofErr w:type="spellStart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่ย</w:t>
      </w:r>
      <w:proofErr w:type="spellEnd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 xml:space="preserve"> </w:t>
      </w:r>
      <w:r w:rsidR="00A32D49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สนามบิน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ฮ่องกง</w:t>
      </w:r>
      <w:r w:rsidR="00A32D49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- กรุงเทพฯ</w:t>
      </w:r>
      <w:r w:rsidR="00C001B2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037CEE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(</w:t>
      </w:r>
      <w:r w:rsidR="00916FAC"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632F91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Pr="00237377">
        <w:rPr>
          <w:rFonts w:ascii="DilleniaUPC" w:hAnsi="DilleniaUPC" w:cs="DilleniaUPC"/>
          <w:color w:val="2F5496" w:themeColor="accent1" w:themeShade="BF"/>
          <w:sz w:val="32"/>
          <w:szCs w:val="32"/>
        </w:rPr>
        <w:t xml:space="preserve"> </w:t>
      </w:r>
      <w:r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/-)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21B1CBFF" w14:textId="1346BCDF" w:rsidR="00B85E71" w:rsidRPr="00237377" w:rsidRDefault="006C6BDA" w:rsidP="00623351">
      <w:pPr>
        <w:contextualSpacing/>
        <w:rPr>
          <w:rFonts w:ascii="DilleniaUPC" w:hAnsi="DilleniaUPC" w:cs="DilleniaUPC"/>
          <w:color w:val="002060"/>
          <w:sz w:val="36"/>
          <w:szCs w:val="36"/>
        </w:rPr>
      </w:pP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เช้า </w:t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บริการอาหารเช้า ณ โรงแรม</w:t>
      </w:r>
      <w:r w:rsidRPr="00237377">
        <w:rPr>
          <w:rFonts w:ascii="DilleniaUPC" w:hAnsi="DilleniaUPC" w:cs="DilleniaUPC"/>
          <w:b/>
          <w:bCs/>
          <w:noProof/>
          <w:color w:val="EE0000"/>
          <w:sz w:val="32"/>
          <w:szCs w:val="32"/>
          <w:cs/>
          <w:lang w:val="th-TH"/>
          <w14:ligatures w14:val="standardContextual"/>
        </w:rPr>
        <w:t>ที่พัก</w:t>
      </w:r>
    </w:p>
    <w:p w14:paraId="78827AC8" w14:textId="77777777" w:rsidR="006C6BDA" w:rsidRPr="00237377" w:rsidRDefault="006C6BDA" w:rsidP="006C6BDA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จากนั้นนท่านข้ามด่านสู่ ฮ่องกง โดยรถ หลังจากผ่านด่านตม.แล้ว ออกเดินทัวร์ตามรายการ</w:t>
      </w:r>
      <w:r w:rsidRPr="00237377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5C4FE7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C4FE7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3BEABC7C" w14:textId="3749EA74" w:rsidR="006C6BDA" w:rsidRPr="00237377" w:rsidRDefault="006C6BDA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2"/>
          <w:szCs w:val="32"/>
        </w:rPr>
      </w:pPr>
      <w:r w:rsidRPr="00237377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9B4445A" wp14:editId="544F02B3">
            <wp:extent cx="6855460" cy="2171700"/>
            <wp:effectExtent l="0" t="0" r="2540" b="0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352" cy="217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2C6F3" w14:textId="538C58AA" w:rsidR="00780E2C" w:rsidRDefault="00780E2C" w:rsidP="00780E2C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จากนั้นนำท่านไหว้ขอพรขอเงิน </w:t>
      </w:r>
      <w:bookmarkStart w:id="6" w:name="_Hlk190094050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วัดแม่กวนอ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ฮ่อง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ฮำ</w:t>
      </w:r>
      <w:proofErr w:type="spellEnd"/>
      <w:r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6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วัดเก่าแก่ของฮ่องกงสร้างตั้งแต่ปี ค.ศ.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1873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เป็นวัดขนาดเล็กที่มีชาวฮ่องกงศรัทธานับถือกันเป็นอย่างมาก วัดแห่งนี้เป็นสถานที่ประดิษฐาน องค์เจ้าแม่กวนอ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ที่มีชื่อเสียงเรื่องการให้ยืมเงิน เชื่อกันว่าท่านช่วยพลิกฟื้นเศรษฐกิจของชาวฮ่องกง ผู้คนจึงนิยมมายืมเงินทำธุรกิจจนสำเร็จร่ำรวย รุ่งเรืองโดยให้ท่านอธิษฐานขอพรต่อหน้าเจ้าแม่กวนอ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ิมฮอ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ง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พร้อมกับระบุวันเวลาในการขอพรด้วย จากนั้นนำธนบัตรตามฐานะ และศรัทธาที่เราจะนำเป็นสื่อในการขอพร เขียนจำนวนเงินที่ต้องการลงไปด้วย ใส่สกุลเงินยิ่งดีใหญ่ แล้วนำเงินใส่ในซองแดง ควรเตรียมซองแดงไปเอง นำซองแดงไปวนรอบกระถางธูป วนขวาจำนวน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3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ครั้ง แล้วเก็บซองแดงในกระเป๋าสตางค์ เป็นเงินขวัญถุง ถ้าประสพความสำเร็จตามที่มุ่งหวัง ให้นำเงินในซองแดงทำบุญหยอดตู้วัดแห่งนี้ ในโอกาสต่อไป วิธีไหว้ให้ปังให้ได้โชคลาภเงินทอง</w:t>
      </w:r>
    </w:p>
    <w:p w14:paraId="0AD466D2" w14:textId="1EECC8EE" w:rsidR="008B595E" w:rsidRPr="00237377" w:rsidRDefault="008B595E" w:rsidP="008B595E">
      <w:pPr>
        <w:shd w:val="clear" w:color="auto" w:fill="FFFFFF" w:themeFill="background1"/>
        <w:rPr>
          <w:rFonts w:ascii="DilleniaUPC" w:hAnsi="DilleniaUPC" w:cs="DilleniaUPC"/>
          <w:color w:val="002060"/>
          <w:sz w:val="32"/>
          <w:szCs w:val="32"/>
        </w:rPr>
      </w:pPr>
      <w:r w:rsidRPr="00237377">
        <w:rPr>
          <w:rFonts w:ascii="DilleniaUPC" w:hAnsi="DilleniaUPC" w:cs="DilleniaUPC"/>
          <w:noProof/>
          <w14:ligatures w14:val="standardContextual"/>
        </w:rPr>
        <w:lastRenderedPageBreak/>
        <w:drawing>
          <wp:inline distT="0" distB="0" distL="0" distR="0" wp14:anchorId="311512EF" wp14:editId="6804E089">
            <wp:extent cx="6855460" cy="2434441"/>
            <wp:effectExtent l="0" t="0" r="2540" b="4445"/>
            <wp:docPr id="1998432283" name="รูปภาพ 9" descr="รูปภาพประกอบด้วย กลางแจ้ง, อาคาร, สถานที่สักการะ, เม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432283" name="รูปภาพ 9" descr="รูปภาพประกอบด้วย กลางแจ้ง, อาคาร, สถานที่สักการะ, เมือง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15" cy="243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60EEE" w14:textId="77777777" w:rsidR="008B595E" w:rsidRDefault="007A1F02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237377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มั่งคั่งแก่ผู้สวมใส่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16AEE2E7" w14:textId="16E09D4A" w:rsidR="007A1F02" w:rsidRPr="00237377" w:rsidRDefault="008B595E" w:rsidP="008B595E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18D10A6" wp14:editId="6E8A8CF8">
            <wp:extent cx="6856730" cy="1955800"/>
            <wp:effectExtent l="0" t="0" r="1270" b="6350"/>
            <wp:doc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0" cy="195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237377">
        <w:rPr>
          <w:rFonts w:ascii="DilleniaUPC" w:hAnsi="DilleniaUPC" w:cs="DilleniaUPC"/>
          <w:b/>
          <w:bCs/>
          <w:color w:val="2F5496" w:themeColor="accent1" w:themeShade="BF"/>
          <w:sz w:val="30"/>
          <w:szCs w:val="30"/>
          <w:cs/>
        </w:rPr>
        <w:t xml:space="preserve">นำท่านสู่ </w:t>
      </w:r>
      <w:r w:rsidR="006C6BDA"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ร้านปีเซ</w:t>
      </w:r>
      <w:proofErr w:type="spellStart"/>
      <w:r w:rsidR="006C6BDA"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ี๊</w:t>
      </w:r>
      <w:proofErr w:type="spellEnd"/>
      <w:r w:rsidR="006C6BDA"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ยะ</w:t>
      </w:r>
      <w:r w:rsidR="006C6BDA" w:rsidRPr="00237377">
        <w:rPr>
          <w:rFonts w:ascii="DilleniaUPC" w:hAnsi="DilleniaUPC" w:cs="DilleniaUPC"/>
          <w:color w:val="00B050"/>
          <w:sz w:val="30"/>
          <w:szCs w:val="30"/>
        </w:rPr>
        <w:t xml:space="preserve">  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9 (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237377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6228705" wp14:editId="7C7D509D">
            <wp:extent cx="6858000" cy="2135529"/>
            <wp:effectExtent l="0" t="0" r="0" b="0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767" cy="213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214E1" w14:textId="4A042940" w:rsidR="00CA31AA" w:rsidRPr="00237377" w:rsidRDefault="00CA31AA" w:rsidP="006C6BDA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lastRenderedPageBreak/>
        <w:t>มื้อกลางวัน รับประทาน</w:t>
      </w:r>
      <w:r w:rsidR="00C0716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อาหารกลางวัน ณ ภัตตาคาร</w:t>
      </w:r>
      <w:r w:rsidR="004D6F5F" w:rsidRPr="00237377">
        <w:rPr>
          <w:rFonts w:ascii="DilleniaUPC" w:hAnsi="DilleniaUPC" w:cs="DilleniaUPC"/>
          <w:noProof/>
          <w14:ligatures w14:val="standardContextual"/>
        </w:rPr>
        <w:t xml:space="preserve"> </w:t>
      </w:r>
      <w:r w:rsidR="004D6F5F" w:rsidRPr="00237377">
        <w:rPr>
          <w:rFonts w:ascii="DilleniaUPC" w:hAnsi="DilleniaUPC" w:cs="DilleniaUPC"/>
          <w:noProof/>
          <w14:ligatures w14:val="standardContextual"/>
        </w:rPr>
        <w:drawing>
          <wp:inline distT="0" distB="0" distL="0" distR="0" wp14:anchorId="637B0BC4" wp14:editId="687C1D4F">
            <wp:extent cx="6856671" cy="2164466"/>
            <wp:effectExtent l="0" t="0" r="1905" b="762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580" cy="216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34708" w14:textId="31954A14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373305">
        <w:rPr>
          <w:rFonts w:ascii="DilleniaUPC" w:hAnsi="DilleniaUPC" w:cs="DilleniaUPC"/>
          <w:color w:val="002060"/>
          <w:sz w:val="30"/>
          <w:szCs w:val="30"/>
          <w:cs/>
        </w:rPr>
        <w:t>นำท่านเดินทางสู่</w:t>
      </w:r>
      <w:r w:rsidR="0037330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Pr="005C4FE7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C4FE7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06F8F7D2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847D4B6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16B7FE0C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99C11E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5F247614" w14:textId="65FFCFF9" w:rsidR="003E426C" w:rsidRPr="00237377" w:rsidRDefault="003E426C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1DA7D5E" wp14:editId="24839F1F">
            <wp:extent cx="6858000" cy="2434441"/>
            <wp:effectExtent l="0" t="0" r="0" b="4445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322" cy="243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51D0C" w14:textId="77777777" w:rsidR="007F33CB" w:rsidRPr="00237377" w:rsidRDefault="007F33CB" w:rsidP="007F33C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จากนั้นนำท่านสู่ย่าน 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บนฝั่ง เกาล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ถือเป็นแหล่ง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0F2F5755" w14:textId="664CEED9" w:rsidR="003E426C" w:rsidRPr="00237377" w:rsidRDefault="007F33CB" w:rsidP="00623351">
      <w:pPr>
        <w:contextualSpacing/>
        <w:rPr>
          <w:rFonts w:ascii="DilleniaUPC" w:hAnsi="DilleniaUPC" w:cs="DilleniaUPC"/>
          <w:b/>
          <w:bCs/>
          <w:color w:val="002060"/>
          <w:sz w:val="36"/>
          <w:szCs w:val="36"/>
        </w:rPr>
      </w:pPr>
      <w:r w:rsidRPr="00237377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3073DE44" wp14:editId="5AAC714E">
            <wp:extent cx="6892925" cy="1990846"/>
            <wp:effectExtent l="0" t="0" r="3175" b="9525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0563" cy="199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8974E" w14:textId="77777777" w:rsidR="00694876" w:rsidRDefault="00C07163" w:rsidP="003E426C">
      <w:pPr>
        <w:spacing w:line="240" w:lineRule="auto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4129B946" w14:textId="456263B9" w:rsidR="00F21AFC" w:rsidRPr="00237377" w:rsidRDefault="00D47DC8" w:rsidP="003E426C">
      <w:pPr>
        <w:spacing w:line="240" w:lineRule="auto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</w:p>
    <w:p w14:paraId="7AC23CDF" w14:textId="58CAC246" w:rsidR="00AB637A" w:rsidRPr="00237377" w:rsidRDefault="006C6BDA" w:rsidP="00AB637A">
      <w:pPr>
        <w:spacing w:after="0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23.00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AB637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AB637A" w:rsidRPr="00237377">
        <w:rPr>
          <w:rFonts w:ascii="DilleniaUPC" w:hAnsi="DilleniaUPC" w:cs="DilleniaUPC"/>
          <w:color w:val="002060"/>
          <w:sz w:val="30"/>
          <w:szCs w:val="30"/>
        </w:rPr>
        <w:t>HongKong</w:t>
      </w:r>
      <w:proofErr w:type="spellEnd"/>
      <w:r w:rsidR="00AB637A" w:rsidRPr="00237377">
        <w:rPr>
          <w:rFonts w:ascii="DilleniaUPC" w:hAnsi="DilleniaUPC" w:cs="DilleniaUPC"/>
          <w:color w:val="002060"/>
          <w:sz w:val="30"/>
          <w:szCs w:val="30"/>
        </w:rPr>
        <w:t xml:space="preserve"> Airlines </w:t>
      </w:r>
      <w:r w:rsidR="00AB637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AB637A" w:rsidRPr="00237377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08A63160" w14:textId="77777777" w:rsidR="00AB637A" w:rsidRPr="00237377" w:rsidRDefault="00AB637A" w:rsidP="00AB637A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237377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B908A2A" w14:textId="5D767CEF" w:rsidR="00977ABE" w:rsidRPr="00237377" w:rsidRDefault="00AB637A" w:rsidP="0018588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</w:t>
      </w:r>
      <w:r w:rsidR="006C6BD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1.00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17EE38F7" w14:textId="547E3804" w:rsidR="00045429" w:rsidRPr="00237377" w:rsidRDefault="00045429" w:rsidP="00045429">
      <w:pPr>
        <w:spacing w:after="0" w:line="240" w:lineRule="auto"/>
        <w:rPr>
          <w:rFonts w:ascii="DilleniaUPC" w:hAnsi="DilleniaUPC" w:cs="DilleniaUPC"/>
          <w:b/>
          <w:bCs/>
          <w:color w:val="EE0000"/>
          <w:sz w:val="28"/>
        </w:rPr>
      </w:pPr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ไฟลท์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บินและเวลาบินอาจมีการปรับเป</w:t>
      </w:r>
      <w:r w:rsidR="00E44FE6">
        <w:rPr>
          <w:rFonts w:ascii="DilleniaUPC" w:hAnsi="DilleniaUPC" w:cs="DilleniaUPC" w:hint="cs"/>
          <w:b/>
          <w:bCs/>
          <w:color w:val="EE0000"/>
          <w:sz w:val="28"/>
          <w:highlight w:val="yellow"/>
          <w:cs/>
        </w:rPr>
        <w:t>ลี่ยน</w:t>
      </w:r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ตามสายการบินกำหนด)</w:t>
      </w:r>
    </w:p>
    <w:p w14:paraId="6EFE383A" w14:textId="758BD756" w:rsidR="00977ABE" w:rsidRPr="00237377" w:rsidRDefault="00977ABE" w:rsidP="00977ABE">
      <w:pPr>
        <w:spacing w:after="0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23.40 น. 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HongKong Airlines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29BFEBE7" w14:textId="08F49652" w:rsidR="00977ABE" w:rsidRPr="00237377" w:rsidRDefault="00977ABE" w:rsidP="00977ABE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237377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3248521" w14:textId="254B251A" w:rsidR="008B595E" w:rsidRPr="00237377" w:rsidRDefault="00977ABE" w:rsidP="006A21F7">
      <w:pPr>
        <w:pBdr>
          <w:bottom w:val="single" w:sz="6" w:space="1" w:color="auto"/>
        </w:pBd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01.40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tbl>
      <w:tblPr>
        <w:tblW w:w="10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986"/>
        <w:gridCol w:w="1369"/>
        <w:gridCol w:w="1615"/>
        <w:gridCol w:w="1097"/>
        <w:gridCol w:w="1121"/>
      </w:tblGrid>
      <w:tr w:rsidR="00EE4F72" w:rsidRPr="00237377" w14:paraId="71360173" w14:textId="77777777" w:rsidTr="00373305">
        <w:trPr>
          <w:trHeight w:val="1055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กำหนดการเดินทาง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</w:p>
          <w:p w14:paraId="65090BDB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ราคา</w:t>
            </w:r>
          </w:p>
          <w:p w14:paraId="2718C706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</w:p>
          <w:p w14:paraId="6B2BA731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ราคา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237377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จอยแลนด์ไม่ใช้ตั๋วเครื่องบิน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237377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</w:rPr>
            </w:pPr>
          </w:p>
          <w:p w14:paraId="6BCAB4DF" w14:textId="77777777" w:rsidR="00EE4F72" w:rsidRPr="00237377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  <w:cs/>
              </w:rPr>
              <w:t>พักเดี่ยว</w:t>
            </w:r>
          </w:p>
          <w:p w14:paraId="5A89BD74" w14:textId="77777777" w:rsidR="00EE4F72" w:rsidRPr="00237377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Cs w:val="24"/>
              </w:rPr>
            </w:pPr>
          </w:p>
        </w:tc>
      </w:tr>
      <w:tr w:rsidR="00EE4F72" w:rsidRPr="00237377" w14:paraId="1B2511F9" w14:textId="77777777" w:rsidTr="00D45778">
        <w:trPr>
          <w:trHeight w:val="362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 xml:space="preserve">เที่ยวบิน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วันที่เดินทาง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ผู้ใหญ่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เด็ก</w:t>
            </w:r>
          </w:p>
        </w:tc>
        <w:tc>
          <w:tcPr>
            <w:tcW w:w="109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237377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cs/>
              </w:rPr>
              <w:t>ผู้ใหญ่/เด็ก</w:t>
            </w: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237377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037EA2" w:rsidRPr="00237377" w14:paraId="77BB166E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186443" w14:textId="7398FDF3" w:rsidR="00037EA2" w:rsidRPr="00237377" w:rsidRDefault="00037EA2" w:rsidP="00037EA2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FCB4451" w14:textId="49FB8FE9" w:rsidR="00037EA2" w:rsidRPr="00237377" w:rsidRDefault="00037EA2" w:rsidP="00037EA2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04 – 07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408B96F" w14:textId="14936B9B" w:rsidR="00037EA2" w:rsidRPr="00237377" w:rsidRDefault="00037EA2" w:rsidP="00037EA2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BEA148" w14:textId="22B343B2" w:rsidR="00037EA2" w:rsidRPr="00237377" w:rsidRDefault="00037EA2" w:rsidP="00037EA2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53E055A" w14:textId="6A3A73AC" w:rsidR="00037EA2" w:rsidRPr="00237377" w:rsidRDefault="00037EA2" w:rsidP="00037EA2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75FF808" w14:textId="121F50A2" w:rsidR="00037EA2" w:rsidRPr="00237377" w:rsidRDefault="00037EA2" w:rsidP="00037EA2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5057B6" w:rsidRPr="00237377" w14:paraId="3BBB4240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5DD641" w14:textId="1A88CC82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F1718C" w14:textId="1AB805AC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06 – 0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69E0477" w14:textId="5D502B29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1E25C5" w14:textId="4EA4623D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9BB68F" w14:textId="71EC29DB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2B74412" w14:textId="2902458F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5057B6" w:rsidRPr="00237377" w14:paraId="03CD67F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CFED9D" w14:textId="7A496EDA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DB4FC5" w14:textId="413423AB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09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08FE0BA" w14:textId="4D68FC9B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AAD2733" w14:textId="0C601E3A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C58B06" w14:textId="25F56BE0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732132" w14:textId="7E902A59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5057B6" w:rsidRPr="00237377" w14:paraId="2F3AF15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DA958B0" w14:textId="1E3BF146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4BC29C2" w14:textId="39245095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6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19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9ADECD" w14:textId="0DF38E70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624AE4" w14:textId="53AC092C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EE006BD" w14:textId="310AB3FE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6F4872" w14:textId="3FAC2EF9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6A21F7" w:rsidRPr="00237377" w14:paraId="0436299E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50E72F" w14:textId="06DCAE78" w:rsidR="006A21F7" w:rsidRPr="00237377" w:rsidRDefault="006A21F7" w:rsidP="006A21F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C1FB98" w14:textId="693AA050" w:rsidR="006A21F7" w:rsidRPr="00237377" w:rsidRDefault="00D9746D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06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5DDEA6E" w14:textId="23E9E0B9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777399" w14:textId="5E5EE1BC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9A9550" w14:textId="7906E2E7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75F0B03" w14:textId="183BB08E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6A21F7" w:rsidRPr="00237377" w14:paraId="17D6CEA0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6724EC9" w14:textId="55E677B0" w:rsidR="006A21F7" w:rsidRPr="00237377" w:rsidRDefault="006A21F7" w:rsidP="006A21F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A453395" w14:textId="2D200D9C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08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D8CEAA" w14:textId="2FE79757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7D5368" w14:textId="62A5AF02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F59C2B" w14:textId="0937C7BB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74D9DD" w14:textId="3BF608E8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0B38D8" w:rsidRPr="00237377" w14:paraId="4B6F429C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27686FD" w14:textId="4AE32C71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825585A" w14:textId="59D20672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7 – 20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BBB3043" w14:textId="6D2C6C77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377AB2" w14:textId="73900407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66AB7FB" w14:textId="2D3E0EDB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2116A9" w14:textId="40CCC1D9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0B38D8" w:rsidRPr="00237377" w14:paraId="75D91B5C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54F7584" w14:textId="36D9A365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lastRenderedPageBreak/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45C35AD" w14:textId="32BE2D7F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24 – 27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83F6D4" w14:textId="75BDE7A8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A0F9B4" w14:textId="116CFC23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9874A9" w14:textId="1D1197F8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EC0646A" w14:textId="46FFC2FC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A150E" w:rsidRPr="00237377" w14:paraId="019E6785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26D0507" w14:textId="2F5A38BA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B66AB8C" w14:textId="48EA1517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06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CFD0B5" w14:textId="14D3C319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868818" w14:textId="1AF04451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31FE07A" w14:textId="0E798DAD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F38768" w14:textId="683CECCD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A150E" w:rsidRPr="00237377" w14:paraId="5F52B163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6C5C076" w14:textId="088AC4C2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B7531A2" w14:textId="0FA2DE8F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– 08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FDC143" w14:textId="2E353203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6EBDDAB" w14:textId="42ADE922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1A390AF" w14:textId="33AB26BB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F25FD2" w14:textId="4C6A8631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A150E" w:rsidRPr="00237377" w14:paraId="4618675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A9FCF09" w14:textId="4251F87B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FD67206" w14:textId="3690B513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10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13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E11D49" w14:textId="2B983015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72D2979" w14:textId="31ED6BD9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9CEA63" w14:textId="0814949E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0D8BEB0" w14:textId="5099137F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7875A8" w:rsidRPr="00237377" w14:paraId="77F4A6AC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BF36A7D" w14:textId="4529115F" w:rsidR="007875A8" w:rsidRPr="00237377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4491D53" w14:textId="38B74AB8" w:rsidR="007875A8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7 – </w:t>
            </w:r>
            <w:r w:rsidRPr="007875A8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7875A8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3F69973" w14:textId="55E9D55C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6698F45" w14:textId="6AFA428F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AAA1046" w14:textId="11123E13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3F2ED7" w14:textId="612BB331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7875A8" w:rsidRPr="00237377" w14:paraId="372131CB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141425" w14:textId="0240C70A" w:rsidR="007875A8" w:rsidRPr="00237377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9559951" w14:textId="6100A35A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06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3E7BC5F" w14:textId="6FBEAB70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3283C5" w14:textId="740625C8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F5EEB0" w14:textId="5E08114F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D2B2C7" w14:textId="768CD9F0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7875A8" w:rsidRPr="00237377" w14:paraId="165E3A6F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3CCEB7" w14:textId="58C15E4E" w:rsidR="007875A8" w:rsidRPr="00237377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0D2FBE1" w14:textId="23965583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4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159F76" w14:textId="2FEB4F65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93389A" w14:textId="7151A018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3EF3168" w14:textId="6377A0B8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4724DD" w14:textId="7F5D912D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4658F958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8689D8" w14:textId="324802EB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062DDEA" w14:textId="650677F3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BE82790" w14:textId="3E404876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4272B6" w14:textId="0CADCECE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37A12F" w14:textId="6C223455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52F6596" w14:textId="3558321A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2491FD29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3E32543" w14:textId="5026E22D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192646" w14:textId="7679F260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8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DE2858" w14:textId="70647BD3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4BE7471" w14:textId="4AE12F72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985B692" w14:textId="0BC98C67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9B9B643" w14:textId="4E1C076F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4A0976BA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F4FF3C" w14:textId="01E109C6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A4737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0F096CF" w14:textId="6BED49EA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28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  <w:r w:rsidR="00EC0A8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="00EC0A84" w:rsidRPr="00EC0A84">
              <w:rPr>
                <w:rFonts w:ascii="DilleniaUPC" w:eastAsia="Angsana New" w:hAnsi="DilleniaUPC" w:cs="DilleniaUPC" w:hint="cs"/>
                <w:bCs/>
                <w:color w:val="EE0000"/>
                <w:sz w:val="24"/>
                <w:cs/>
              </w:rPr>
              <w:t xml:space="preserve">บัส </w:t>
            </w:r>
            <w:r w:rsidR="00EC0A84">
              <w:rPr>
                <w:rFonts w:ascii="DilleniaUPC" w:eastAsia="Angsana New" w:hAnsi="DilleniaUPC" w:cs="DilleniaUPC" w:hint="cs"/>
                <w:bCs/>
                <w:color w:val="EE0000"/>
                <w:sz w:val="24"/>
                <w:cs/>
              </w:rPr>
              <w:t>1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D66044" w14:textId="35F78836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37B4BF" w14:textId="743157CE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1DC507" w14:textId="24027206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01C5584" w14:textId="0CDD1125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90589" w:rsidRPr="00237377" w14:paraId="71BD41C4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5349FF" w14:textId="0441AB7B" w:rsidR="00390589" w:rsidRPr="00A47376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EC0A8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HX780/HX767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B4A9DCA" w14:textId="62F3301B" w:rsidR="00390589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28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EC0A84">
              <w:rPr>
                <w:rFonts w:ascii="DilleniaUPC" w:eastAsia="Angsana New" w:hAnsi="DilleniaUPC" w:cs="DilleniaUPC" w:hint="cs"/>
                <w:bCs/>
                <w:color w:val="EE0000"/>
                <w:sz w:val="24"/>
                <w:cs/>
              </w:rPr>
              <w:t>บัส 2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8944CA4" w14:textId="36E14AED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C4CE59A" w14:textId="47300D3A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111D5D" w14:textId="341D26FA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A03926" w14:textId="3A4FF855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90589" w:rsidRPr="00237377" w14:paraId="15C70F65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2A526E" w14:textId="4D68455B" w:rsidR="00390589" w:rsidRPr="00237377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A93E4B" w14:textId="0C92B53C" w:rsidR="00390589" w:rsidRPr="00237377" w:rsidRDefault="00390589" w:rsidP="00390589">
            <w:pP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29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>ตุลาคม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 xml:space="preserve">– </w:t>
            </w:r>
            <w:r w:rsidRPr="00373305">
              <w:rPr>
                <w:rFonts w:ascii="DilleniaUPC" w:hAnsi="DilleniaUPC" w:cs="DilleniaUPC"/>
                <w:b/>
                <w:color w:val="000000" w:themeColor="text1"/>
                <w:sz w:val="32"/>
                <w:szCs w:val="36"/>
              </w:rPr>
              <w:t>0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 xml:space="preserve">พฤศจิกายน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C7B8A9" w14:textId="1FB4DA57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03F725" w14:textId="7828FFCA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22D38C8" w14:textId="57E9CD76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E831AF" w14:textId="3F7C030E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90589" w:rsidRPr="00237377" w14:paraId="369E1C62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745BC7" w14:textId="1202E883" w:rsidR="00390589" w:rsidRPr="00237377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CF1C9D1" w14:textId="3349B8CE" w:rsidR="00390589" w:rsidRPr="00237377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– 08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>พฤศจิกายน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D83FC0" w14:textId="66EED9A7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128702" w14:textId="111670A8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D244E6" w14:textId="616F4B4A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A9F80E" w14:textId="05A84D9F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90589" w:rsidRPr="00237377" w14:paraId="561BC2B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9F20115" w14:textId="07889E81" w:rsidR="00390589" w:rsidRPr="00237377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4208022" w14:textId="3A523756" w:rsidR="00390589" w:rsidRPr="00237377" w:rsidRDefault="00390589" w:rsidP="00390589">
            <w:pP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29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>พฤศจิกายน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 xml:space="preserve">– </w:t>
            </w:r>
            <w:r w:rsidRPr="00373305">
              <w:rPr>
                <w:rFonts w:ascii="DilleniaUPC" w:hAnsi="DilleniaUPC" w:cs="DilleniaUPC"/>
                <w:b/>
                <w:color w:val="000000" w:themeColor="text1"/>
                <w:sz w:val="32"/>
                <w:szCs w:val="36"/>
              </w:rPr>
              <w:t>0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E07BC7" w14:textId="278B336E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7F982EC" w14:textId="2C77C0C0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205481" w14:textId="387702FA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569841" w14:textId="25237C77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90589" w:rsidRPr="00237377" w14:paraId="2665C5DB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6A371D6" w14:textId="746F6BFC" w:rsidR="00390589" w:rsidRPr="00237377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52F8A9" w14:textId="6198BD62" w:rsidR="00390589" w:rsidRPr="00237377" w:rsidRDefault="00390589" w:rsidP="00390589">
            <w:pP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  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51A1DAD" w14:textId="5A7C081C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5F124C1" w14:textId="634FF163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1BCEB7" w14:textId="0CEC4D4B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8D60AB6" w14:textId="605DE00E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90589" w:rsidRPr="00237377" w14:paraId="1B7DFF15" w14:textId="77777777" w:rsidTr="00D45778">
        <w:trPr>
          <w:trHeight w:val="620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283561" w14:textId="21FCD57E" w:rsidR="00390589" w:rsidRPr="00237377" w:rsidRDefault="00390589" w:rsidP="0039058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94BADB" w14:textId="66DF0E74" w:rsidR="00390589" w:rsidRDefault="00390589" w:rsidP="00390589">
            <w:pP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  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8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D13DA0" w14:textId="383C2EAF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35E357" w14:textId="29AD77D5" w:rsidR="00390589" w:rsidRPr="00237377" w:rsidRDefault="00390589" w:rsidP="0039058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5F4DA2" w14:textId="2F799A7D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320F34" w14:textId="14B7A384" w:rsidR="00390589" w:rsidRPr="00237377" w:rsidRDefault="00390589" w:rsidP="0039058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A55FED" w:rsidRPr="00237377" w14:paraId="176055A0" w14:textId="77777777" w:rsidTr="00D45778">
        <w:trPr>
          <w:trHeight w:val="620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81527A" w14:textId="1266E8DE" w:rsidR="00A55FED" w:rsidRPr="00237377" w:rsidRDefault="00A55FED" w:rsidP="00A55FE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45EF88" w14:textId="58B1DF1A" w:rsidR="00A55FED" w:rsidRDefault="00A55FED" w:rsidP="00A55FED">
            <w:pPr>
              <w:rPr>
                <w:rFonts w:ascii="DilleniaUPC" w:hAnsi="DilleniaUPC" w:cs="DilleniaUPC" w:hint="cs"/>
                <w:b/>
                <w:color w:val="000000" w:themeColor="text1"/>
                <w:sz w:val="36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  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F030CBF" w14:textId="68D00B2F" w:rsidR="00A55FED" w:rsidRPr="00237377" w:rsidRDefault="00A55FED" w:rsidP="00A55FE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0CDB24" w14:textId="74161AD2" w:rsidR="00A55FED" w:rsidRPr="00237377" w:rsidRDefault="00A55FED" w:rsidP="00A55FE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F3FF986" w14:textId="3A79C287" w:rsidR="00A55FED" w:rsidRPr="00237377" w:rsidRDefault="00A55FED" w:rsidP="00A55FE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7,000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5476D9" w14:textId="2633E211" w:rsidR="00A55FED" w:rsidRPr="00237377" w:rsidRDefault="00A55FED" w:rsidP="00A55FE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</w:tbl>
    <w:p w14:paraId="70DD8DEF" w14:textId="6625ED0F" w:rsidR="005A4CE8" w:rsidRPr="00694876" w:rsidRDefault="006D478A" w:rsidP="00B85366">
      <w:pPr>
        <w:jc w:val="center"/>
        <w:rPr>
          <w:rFonts w:ascii="DilleniaUPC" w:eastAsia="Calibri" w:hAnsi="DilleniaUPC" w:cs="DilleniaUPC"/>
          <w:b/>
          <w:bCs/>
          <w:color w:val="EE0000"/>
          <w:sz w:val="32"/>
          <w:szCs w:val="32"/>
        </w:rPr>
      </w:pP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 xml:space="preserve">TWIN BED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br/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 xml:space="preserve">TWIN BED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(เตียงเล็ก 2 เตียง)  //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DOUBLE BED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(เตียงใหญ่ 1 เตียง)</w:t>
      </w:r>
    </w:p>
    <w:p w14:paraId="4B7B7F93" w14:textId="0FB2C6C9" w:rsidR="00AB6CEA" w:rsidRPr="00237377" w:rsidRDefault="005A4CE8" w:rsidP="005A4CE8">
      <w:pPr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***กรณีตัดกรุ๊ปส่วนตัวหรือกรุ๊ปเหมากรุณาสอบถามส่วนต่างอีกครั้งก่อนจอง</w:t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23351" w:rsidRPr="00237377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*ข้อควรทราบ* 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>รายการนี้เข้า</w:t>
      </w:r>
      <w:r w:rsidR="00623351" w:rsidRPr="006D478A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ร้านรัฐบาล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จำนวน 4 ร้าน : </w:t>
      </w:r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(ร้าน</w:t>
      </w:r>
      <w:proofErr w:type="spellStart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จิวเวอร์</w:t>
      </w:r>
      <w:proofErr w:type="spellEnd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รี่ / ร้านยา / ร้านหยก/ร้าน ปีเซ</w:t>
      </w:r>
      <w:proofErr w:type="spellStart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ี๊</w:t>
      </w:r>
      <w:proofErr w:type="spellEnd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ยะ</w:t>
      </w:r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</w:rPr>
        <w:t xml:space="preserve">  </w:t>
      </w:r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)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 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</w:r>
      <w:r w:rsidR="00623351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300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HKD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/ </w:t>
      </w:r>
      <w:r w:rsidR="00623351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ท่าน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 </w:t>
      </w:r>
      <w:r w:rsidR="00623351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/ร้าน</w:t>
      </w:r>
      <w:r w:rsidR="00623351"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และไม่รวมเดินทางกับคณะมีค่าใช้จ่ายเพิ่ม 400 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HKD 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>/ท่าน/วัน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 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อัตราค่าบริการนี้เฉพาะพาสปอร์ตไทยเท่านั้น ในกรณีพาสปอร์ตต่างชาติ จ่ายเพิ่ม ท่านละ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อาหารที่ทางทัวร์จัดให้ เป็นอาหารมาตรฐานทัวร์ ในกรณีที่ท่านไม่ทานอาหารบางประเภท หรือแพ้อาหารกรุณาแจ้งก่อนทำการจอง ทางทัวร์จะจัดอาหารให้ตามความเหมาะสม และในกรณีที่ท่านต้องการเมนูอื่นเพิ่มเติมสามารถสั่งแล้วจ่ายหน้างานได้ค่ะ</w:t>
      </w:r>
    </w:p>
    <w:p w14:paraId="50F0B6D8" w14:textId="1B70EED4" w:rsidR="00AB6CEA" w:rsidRPr="00237377" w:rsidRDefault="00AB6CEA" w:rsidP="006D478A">
      <w:pPr>
        <w:spacing w:after="0" w:line="240" w:lineRule="auto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7" w:name="_Hlk207207325"/>
      <w:r w:rsidRPr="00237377">
        <w:rPr>
          <w:rFonts w:ascii="DilleniaUPC" w:eastAsia="Calibri" w:hAnsi="DilleniaUPC" w:cs="DilleniaUPC"/>
          <w:b/>
          <w:bCs/>
          <w:color w:val="EE0000"/>
          <w:sz w:val="28"/>
        </w:rPr>
        <w:t>***</w:t>
      </w:r>
      <w:r w:rsidRPr="00237377">
        <w:rPr>
          <w:rFonts w:ascii="DilleniaUPC" w:eastAsia="Calibri" w:hAnsi="DilleniaUPC" w:cs="DilleniaUPC"/>
          <w:b/>
          <w:bCs/>
          <w:color w:val="EE0000"/>
          <w:sz w:val="28"/>
          <w:cs/>
        </w:rPr>
        <w:t>ทัวร์ทุกโปรแกรม</w:t>
      </w:r>
      <w:r w:rsidRPr="00237377">
        <w:rPr>
          <w:rFonts w:ascii="DilleniaUPC" w:eastAsia="Calibri" w:hAnsi="DilleniaUPC" w:cs="DilleniaUPC"/>
          <w:color w:val="EE0000"/>
          <w:sz w:val="28"/>
          <w:cs/>
        </w:rPr>
        <w:t xml:space="preserve"> </w:t>
      </w:r>
      <w:r w:rsidRPr="00237377">
        <w:rPr>
          <w:rFonts w:ascii="DilleniaUPC" w:eastAsia="Calibri" w:hAnsi="DilleniaUPC" w:cs="DilleniaUPC"/>
          <w:color w:val="002060"/>
          <w:sz w:val="28"/>
          <w:cs/>
        </w:rPr>
        <w:t>ผู้เดินทางจะต้องอยู่กับกรุ๊ปเที่ยวตามโปรแกรมที่กำหนดเท่านั้น 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***</w:t>
      </w:r>
      <w:bookmarkEnd w:id="7"/>
      <w:r w:rsidRPr="00237377">
        <w:rPr>
          <w:rFonts w:ascii="DilleniaUPC" w:eastAsia="Calibri" w:hAnsi="DilleniaUPC" w:cs="DilleniaUPC"/>
          <w:color w:val="002060"/>
          <w:sz w:val="28"/>
        </w:rPr>
        <w:br/>
      </w:r>
      <w:bookmarkStart w:id="8" w:name="_Hlk207207298"/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เพื่อความปลอดภัยและความสะดวกในการเดินทาง กรณีมีท่านใดใช้วีลแชร์กรุณาสอบถามก่อนจองเนื่องจากมีเส้นทางและกิจกรรมที่ต้องเดินขึ้นลงบันไดจำนวนมาก และสมากช</w:t>
      </w:r>
      <w:proofErr w:type="spellStart"/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ิก</w:t>
      </w:r>
      <w:proofErr w:type="spellEnd"/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ในครอบครัวต้องช่วยกันดูแลนะคะ</w:t>
      </w:r>
    </w:p>
    <w:p w14:paraId="5C70436A" w14:textId="402ACE22" w:rsidR="00780E2C" w:rsidRPr="00237377" w:rsidRDefault="00AB6CEA" w:rsidP="00623351">
      <w:pPr>
        <w:rPr>
          <w:rFonts w:ascii="DilleniaUPC" w:hAnsi="DilleniaUPC" w:cs="DilleniaUPC"/>
          <w:sz w:val="28"/>
        </w:rPr>
      </w:pPr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237377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bookmarkEnd w:id="8"/>
    </w:p>
    <w:p w14:paraId="0418F503" w14:textId="3BD4593D" w:rsidR="00623351" w:rsidRPr="00237377" w:rsidRDefault="00623351" w:rsidP="00623351">
      <w:pPr>
        <w:rPr>
          <w:rFonts w:ascii="DilleniaUPC" w:hAnsi="DilleniaUPC" w:cs="DilleniaUPC"/>
          <w:b/>
          <w:bCs/>
          <w:color w:val="EE0000"/>
          <w:sz w:val="28"/>
          <w:u w:val="single"/>
        </w:rPr>
      </w:pPr>
      <w:r w:rsidRPr="00237377">
        <w:rPr>
          <w:rFonts w:ascii="DilleniaUPC" w:hAnsi="DilleniaUPC" w:cs="DilleniaUPC"/>
          <w:b/>
          <w:bCs/>
          <w:color w:val="EE0000"/>
          <w:sz w:val="28"/>
          <w:u w:val="single"/>
          <w:cs/>
        </w:rPr>
        <w:t>โปรดอ่านเงื่อนไขแทบท้ายอย่างละเอียด</w:t>
      </w:r>
    </w:p>
    <w:p w14:paraId="4C7C1BBA" w14:textId="77777777" w:rsidR="00623351" w:rsidRPr="006D478A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b/>
          <w:bCs/>
          <w:color w:val="002060"/>
          <w:sz w:val="28"/>
          <w:cs/>
        </w:rPr>
        <w:t>เพื่อประโยชน์สูงสุดของลูกค้าทุกท่าน หากชำระเงินแล้ว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50408BC8" w14:textId="77777777" w:rsidR="00623351" w:rsidRPr="006D478A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573F4FFF" w14:textId="77777777" w:rsidR="00623351" w:rsidRPr="006D478A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เนื่องจากห้องพักของโรงแรมในประเทศจีนนั้น มีห้องพักประเภท </w:t>
      </w:r>
      <w:r w:rsidRPr="006D478A">
        <w:rPr>
          <w:rFonts w:ascii="DilleniaUPC" w:hAnsi="DilleniaUPC" w:cs="DilleniaUPC"/>
          <w:color w:val="002060"/>
          <w:sz w:val="28"/>
        </w:rPr>
        <w:t xml:space="preserve">DOUBLE BED (DBL) </w:t>
      </w:r>
      <w:r w:rsidRPr="006D478A">
        <w:rPr>
          <w:rFonts w:ascii="DilleniaUPC" w:hAnsi="DilleniaUPC" w:cs="DilleniaUPC"/>
          <w:color w:val="002060"/>
          <w:sz w:val="28"/>
          <w:cs/>
        </w:rPr>
        <w:t>ค่อนข้าง</w:t>
      </w:r>
    </w:p>
    <w:p w14:paraId="32ECC965" w14:textId="77777777" w:rsidR="00623351" w:rsidRPr="006D478A" w:rsidRDefault="00623351" w:rsidP="00623351">
      <w:pPr>
        <w:ind w:firstLine="720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40F706C7" w14:textId="77777777" w:rsidR="00623351" w:rsidRPr="006D478A" w:rsidRDefault="00623351" w:rsidP="00623351">
      <w:pPr>
        <w:numPr>
          <w:ilvl w:val="0"/>
          <w:numId w:val="8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5FCBC706" w14:textId="77777777" w:rsidR="00623351" w:rsidRPr="006D478A" w:rsidRDefault="00623351" w:rsidP="00623351">
      <w:pPr>
        <w:numPr>
          <w:ilvl w:val="0"/>
          <w:numId w:val="9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288C08A6" w14:textId="68A0AE57" w:rsidR="008B595E" w:rsidRDefault="00623351" w:rsidP="00EB7869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44D2E17D" w14:textId="77777777" w:rsidR="000B38D8" w:rsidRDefault="000B38D8" w:rsidP="000B38D8">
      <w:pPr>
        <w:spacing w:after="0" w:line="240" w:lineRule="auto"/>
        <w:ind w:left="720"/>
        <w:contextualSpacing/>
        <w:rPr>
          <w:rFonts w:ascii="DilleniaUPC" w:hAnsi="DilleniaUPC" w:cs="DilleniaUPC"/>
          <w:color w:val="002060"/>
          <w:sz w:val="28"/>
        </w:rPr>
      </w:pPr>
    </w:p>
    <w:p w14:paraId="67DC49DA" w14:textId="77777777" w:rsidR="00A55FED" w:rsidRDefault="00A55FED" w:rsidP="000B38D8">
      <w:pPr>
        <w:spacing w:after="0" w:line="240" w:lineRule="auto"/>
        <w:ind w:left="720"/>
        <w:contextualSpacing/>
        <w:rPr>
          <w:rFonts w:ascii="DilleniaUPC" w:hAnsi="DilleniaUPC" w:cs="DilleniaUPC"/>
          <w:color w:val="002060"/>
          <w:sz w:val="28"/>
        </w:rPr>
      </w:pPr>
    </w:p>
    <w:p w14:paraId="66B60D50" w14:textId="77777777" w:rsidR="00A55FED" w:rsidRDefault="00A55FED" w:rsidP="000B38D8">
      <w:pPr>
        <w:spacing w:after="0" w:line="240" w:lineRule="auto"/>
        <w:ind w:left="720"/>
        <w:contextualSpacing/>
        <w:rPr>
          <w:rFonts w:ascii="DilleniaUPC" w:hAnsi="DilleniaUPC" w:cs="DilleniaUPC"/>
          <w:color w:val="002060"/>
          <w:sz w:val="28"/>
        </w:rPr>
      </w:pPr>
    </w:p>
    <w:p w14:paraId="634B9989" w14:textId="77777777" w:rsidR="00A55FED" w:rsidRPr="00EB7869" w:rsidRDefault="00A55FED" w:rsidP="000B38D8">
      <w:pPr>
        <w:spacing w:after="0" w:line="240" w:lineRule="auto"/>
        <w:ind w:left="720"/>
        <w:contextualSpacing/>
        <w:rPr>
          <w:rFonts w:ascii="DilleniaUPC" w:hAnsi="DilleniaUPC" w:cs="DilleniaUPC" w:hint="cs"/>
          <w:color w:val="002060"/>
          <w:sz w:val="28"/>
        </w:rPr>
      </w:pPr>
    </w:p>
    <w:p w14:paraId="3D900DCF" w14:textId="2D793C10" w:rsidR="00623351" w:rsidRPr="00237377" w:rsidRDefault="00623351" w:rsidP="0044670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อัตราค่าบริการนี้รวม </w:t>
      </w:r>
    </w:p>
    <w:p w14:paraId="00FDA2CD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ค่าตั๋วเครื่องบินโดยสารชั้นประหยัด ไป-กลับ พร้อมคณะรวมค่าภาษีสนามบิน และค่าธรรมเนียมเชื้อเพลิง</w:t>
      </w:r>
    </w:p>
    <w:p w14:paraId="3BDFA46F" w14:textId="29CC9832" w:rsidR="00623351" w:rsidRPr="00237377" w:rsidRDefault="00623351" w:rsidP="00623351">
      <w:pPr>
        <w:spacing w:after="0" w:line="360" w:lineRule="exact"/>
        <w:ind w:left="720"/>
        <w:contextualSpacing/>
        <w:rPr>
          <w:rFonts w:ascii="DilleniaUPC" w:hAnsi="DilleniaUPC" w:cs="DilleniaUPC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ยกเว้น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!!</w:t>
      </w:r>
      <w:r w:rsidRPr="00237377">
        <w:rPr>
          <w:rFonts w:ascii="DilleniaUPC" w:hAnsi="DilleniaUPC" w:cs="DilleniaUPC"/>
          <w:color w:val="FF0000"/>
          <w:sz w:val="28"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หากมีการประกาศปรับขึ้นจากทางสายการบินจะมีการเรียกเก็บเพิ่มเติมจากท่านภายหลัง และ</w:t>
      </w:r>
      <w:r w:rsidRPr="00237377">
        <w:rPr>
          <w:rFonts w:ascii="DilleniaUPC" w:hAnsi="DilleniaUPC" w:cs="DilleniaUPC"/>
          <w:color w:val="FF0000"/>
          <w:sz w:val="28"/>
          <w:cs/>
        </w:rPr>
        <w:t>เนื่องจากเป็นตั๋วกรุ๊ปไม่สามารถ อัพเกรดที่นั่งได้และไม่สามารถเลื่อนวันเดินทางได้ ท่านต้องไป-กลับพร้อมกรุ๊ปเท่านั้น ทั้งนี้เป็นไปตามเงื่อนไขของสายการบิน</w:t>
      </w:r>
    </w:p>
    <w:p w14:paraId="0DB40E71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น้ำหนักกระเป๋าโหลดใต้ท้องเครื่อง </w:t>
      </w:r>
      <w:r w:rsidRPr="00237377">
        <w:rPr>
          <w:rFonts w:ascii="DilleniaUPC" w:hAnsi="DilleniaUPC" w:cs="DilleniaUPC"/>
          <w:color w:val="FF0000"/>
          <w:sz w:val="28"/>
        </w:rPr>
        <w:t>2</w:t>
      </w:r>
      <w:r w:rsidRPr="00237377">
        <w:rPr>
          <w:rFonts w:ascii="DilleniaUPC" w:hAnsi="DilleniaUPC" w:cs="DilleniaUPC"/>
          <w:color w:val="FF0000"/>
          <w:sz w:val="28"/>
          <w:cs/>
        </w:rPr>
        <w:t>3</w:t>
      </w:r>
      <w:r w:rsidRPr="00237377">
        <w:rPr>
          <w:rFonts w:ascii="DilleniaUPC" w:hAnsi="DilleniaUPC" w:cs="DilleniaUPC"/>
          <w:color w:val="FF0000"/>
          <w:sz w:val="28"/>
        </w:rPr>
        <w:t xml:space="preserve"> 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กิโลกรัม/ท่าน กระเป๋าถือขึ้นเครื่อง </w:t>
      </w:r>
      <w:r w:rsidRPr="00237377">
        <w:rPr>
          <w:rFonts w:ascii="DilleniaUPC" w:hAnsi="DilleniaUPC" w:cs="DilleniaUPC"/>
          <w:color w:val="FF0000"/>
          <w:sz w:val="28"/>
        </w:rPr>
        <w:t xml:space="preserve">1 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ใบ ไม่เกินท่านละ </w:t>
      </w:r>
      <w:r w:rsidRPr="00237377">
        <w:rPr>
          <w:rFonts w:ascii="DilleniaUPC" w:hAnsi="DilleniaUPC" w:cs="DilleniaUPC"/>
          <w:color w:val="FF0000"/>
          <w:sz w:val="28"/>
        </w:rPr>
        <w:t xml:space="preserve">7 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กิโลกรัม </w:t>
      </w:r>
      <w:r w:rsidRPr="006D478A">
        <w:rPr>
          <w:rFonts w:ascii="DilleniaUPC" w:hAnsi="DilleniaUPC" w:cs="DilleniaUPC"/>
          <w:color w:val="002060"/>
          <w:sz w:val="28"/>
          <w:cs/>
        </w:rPr>
        <w:t>เป็นไปตามสายการบินกำหนด</w:t>
      </w:r>
    </w:p>
    <w:p w14:paraId="4F9ACFE7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ค่ารถโค้ชปรับอากาศนำเที่ยวและรับส่งตามรายการที่ระบุไว้ในโปรแกรมทัวร์</w:t>
      </w:r>
    </w:p>
    <w:p w14:paraId="0126BC5F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น้ำดื่มวันละ </w:t>
      </w:r>
      <w:r w:rsidRPr="006D478A">
        <w:rPr>
          <w:rFonts w:ascii="DilleniaUPC" w:hAnsi="DilleniaUPC" w:cs="DilleniaUPC"/>
          <w:color w:val="002060"/>
          <w:sz w:val="28"/>
        </w:rPr>
        <w:t xml:space="preserve">1 </w:t>
      </w:r>
      <w:r w:rsidRPr="006D478A">
        <w:rPr>
          <w:rFonts w:ascii="DilleniaUPC" w:hAnsi="DilleniaUPC" w:cs="DilleniaUPC"/>
          <w:color w:val="002060"/>
          <w:sz w:val="28"/>
          <w:cs/>
        </w:rPr>
        <w:t>ขวด</w:t>
      </w:r>
    </w:p>
    <w:p w14:paraId="461527C2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ค่าธรรมเนียมเข้าชมสถานที่ตามรายการที่ระบุไว้ในโปรแกรมทัวร์</w:t>
      </w:r>
    </w:p>
    <w:p w14:paraId="34A30D81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ค่าอาหารตามรายการที่ระบุไว้ในโปรแกรมทัวร์</w:t>
      </w:r>
    </w:p>
    <w:p w14:paraId="6E49CC80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6D478A">
        <w:rPr>
          <w:rFonts w:ascii="DilleniaUPC" w:hAnsi="DilleniaUPC" w:cs="DilleniaUPC"/>
          <w:color w:val="002060"/>
          <w:sz w:val="28"/>
        </w:rPr>
        <w:t>1,000,000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บาท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20374503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6D478A">
        <w:rPr>
          <w:rFonts w:ascii="DilleniaUPC" w:hAnsi="DilleniaUPC" w:cs="DilleniaUPC"/>
          <w:color w:val="002060"/>
          <w:sz w:val="28"/>
        </w:rPr>
        <w:t xml:space="preserve">2-3 </w:t>
      </w:r>
      <w:r w:rsidRPr="006D478A">
        <w:rPr>
          <w:rFonts w:ascii="DilleniaUPC" w:hAnsi="DilleniaUPC" w:cs="DilleniaUPC"/>
          <w:color w:val="002060"/>
          <w:sz w:val="28"/>
          <w:cs/>
        </w:rPr>
        <w:t>ท่าน)</w:t>
      </w:r>
    </w:p>
    <w:p w14:paraId="035F36F8" w14:textId="77777777" w:rsidR="00623351" w:rsidRPr="00237377" w:rsidRDefault="00623351" w:rsidP="00623351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FF000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ค่าภาษีมูลค่าเพิ่ม </w:t>
      </w:r>
      <w:r w:rsidRPr="006D478A">
        <w:rPr>
          <w:rFonts w:ascii="DilleniaUPC" w:hAnsi="DilleniaUPC" w:cs="DilleniaUPC"/>
          <w:color w:val="002060"/>
          <w:sz w:val="28"/>
        </w:rPr>
        <w:t>7%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</w:t>
      </w:r>
      <w:r w:rsidRPr="00237377">
        <w:rPr>
          <w:rFonts w:ascii="DilleniaUPC" w:hAnsi="DilleniaUPC" w:cs="DilleniaUPC"/>
          <w:color w:val="FF0000"/>
          <w:sz w:val="28"/>
          <w:cs/>
        </w:rPr>
        <w:t>(เฉพาะค่าบริการ)</w:t>
      </w:r>
    </w:p>
    <w:p w14:paraId="76CC8861" w14:textId="77777777" w:rsidR="00623351" w:rsidRPr="00237377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หัก ณ ที่จ่าย </w:t>
      </w:r>
      <w:r w:rsidRPr="006D478A">
        <w:rPr>
          <w:rFonts w:ascii="DilleniaUPC" w:hAnsi="DilleniaUPC" w:cs="DilleniaUPC"/>
          <w:color w:val="002060"/>
          <w:sz w:val="28"/>
        </w:rPr>
        <w:t>3%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</w:t>
      </w:r>
      <w:r w:rsidRPr="00237377">
        <w:rPr>
          <w:rFonts w:ascii="DilleniaUPC" w:hAnsi="DilleniaUPC" w:cs="DilleniaUPC"/>
          <w:color w:val="FF0000"/>
          <w:sz w:val="28"/>
          <w:cs/>
        </w:rPr>
        <w:t>(เฉพาะค่าบริการ)</w:t>
      </w:r>
    </w:p>
    <w:p w14:paraId="4EC31813" w14:textId="5C034E4F" w:rsidR="00D726E9" w:rsidRPr="00237377" w:rsidRDefault="00D726E9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95317D" w14:textId="1C97BB52" w:rsidR="00D726E9" w:rsidRPr="00237377" w:rsidRDefault="00D726E9" w:rsidP="0062335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</w:t>
      </w:r>
      <w:r w:rsidR="00623351"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วม</w:t>
      </w:r>
    </w:p>
    <w:p w14:paraId="4BB533CF" w14:textId="1D2794D2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ค่าใช้จ่ายส่วนตัวของผู้เดินทาง</w:t>
      </w:r>
    </w:p>
    <w:p w14:paraId="019169F0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ค่าโทรศัพท์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ค่าซักรีด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มินิบาร์ภายในห้องพัก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ทีวีช่องพิเศษ และค่ายานพาหนะ ฯลฯ ที่ไม่ได้ระบุในรายการทัวร์</w:t>
      </w:r>
    </w:p>
    <w:p w14:paraId="4299D894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ค่าทำหนังสือเดินทาง</w:t>
      </w:r>
    </w:p>
    <w:p w14:paraId="23168F0B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ค่าวีซ่าและค่าดำเนินการยื่นขอวีซ่า</w:t>
      </w:r>
    </w:p>
    <w:p w14:paraId="337A5FCE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78BA2E42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ค่าใช้จ่ายซึ่งอยู่เหนือการควบคุมของบริษัทฯ</w:t>
      </w:r>
    </w:p>
    <w:p w14:paraId="198DA4AC" w14:textId="77777777" w:rsidR="00623351" w:rsidRPr="006D478A" w:rsidRDefault="00623351" w:rsidP="00623351">
      <w:pPr>
        <w:ind w:left="720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69F3165A" w14:textId="77777777" w:rsidR="00623351" w:rsidRPr="006D478A" w:rsidRDefault="00623351" w:rsidP="00623351">
      <w:pPr>
        <w:ind w:left="720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2DAD598E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6E5174C6" w14:textId="3EF36E62" w:rsidR="00623351" w:rsidRPr="00237377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FF0000"/>
          <w:sz w:val="28"/>
        </w:rPr>
      </w:pPr>
      <w:r w:rsidRPr="00237377">
        <w:rPr>
          <w:rFonts w:ascii="DilleniaUPC" w:hAnsi="DilleniaUPC" w:cs="DilleniaUPC"/>
          <w:color w:val="FF0000"/>
          <w:sz w:val="28"/>
          <w:highlight w:val="yellow"/>
          <w:cs/>
        </w:rPr>
        <w:t xml:space="preserve">ค่าทิปไกด์ คนขับรถ และ ไกด์ท้องถิ่น </w:t>
      </w:r>
      <w:r w:rsidRPr="00237377">
        <w:rPr>
          <w:rFonts w:ascii="DilleniaUPC" w:hAnsi="DilleniaUPC" w:cs="DilleniaUPC"/>
          <w:color w:val="FF0000"/>
          <w:sz w:val="28"/>
          <w:highlight w:val="yellow"/>
        </w:rPr>
        <w:t xml:space="preserve">2,000 </w:t>
      </w:r>
      <w:r w:rsidRPr="00237377">
        <w:rPr>
          <w:rFonts w:ascii="DilleniaUPC" w:hAnsi="DilleniaUPC" w:cs="DilleniaUPC"/>
          <w:color w:val="FF0000"/>
          <w:sz w:val="28"/>
          <w:highlight w:val="yellow"/>
          <w:cs/>
        </w:rPr>
        <w:t>บาท/ท่าน/ทริป หัวหน้าทัวร์ไทยท่านสามารถให้ค่าทิปได้ตามความพึงพอใจของท่าน</w:t>
      </w:r>
      <w:r w:rsidRPr="00237377">
        <w:rPr>
          <w:rFonts w:ascii="DilleniaUPC" w:hAnsi="DilleniaUPC" w:cs="DilleniaUPC"/>
          <w:color w:val="FF0000"/>
          <w:sz w:val="28"/>
          <w:cs/>
        </w:rPr>
        <w:br/>
      </w:r>
    </w:p>
    <w:p w14:paraId="09278C07" w14:textId="038C10ED" w:rsidR="008B595E" w:rsidRPr="000B38D8" w:rsidRDefault="00623351" w:rsidP="000B38D8">
      <w:pPr>
        <w:ind w:left="360"/>
        <w:rPr>
          <w:rFonts w:ascii="DilleniaUPC" w:hAnsi="DilleniaUPC" w:cs="DilleniaUPC"/>
          <w:sz w:val="30"/>
          <w:szCs w:val="30"/>
        </w:rPr>
      </w:pPr>
      <w:r w:rsidRPr="006D478A">
        <w:rPr>
          <w:rFonts w:ascii="DilleniaUPC" w:hAnsi="DilleniaUPC" w:cs="DilleniaUPC"/>
          <w:b/>
          <w:bCs/>
          <w:color w:val="002060"/>
          <w:sz w:val="30"/>
          <w:szCs w:val="30"/>
          <w:u w:val="single"/>
          <w:cs/>
        </w:rPr>
        <w:t>การสำรองที่นั่ง/การชำระมัดจำและชำระส่วนที่เหลือ</w:t>
      </w:r>
      <w:r w:rsidRPr="00237377">
        <w:rPr>
          <w:rFonts w:ascii="DilleniaUPC" w:hAnsi="DilleniaUPC" w:cs="DilleniaUPC"/>
          <w:sz w:val="30"/>
          <w:szCs w:val="30"/>
          <w:cs/>
        </w:rPr>
        <w:br/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สำรองที่นั่งกรุณา </w:t>
      </w:r>
      <w:r w:rsidRPr="00237377">
        <w:rPr>
          <w:rFonts w:ascii="DilleniaUPC" w:hAnsi="DilleniaUPC" w:cs="DilleniaUPC"/>
          <w:color w:val="FF0000"/>
          <w:sz w:val="30"/>
          <w:szCs w:val="30"/>
          <w:highlight w:val="yellow"/>
          <w:cs/>
        </w:rPr>
        <w:t>ชำระเงินเต็มจำนวน</w:t>
      </w:r>
      <w:r w:rsidRPr="00237377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 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2-3 </w:t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30 </w:t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4790B940" w14:textId="77777777" w:rsidR="00D726E9" w:rsidRPr="00237377" w:rsidRDefault="00D726E9" w:rsidP="003D74A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7CB767D" w14:textId="084EEFA8" w:rsidR="00D726E9" w:rsidRPr="006D478A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noProof/>
          <w:color w:val="002060"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A8B572" wp14:editId="4E45CFA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7B45859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BE918" wp14:editId="006A3D1A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E24D02" id="Arrow: Notched Right 31" o:spid="_x0000_s1026" type="#_x0000_t94" style="position:absolute;margin-left:18.5pt;margin-top:5.9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B6B9D5" wp14:editId="2B03DA60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B6E915" id="Arrow: Notched Right 31" o:spid="_x0000_s1026" type="#_x0000_t94" style="position:absolute;margin-left:18.5pt;margin-top:5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DD6A7B" wp14:editId="424ACB76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9D50DB8" id="Arrow: Notched Right 31" o:spid="_x0000_s1026" type="#_x0000_t94" style="position:absolute;margin-left:19.5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 หากท่านถูกปฏิเสธการเข้าเมือง อันเนื่องจากการกระทำที่ส่อไปในทางผิด</w:t>
      </w:r>
    </w:p>
    <w:p w14:paraId="138D7307" w14:textId="77777777" w:rsidR="00D726E9" w:rsidRPr="006D478A" w:rsidRDefault="00D726E9" w:rsidP="00D726E9">
      <w:pPr>
        <w:spacing w:after="0" w:line="240" w:lineRule="auto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34829050" w14:textId="77777777" w:rsidR="00D726E9" w:rsidRPr="006D478A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6C36B2" wp14:editId="347B39C9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1A0F515" id="Arrow: Notched Right 31" o:spid="_x0000_s1026" type="#_x0000_t94" style="position:absolute;margin-left:19.5pt;margin-top:6.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FE70C75" w14:textId="3A8261BF" w:rsidR="00D726E9" w:rsidRPr="006D478A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6495CE" wp14:editId="0BD3EC1C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A60C35B" id="Arrow: Notched Right 31" o:spid="_x0000_s1026" type="#_x0000_t94" style="position:absolute;margin-left:20pt;margin-top:6.45pt;width:10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5BA7C35E" w14:textId="77EAE189" w:rsidR="006B51F5" w:rsidRPr="00237377" w:rsidRDefault="00D726E9" w:rsidP="006B51F5">
      <w:pPr>
        <w:rPr>
          <w:rFonts w:ascii="DilleniaUPC" w:hAnsi="DilleniaUPC" w:cs="DilleniaUPC"/>
          <w:b/>
          <w:bCs/>
          <w:color w:val="FF0000"/>
          <w:sz w:val="28"/>
        </w:rPr>
      </w:pP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15B3C7" wp14:editId="479ECFAE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AE86B58" id="Arrow: Notched Right 31" o:spid="_x0000_s1026" type="#_x0000_t94" style="position:absolute;margin-left:20.5pt;margin-top:4.95pt;width:10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9275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</w:t>
      </w:r>
      <w:r w:rsidR="0049275A">
        <w:rPr>
          <w:rFonts w:ascii="DilleniaUPC" w:hAnsi="DilleniaUPC" w:cs="DilleniaUPC" w:hint="cs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-กลับที่สามารถเปลี่ยนแปลงวันเดินทางได้เท่านั้น *</w:t>
      </w:r>
      <w:r w:rsidR="006B51F5"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B51F5" w:rsidRPr="00237377">
        <w:rPr>
          <w:rFonts w:ascii="DilleniaUPC" w:hAnsi="DilleniaUPC" w:cs="DilleniaUPC"/>
          <w:b/>
          <w:bCs/>
          <w:color w:val="FF0000"/>
          <w:sz w:val="28"/>
          <w:cs/>
        </w:rPr>
        <w:t>**สำคัญ**สำเนาหน้าพาสปอร์ตผู้เดินทาง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38C5D352" w14:textId="1848D1F9" w:rsidR="00E9140A" w:rsidRPr="006D478A" w:rsidRDefault="006B51F5" w:rsidP="006B51F5">
      <w:pPr>
        <w:spacing w:after="0" w:line="20" w:lineRule="atLeast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highlight w:val="yellow"/>
          <w:cs/>
        </w:rPr>
        <w:t>หากกรุ๊ปคอนเฟิร์มแล้วไม่สามารถเลื่อนวันเดินทางได้</w:t>
      </w:r>
    </w:p>
    <w:p w14:paraId="485EA138" w14:textId="77777777" w:rsidR="006B51F5" w:rsidRPr="006D478A" w:rsidRDefault="006B51F5" w:rsidP="006B51F5">
      <w:pPr>
        <w:spacing w:after="0" w:line="240" w:lineRule="auto"/>
        <w:ind w:left="360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 *หากกรุ๊ปคอนเฟิร์มเดินทางแล้วนั้น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 อัน  เนื่องมาจากการคอน</w:t>
      </w:r>
      <w:proofErr w:type="spellStart"/>
      <w:r w:rsidRPr="006D478A">
        <w:rPr>
          <w:rFonts w:ascii="DilleniaUPC" w:hAnsi="DilleniaUPC" w:cs="DilleniaUPC"/>
          <w:color w:val="002060"/>
          <w:sz w:val="28"/>
          <w:cs/>
        </w:rPr>
        <w:t>เฟิร์มข</w:t>
      </w:r>
      <w:proofErr w:type="spellEnd"/>
      <w:r w:rsidRPr="006D478A">
        <w:rPr>
          <w:rFonts w:ascii="DilleniaUPC" w:hAnsi="DilleniaUPC" w:cs="DilleniaUPC"/>
          <w:color w:val="002060"/>
          <w:sz w:val="28"/>
          <w:cs/>
        </w:rPr>
        <w:t>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 ได้ทั้งสินและเก็บค่าใช้จ่ายทั้งหมดตามจำนวนเงินของราคาทัวร์</w:t>
      </w:r>
    </w:p>
    <w:p w14:paraId="6E8B0404" w14:textId="664E0897" w:rsidR="00373305" w:rsidRPr="00A55FED" w:rsidRDefault="006B51F5" w:rsidP="00A55FED">
      <w:pPr>
        <w:spacing w:after="0" w:line="240" w:lineRule="auto"/>
        <w:contextualSpacing/>
        <w:rPr>
          <w:rFonts w:ascii="DilleniaUPC" w:hAnsi="DilleniaUPC" w:cs="DilleniaUPC" w:hint="cs"/>
          <w:color w:val="002060"/>
          <w:sz w:val="28"/>
        </w:rPr>
      </w:pPr>
      <w:r w:rsidRPr="006D478A">
        <w:rPr>
          <w:rFonts w:ascii="DilleniaUPC" w:hAnsi="DilleniaUPC" w:cs="DilleniaUPC"/>
          <w:b/>
          <w:bCs/>
          <w:color w:val="002060"/>
          <w:sz w:val="28"/>
          <w:u w:val="single"/>
          <w:cs/>
        </w:rPr>
        <w:t xml:space="preserve"> การชำระเงินหมายถึงการยืนยันจำนวนผู้เดินทาง ไม่สามารถปรับลดหรือเปลี่ยนได้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-</w:t>
      </w:r>
      <w:r w:rsidRPr="006D478A">
        <w:rPr>
          <w:rFonts w:ascii="DilleniaUPC" w:hAnsi="DilleniaUPC" w:cs="DilleniaUPC"/>
          <w:color w:val="002060"/>
          <w:sz w:val="28"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การชำระเงินเข้ามานั้น 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-</w:t>
      </w:r>
      <w:r w:rsidRPr="006D478A">
        <w:rPr>
          <w:rFonts w:ascii="DilleniaUPC" w:hAnsi="DilleniaUPC" w:cs="DilleniaUPC"/>
          <w:color w:val="002060"/>
          <w:sz w:val="28"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บริษัทฯจะไม่รับผิดชอบใดๆ ทั้งสิ้น หากเกิดกรณีความล่าช้าของสายการบิน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การยกเลิกเที่ยวบิน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การประท้วง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การนัดหยุดงาน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การก่อการจลาจล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อุบัติภัยทางธรรมชาติ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1F9AB54C" w14:textId="1F01EF2E" w:rsidR="00CB1B49" w:rsidRPr="00237377" w:rsidRDefault="00D726E9" w:rsidP="0044670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B209A84" w14:textId="78D507D7" w:rsidR="00CB1B49" w:rsidRPr="006D478A" w:rsidRDefault="00CB1B49" w:rsidP="00CB1B49">
      <w:pPr>
        <w:pStyle w:val="ListParagraph"/>
        <w:numPr>
          <w:ilvl w:val="0"/>
          <w:numId w:val="14"/>
        </w:numPr>
        <w:spacing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ยกเลิกการเดินทาง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45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ไม่เก็บค่าใช้จ่าย</w:t>
      </w:r>
      <w:r w:rsidRPr="00237377">
        <w:rPr>
          <w:rFonts w:ascii="DilleniaUPC" w:hAnsi="DilleniaUPC" w:cs="DilleniaUPC"/>
          <w:color w:val="000000"/>
          <w:sz w:val="28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</w:rPr>
        <w:t>(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ในกรณีวันเดินทางตรงกับเทศกาล หรือหยุดยาว เช่น สงกรานต์ / ปีใหม่ เป็น </w:t>
      </w:r>
      <w:r w:rsidRPr="006D478A">
        <w:rPr>
          <w:rFonts w:ascii="DilleniaUPC" w:hAnsi="DilleniaUPC" w:cs="DilleniaUPC"/>
          <w:color w:val="002060"/>
          <w:sz w:val="28"/>
        </w:rPr>
        <w:t xml:space="preserve">60 </w:t>
      </w:r>
      <w:r w:rsidRPr="006D478A">
        <w:rPr>
          <w:rFonts w:ascii="DilleniaUPC" w:hAnsi="DilleniaUPC" w:cs="DilleniaUPC"/>
          <w:color w:val="002060"/>
          <w:sz w:val="28"/>
          <w:cs/>
        </w:rPr>
        <w:t>วัน) หรือ หักค่าใช้จ่ายที่เกิดขึ้นจริง (ถ้ามี)</w:t>
      </w:r>
    </w:p>
    <w:p w14:paraId="1CD48C14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ยกเลิกก่อนการเดินทาง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30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คืนเงิน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 xml:space="preserve"> 100%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ของค่าทัวร์ที่จ่ายมาแล้ว </w:t>
      </w:r>
      <w:r w:rsidRPr="006D478A">
        <w:rPr>
          <w:rFonts w:ascii="DilleniaUPC" w:hAnsi="DilleniaUPC" w:cs="DilleniaUPC"/>
          <w:color w:val="002060"/>
          <w:sz w:val="28"/>
          <w:cs/>
        </w:rPr>
        <w:t>หรือ หักค่าใช้จ่ายที่เกิดขึ้นจริง เช่น ค่ามัดจำตั๋วเครื่องบิน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ค่ามัดจำโรงแรม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ค่าวีซ่า (ถ้ามี)</w:t>
      </w:r>
    </w:p>
    <w:p w14:paraId="210E91BE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ยกเลิกก่อนการเดินทาง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15–29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คืนเงิน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50%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>ของค่าทัวร์ที่จ่ายมาแล้ว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และหักค่าใช้จ่ายที่เกิดขึ้นจริง เช่น ค่ามัดจำตั๋วเครื่องบิน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ค่ามัดจำโรงแรม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ค่าวีซ่า (ถ้ามี)</w:t>
      </w:r>
    </w:p>
    <w:p w14:paraId="46F9DB86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ยกเลิกก่อนการเดินทางน้อยกว่า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15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</w:t>
      </w:r>
      <w:r w:rsidRPr="006D478A">
        <w:rPr>
          <w:rFonts w:ascii="DilleniaUPC" w:hAnsi="DilleniaUPC" w:cs="DilleniaUPC"/>
          <w:color w:val="002060"/>
          <w:sz w:val="28"/>
          <w:cs/>
        </w:rPr>
        <w:t>ทางบริษัทขอสงวนสิทธิ์ไม่คืนเงินค่าทัวร์ที่ชำระแล้วทั้งหมด</w:t>
      </w:r>
    </w:p>
    <w:p w14:paraId="7A6771AD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6D80FD6B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0886F094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0ECF11BA" w14:textId="2841887C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lastRenderedPageBreak/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6D478A">
        <w:rPr>
          <w:rFonts w:ascii="DilleniaUPC" w:hAnsi="DilleniaUPC" w:cs="DilleniaUPC"/>
          <w:color w:val="002060"/>
          <w:sz w:val="28"/>
        </w:rPr>
        <w:t xml:space="preserve">30 </w:t>
      </w:r>
      <w:r w:rsidRPr="006D478A">
        <w:rPr>
          <w:rFonts w:ascii="DilleniaUPC" w:hAnsi="DilleniaUPC" w:cs="DilleniaUPC"/>
          <w:color w:val="002060"/>
          <w:sz w:val="28"/>
          <w:cs/>
        </w:rPr>
        <w:t>วัน ก่อนเดินทาง โดยเงื่อนไขเป็นไปตามที่บริษัทกำหนด</w:t>
      </w:r>
    </w:p>
    <w:p w14:paraId="61A82311" w14:textId="77777777" w:rsidR="006D478A" w:rsidRDefault="00CB1B49" w:rsidP="00CB1B49">
      <w:p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EE0000"/>
          <w:sz w:val="28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การออกตั๋วภายในประเทศ</w:t>
      </w:r>
      <w:r w:rsidRPr="00237377">
        <w:rPr>
          <w:rFonts w:ascii="DilleniaUPC" w:hAnsi="DilleniaUPC" w:cs="DilleniaUPC"/>
          <w:color w:val="000000" w:themeColor="text1"/>
          <w:sz w:val="28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กรุณาสอบถามเที่ยวบินเพื่อยืนยันกับเจ้าหน้าที่ก่อนการจอง และ </w:t>
      </w:r>
    </w:p>
    <w:p w14:paraId="0FAFA963" w14:textId="5479D9DF" w:rsidR="00C353C8" w:rsidRPr="00237377" w:rsidRDefault="00CB1B49" w:rsidP="00CB1B49">
      <w:pPr>
        <w:spacing w:after="0" w:line="240" w:lineRule="auto"/>
        <w:contextualSpacing/>
        <w:rPr>
          <w:rFonts w:ascii="DilleniaUPC" w:hAnsi="DilleniaUPC" w:cs="DilleniaUPC"/>
          <w:sz w:val="28"/>
        </w:rPr>
      </w:pPr>
      <w:r w:rsidRPr="00237377">
        <w:rPr>
          <w:rFonts w:ascii="DilleniaUPC" w:hAnsi="DilleniaUPC" w:cs="DilleniaUPC"/>
          <w:color w:val="FF0000"/>
          <w:sz w:val="28"/>
          <w:highlight w:val="yellow"/>
          <w:cs/>
        </w:rPr>
        <w:t>ขอแนะนำให้ท่านซื้อตั๋วเครื่องบินแบบสามารถเลื่อนวันและเวลาเดินทางได้</w:t>
      </w:r>
      <w:r w:rsidRPr="00237377">
        <w:rPr>
          <w:rFonts w:ascii="DilleniaUPC" w:hAnsi="DilleniaUPC" w:cs="DilleniaUPC"/>
          <w:sz w:val="28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บริษัทฯขอสงวนสิทธิ์ที่จะไม่รับผิดชอบและไม่คืนค่าใช้จ่ายใดๆ ทั้งสิ้น อนึ่ง บริษัทฯ จะยืนยันกรุ๊ปออกเดินทางประมาณ </w:t>
      </w:r>
      <w:r w:rsidRPr="006D478A">
        <w:rPr>
          <w:rFonts w:ascii="DilleniaUPC" w:hAnsi="DilleniaUPC" w:cs="DilleniaUPC"/>
          <w:color w:val="002060"/>
          <w:sz w:val="28"/>
        </w:rPr>
        <w:t xml:space="preserve">7 </w:t>
      </w:r>
      <w:r w:rsidRPr="006D478A">
        <w:rPr>
          <w:rFonts w:ascii="DilleniaUPC" w:hAnsi="DilleniaUPC" w:cs="DilleniaUPC"/>
          <w:color w:val="002060"/>
          <w:sz w:val="28"/>
          <w:cs/>
        </w:rPr>
        <w:t>วันก่อนเดินทาง หากไม่มั่นใจกรุณาสอบถามพนักงานขายโดยตรง</w:t>
      </w:r>
      <w:r w:rsidRPr="006D478A">
        <w:rPr>
          <w:rFonts w:ascii="DilleniaUPC" w:hAnsi="DilleniaUPC" w:cs="DilleniaUPC"/>
          <w:color w:val="002060"/>
          <w:sz w:val="28"/>
          <w:cs/>
        </w:rPr>
        <w:br/>
      </w:r>
    </w:p>
    <w:sectPr w:rsidR="00C353C8" w:rsidRPr="00237377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8AF0B7AC"/>
    <w:lvl w:ilvl="0" w:tplc="CC00C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A5101D"/>
    <w:multiLevelType w:val="hybridMultilevel"/>
    <w:tmpl w:val="30B05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73AB"/>
    <w:multiLevelType w:val="hybridMultilevel"/>
    <w:tmpl w:val="40AC5542"/>
    <w:lvl w:ilvl="0" w:tplc="4970E6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2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8"/>
  </w:num>
  <w:num w:numId="6" w16cid:durableId="1915387330">
    <w:abstractNumId w:val="4"/>
  </w:num>
  <w:num w:numId="7" w16cid:durableId="369502469">
    <w:abstractNumId w:val="6"/>
  </w:num>
  <w:num w:numId="8" w16cid:durableId="932400615">
    <w:abstractNumId w:val="11"/>
  </w:num>
  <w:num w:numId="9" w16cid:durableId="1488932837">
    <w:abstractNumId w:val="9"/>
  </w:num>
  <w:num w:numId="10" w16cid:durableId="831139780">
    <w:abstractNumId w:val="1"/>
  </w:num>
  <w:num w:numId="11" w16cid:durableId="1420298946">
    <w:abstractNumId w:val="7"/>
  </w:num>
  <w:num w:numId="12" w16cid:durableId="1385564712">
    <w:abstractNumId w:val="14"/>
  </w:num>
  <w:num w:numId="13" w16cid:durableId="17331198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1049534">
    <w:abstractNumId w:val="3"/>
  </w:num>
  <w:num w:numId="15" w16cid:durableId="9249931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4640"/>
    <w:rsid w:val="00024073"/>
    <w:rsid w:val="0003347E"/>
    <w:rsid w:val="00037CEE"/>
    <w:rsid w:val="00037EA2"/>
    <w:rsid w:val="000442C9"/>
    <w:rsid w:val="00044432"/>
    <w:rsid w:val="00045429"/>
    <w:rsid w:val="00051EAC"/>
    <w:rsid w:val="000612F6"/>
    <w:rsid w:val="00070649"/>
    <w:rsid w:val="00091B75"/>
    <w:rsid w:val="00092653"/>
    <w:rsid w:val="000A78F2"/>
    <w:rsid w:val="000B2807"/>
    <w:rsid w:val="000B38D8"/>
    <w:rsid w:val="000D2EC7"/>
    <w:rsid w:val="000F192A"/>
    <w:rsid w:val="000F1B9D"/>
    <w:rsid w:val="00117463"/>
    <w:rsid w:val="00127D32"/>
    <w:rsid w:val="00132E5F"/>
    <w:rsid w:val="00135DCB"/>
    <w:rsid w:val="00141013"/>
    <w:rsid w:val="00150822"/>
    <w:rsid w:val="001555D8"/>
    <w:rsid w:val="00164308"/>
    <w:rsid w:val="001643C2"/>
    <w:rsid w:val="00167826"/>
    <w:rsid w:val="00185882"/>
    <w:rsid w:val="00193D0B"/>
    <w:rsid w:val="001A4C0A"/>
    <w:rsid w:val="001A5546"/>
    <w:rsid w:val="001B4117"/>
    <w:rsid w:val="00204135"/>
    <w:rsid w:val="00205AA7"/>
    <w:rsid w:val="0021115E"/>
    <w:rsid w:val="00214551"/>
    <w:rsid w:val="00216C05"/>
    <w:rsid w:val="00217228"/>
    <w:rsid w:val="00224965"/>
    <w:rsid w:val="00234AE4"/>
    <w:rsid w:val="00237377"/>
    <w:rsid w:val="00257C27"/>
    <w:rsid w:val="002C5BE7"/>
    <w:rsid w:val="002C7645"/>
    <w:rsid w:val="002D1C99"/>
    <w:rsid w:val="002F18AC"/>
    <w:rsid w:val="002F32E8"/>
    <w:rsid w:val="00302650"/>
    <w:rsid w:val="003136D5"/>
    <w:rsid w:val="0031582B"/>
    <w:rsid w:val="00336B6C"/>
    <w:rsid w:val="00342818"/>
    <w:rsid w:val="003550B1"/>
    <w:rsid w:val="00356F70"/>
    <w:rsid w:val="00361480"/>
    <w:rsid w:val="00373305"/>
    <w:rsid w:val="00390589"/>
    <w:rsid w:val="003A150E"/>
    <w:rsid w:val="003A7C43"/>
    <w:rsid w:val="003B201A"/>
    <w:rsid w:val="003B210A"/>
    <w:rsid w:val="003C5387"/>
    <w:rsid w:val="003D47A6"/>
    <w:rsid w:val="003D74A8"/>
    <w:rsid w:val="003E426C"/>
    <w:rsid w:val="003F4F3D"/>
    <w:rsid w:val="004038C0"/>
    <w:rsid w:val="00424823"/>
    <w:rsid w:val="00431E89"/>
    <w:rsid w:val="0043398B"/>
    <w:rsid w:val="00445741"/>
    <w:rsid w:val="00446706"/>
    <w:rsid w:val="00451D87"/>
    <w:rsid w:val="004668B8"/>
    <w:rsid w:val="0048468C"/>
    <w:rsid w:val="004876CA"/>
    <w:rsid w:val="00490E4F"/>
    <w:rsid w:val="0049275A"/>
    <w:rsid w:val="004969BD"/>
    <w:rsid w:val="004B4B11"/>
    <w:rsid w:val="004D2D16"/>
    <w:rsid w:val="004D6F5F"/>
    <w:rsid w:val="004E39F3"/>
    <w:rsid w:val="004E51E8"/>
    <w:rsid w:val="004F482E"/>
    <w:rsid w:val="005057B6"/>
    <w:rsid w:val="00525DAA"/>
    <w:rsid w:val="00555C0B"/>
    <w:rsid w:val="00572A7B"/>
    <w:rsid w:val="00580815"/>
    <w:rsid w:val="005A4CE8"/>
    <w:rsid w:val="005A6AD4"/>
    <w:rsid w:val="005B7043"/>
    <w:rsid w:val="005C2865"/>
    <w:rsid w:val="005C4FE7"/>
    <w:rsid w:val="005D3D3A"/>
    <w:rsid w:val="005D6335"/>
    <w:rsid w:val="005E21AE"/>
    <w:rsid w:val="005E59BC"/>
    <w:rsid w:val="005F5199"/>
    <w:rsid w:val="005F6E71"/>
    <w:rsid w:val="00606F72"/>
    <w:rsid w:val="00623351"/>
    <w:rsid w:val="00630BDE"/>
    <w:rsid w:val="006321EF"/>
    <w:rsid w:val="00632F91"/>
    <w:rsid w:val="0064612D"/>
    <w:rsid w:val="0065408E"/>
    <w:rsid w:val="006552E5"/>
    <w:rsid w:val="006735B2"/>
    <w:rsid w:val="00694876"/>
    <w:rsid w:val="006A21F7"/>
    <w:rsid w:val="006A2C38"/>
    <w:rsid w:val="006B51F5"/>
    <w:rsid w:val="006B67C7"/>
    <w:rsid w:val="006C6BDA"/>
    <w:rsid w:val="006D25FF"/>
    <w:rsid w:val="006D478A"/>
    <w:rsid w:val="006D49D0"/>
    <w:rsid w:val="006F7A26"/>
    <w:rsid w:val="00715C8B"/>
    <w:rsid w:val="007319FC"/>
    <w:rsid w:val="007420B3"/>
    <w:rsid w:val="0076319E"/>
    <w:rsid w:val="00776F86"/>
    <w:rsid w:val="00780E2C"/>
    <w:rsid w:val="00785D4B"/>
    <w:rsid w:val="007875A8"/>
    <w:rsid w:val="007A0986"/>
    <w:rsid w:val="007A1F02"/>
    <w:rsid w:val="007A5662"/>
    <w:rsid w:val="007B2854"/>
    <w:rsid w:val="007B304D"/>
    <w:rsid w:val="007C7CA5"/>
    <w:rsid w:val="007D344D"/>
    <w:rsid w:val="007D36AA"/>
    <w:rsid w:val="007F33CB"/>
    <w:rsid w:val="007F5F57"/>
    <w:rsid w:val="007F76DC"/>
    <w:rsid w:val="00804AA3"/>
    <w:rsid w:val="00807D9D"/>
    <w:rsid w:val="00810378"/>
    <w:rsid w:val="00822E56"/>
    <w:rsid w:val="00834FF5"/>
    <w:rsid w:val="00845045"/>
    <w:rsid w:val="008464D7"/>
    <w:rsid w:val="008470E7"/>
    <w:rsid w:val="008A169A"/>
    <w:rsid w:val="008B595E"/>
    <w:rsid w:val="008C0B90"/>
    <w:rsid w:val="008C5289"/>
    <w:rsid w:val="008F4C54"/>
    <w:rsid w:val="009113FD"/>
    <w:rsid w:val="00911567"/>
    <w:rsid w:val="00915618"/>
    <w:rsid w:val="00916FAC"/>
    <w:rsid w:val="009253D7"/>
    <w:rsid w:val="00931EBA"/>
    <w:rsid w:val="009324DE"/>
    <w:rsid w:val="009523E3"/>
    <w:rsid w:val="0097441B"/>
    <w:rsid w:val="00977291"/>
    <w:rsid w:val="00977ABE"/>
    <w:rsid w:val="00994150"/>
    <w:rsid w:val="009A75A1"/>
    <w:rsid w:val="009B3D4F"/>
    <w:rsid w:val="009C1331"/>
    <w:rsid w:val="009E0129"/>
    <w:rsid w:val="00A117F6"/>
    <w:rsid w:val="00A25DAA"/>
    <w:rsid w:val="00A32D49"/>
    <w:rsid w:val="00A47376"/>
    <w:rsid w:val="00A55FED"/>
    <w:rsid w:val="00A6266F"/>
    <w:rsid w:val="00A642AC"/>
    <w:rsid w:val="00A67A70"/>
    <w:rsid w:val="00A74F67"/>
    <w:rsid w:val="00A9118C"/>
    <w:rsid w:val="00AA2D26"/>
    <w:rsid w:val="00AA7826"/>
    <w:rsid w:val="00AB1F4D"/>
    <w:rsid w:val="00AB637A"/>
    <w:rsid w:val="00AB6CEA"/>
    <w:rsid w:val="00AD2C5C"/>
    <w:rsid w:val="00AF329B"/>
    <w:rsid w:val="00AF72E7"/>
    <w:rsid w:val="00B126B7"/>
    <w:rsid w:val="00B1602F"/>
    <w:rsid w:val="00B2187F"/>
    <w:rsid w:val="00B2391E"/>
    <w:rsid w:val="00B26730"/>
    <w:rsid w:val="00B353A5"/>
    <w:rsid w:val="00B43C6A"/>
    <w:rsid w:val="00B459B1"/>
    <w:rsid w:val="00B506BC"/>
    <w:rsid w:val="00B646AA"/>
    <w:rsid w:val="00B75CD1"/>
    <w:rsid w:val="00B85366"/>
    <w:rsid w:val="00B85E71"/>
    <w:rsid w:val="00B9587C"/>
    <w:rsid w:val="00B95E6A"/>
    <w:rsid w:val="00B96174"/>
    <w:rsid w:val="00BA2D65"/>
    <w:rsid w:val="00BA6135"/>
    <w:rsid w:val="00BB108F"/>
    <w:rsid w:val="00BD5B09"/>
    <w:rsid w:val="00BE1BF8"/>
    <w:rsid w:val="00C001B2"/>
    <w:rsid w:val="00C02CA6"/>
    <w:rsid w:val="00C06437"/>
    <w:rsid w:val="00C07163"/>
    <w:rsid w:val="00C160AA"/>
    <w:rsid w:val="00C17D9E"/>
    <w:rsid w:val="00C353C8"/>
    <w:rsid w:val="00C76B26"/>
    <w:rsid w:val="00C83BA9"/>
    <w:rsid w:val="00CA31AA"/>
    <w:rsid w:val="00CA4C0B"/>
    <w:rsid w:val="00CB1B49"/>
    <w:rsid w:val="00CC17E2"/>
    <w:rsid w:val="00CC6B74"/>
    <w:rsid w:val="00CD2F84"/>
    <w:rsid w:val="00CE46B4"/>
    <w:rsid w:val="00CE648C"/>
    <w:rsid w:val="00D06FF5"/>
    <w:rsid w:val="00D10E4F"/>
    <w:rsid w:val="00D11CDC"/>
    <w:rsid w:val="00D23A57"/>
    <w:rsid w:val="00D37A91"/>
    <w:rsid w:val="00D45778"/>
    <w:rsid w:val="00D47DC8"/>
    <w:rsid w:val="00D51E00"/>
    <w:rsid w:val="00D54CB2"/>
    <w:rsid w:val="00D726E9"/>
    <w:rsid w:val="00D847C2"/>
    <w:rsid w:val="00D915D0"/>
    <w:rsid w:val="00D9746D"/>
    <w:rsid w:val="00DB326E"/>
    <w:rsid w:val="00DB4DCD"/>
    <w:rsid w:val="00DB6202"/>
    <w:rsid w:val="00DD44A8"/>
    <w:rsid w:val="00DD57A9"/>
    <w:rsid w:val="00DF1144"/>
    <w:rsid w:val="00DF4992"/>
    <w:rsid w:val="00DF55AD"/>
    <w:rsid w:val="00E0559D"/>
    <w:rsid w:val="00E06664"/>
    <w:rsid w:val="00E07FA4"/>
    <w:rsid w:val="00E10412"/>
    <w:rsid w:val="00E11813"/>
    <w:rsid w:val="00E133FC"/>
    <w:rsid w:val="00E14A96"/>
    <w:rsid w:val="00E25B5A"/>
    <w:rsid w:val="00E33F03"/>
    <w:rsid w:val="00E44FE6"/>
    <w:rsid w:val="00E543D4"/>
    <w:rsid w:val="00E65A4A"/>
    <w:rsid w:val="00E6653E"/>
    <w:rsid w:val="00E815D5"/>
    <w:rsid w:val="00E83E7B"/>
    <w:rsid w:val="00E85A26"/>
    <w:rsid w:val="00E9140A"/>
    <w:rsid w:val="00EA7B41"/>
    <w:rsid w:val="00EB05D9"/>
    <w:rsid w:val="00EB31D0"/>
    <w:rsid w:val="00EB7869"/>
    <w:rsid w:val="00EC0A84"/>
    <w:rsid w:val="00ED4EDA"/>
    <w:rsid w:val="00EE4F72"/>
    <w:rsid w:val="00F21AFC"/>
    <w:rsid w:val="00F340EB"/>
    <w:rsid w:val="00F560A8"/>
    <w:rsid w:val="00F634CE"/>
    <w:rsid w:val="00F77501"/>
    <w:rsid w:val="00F808A4"/>
    <w:rsid w:val="00F85F43"/>
    <w:rsid w:val="00F93115"/>
    <w:rsid w:val="00FB16C2"/>
    <w:rsid w:val="00FD0A2B"/>
    <w:rsid w:val="00FD4075"/>
    <w:rsid w:val="00FE0146"/>
    <w:rsid w:val="00FE0160"/>
    <w:rsid w:val="00FF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3A7C43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32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9477D-A02B-48CA-BD8E-54E49ECCB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2026-10-06T10:20:00Z</cp:lastPrinted>
  <dcterms:created xsi:type="dcterms:W3CDTF">2026-10-08T08:02:00Z</dcterms:created>
  <dcterms:modified xsi:type="dcterms:W3CDTF">2026-10-08T08:02:00Z</dcterms:modified>
</cp:coreProperties>
</file>