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E814B" w14:textId="77777777" w:rsidR="009E03A6" w:rsidRPr="009E03A6" w:rsidRDefault="009E03A6" w:rsidP="0017345D">
      <w:pPr>
        <w:spacing w:line="240" w:lineRule="auto"/>
        <w:ind w:right="-11"/>
        <w:jc w:val="center"/>
        <w:rPr>
          <w:rFonts w:ascii="DilleniaUPC" w:eastAsia="Calibri" w:hAnsi="DilleniaUPC" w:cs="DilleniaUPC"/>
          <w:b/>
          <w:bCs/>
          <w:color w:val="EE0000"/>
          <w:sz w:val="28"/>
        </w:rPr>
      </w:pPr>
      <w:bookmarkStart w:id="0" w:name="_Hlk209453284"/>
      <w:r>
        <w:rPr>
          <w:rFonts w:ascii="Kanit Light" w:eastAsia="Calibri" w:hAnsi="Kanit Light" w:cs="Kanit Light"/>
          <w:b/>
          <w:bCs/>
          <w:noProof/>
          <w:color w:val="EE0000"/>
          <w:sz w:val="52"/>
          <w:szCs w:val="52"/>
          <w:lang w:val="th-TH"/>
          <w14:ligatures w14:val="standardContextual"/>
        </w:rPr>
        <w:drawing>
          <wp:inline distT="0" distB="0" distL="0" distR="0" wp14:anchorId="1BBE0363" wp14:editId="4785BBD7">
            <wp:extent cx="6858000" cy="6858000"/>
            <wp:effectExtent l="0" t="0" r="0" b="0"/>
            <wp:docPr id="22025838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258385" name="Picture 2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345D">
        <w:rPr>
          <w:rFonts w:ascii="Kanit Light" w:eastAsia="Calibri" w:hAnsi="Kanit Light" w:cs="Kanit Light"/>
          <w:b/>
          <w:bCs/>
          <w:noProof/>
          <w:color w:val="EE0000"/>
          <w:sz w:val="52"/>
          <w:szCs w:val="52"/>
          <w:cs/>
          <w:lang w:val="th-TH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br/>
      </w:r>
      <w:bookmarkEnd w:id="0"/>
    </w:p>
    <w:p w14:paraId="0095B2BF" w14:textId="65CC6A07" w:rsidR="00A467CA" w:rsidRPr="00B67755" w:rsidRDefault="003A76B4" w:rsidP="009E03A6">
      <w:pPr>
        <w:spacing w:after="0" w:line="240" w:lineRule="auto"/>
        <w:ind w:right="-11"/>
        <w:jc w:val="center"/>
        <w:rPr>
          <w:rFonts w:ascii="DilleniaUPC" w:eastAsia="Calibri" w:hAnsi="DilleniaUPC" w:cs="DilleniaUPC"/>
          <w:b/>
          <w:bCs/>
          <w:color w:val="385623" w:themeColor="accent6" w:themeShade="80"/>
          <w:sz w:val="76"/>
          <w:szCs w:val="76"/>
        </w:rPr>
      </w:pPr>
      <w:r w:rsidRPr="00B67755">
        <w:rPr>
          <w:rFonts w:ascii="DilleniaUPC" w:eastAsia="Calibri" w:hAnsi="DilleniaUPC" w:cs="DilleniaUPC"/>
          <w:b/>
          <w:bCs/>
          <w:color w:val="EE0000"/>
          <w:sz w:val="76"/>
          <w:szCs w:val="76"/>
          <w:cs/>
        </w:rPr>
        <w:t>ฮ่องกง เซินเจ</w:t>
      </w:r>
      <w:proofErr w:type="spellStart"/>
      <w:r w:rsidRPr="00B67755">
        <w:rPr>
          <w:rFonts w:ascii="DilleniaUPC" w:eastAsia="Calibri" w:hAnsi="DilleniaUPC" w:cs="DilleniaUPC"/>
          <w:b/>
          <w:bCs/>
          <w:color w:val="EE0000"/>
          <w:sz w:val="76"/>
          <w:szCs w:val="76"/>
          <w:cs/>
        </w:rPr>
        <w:t>ิ้น</w:t>
      </w:r>
      <w:proofErr w:type="spellEnd"/>
      <w:r w:rsidR="008313C8" w:rsidRPr="00B67755">
        <w:rPr>
          <w:rFonts w:ascii="DilleniaUPC" w:eastAsia="Calibri" w:hAnsi="DilleniaUPC" w:cs="DilleniaUPC" w:hint="cs"/>
          <w:b/>
          <w:bCs/>
          <w:color w:val="EE0000"/>
          <w:sz w:val="76"/>
          <w:szCs w:val="76"/>
          <w:cs/>
        </w:rPr>
        <w:t xml:space="preserve"> เมืองโบราณฮาก</w:t>
      </w:r>
      <w:r w:rsidR="00F85E74" w:rsidRPr="00B67755">
        <w:rPr>
          <w:rFonts w:ascii="DilleniaUPC" w:eastAsia="Calibri" w:hAnsi="DilleniaUPC" w:cs="DilleniaUPC" w:hint="cs"/>
          <w:b/>
          <w:bCs/>
          <w:color w:val="EE0000"/>
          <w:sz w:val="76"/>
          <w:szCs w:val="76"/>
          <w:cs/>
        </w:rPr>
        <w:t>ก</w:t>
      </w:r>
      <w:r w:rsidR="008313C8" w:rsidRPr="00B67755">
        <w:rPr>
          <w:rFonts w:ascii="DilleniaUPC" w:eastAsia="Calibri" w:hAnsi="DilleniaUPC" w:cs="DilleniaUPC" w:hint="cs"/>
          <w:b/>
          <w:bCs/>
          <w:color w:val="EE0000"/>
          <w:sz w:val="76"/>
          <w:szCs w:val="76"/>
          <w:cs/>
        </w:rPr>
        <w:t>ากันเค</w:t>
      </w:r>
      <w:proofErr w:type="spellStart"/>
      <w:r w:rsidR="008313C8" w:rsidRPr="00B67755">
        <w:rPr>
          <w:rFonts w:ascii="DilleniaUPC" w:eastAsia="Calibri" w:hAnsi="DilleniaUPC" w:cs="DilleniaUPC" w:hint="cs"/>
          <w:b/>
          <w:bCs/>
          <w:color w:val="EE0000"/>
          <w:sz w:val="76"/>
          <w:szCs w:val="76"/>
          <w:cs/>
        </w:rPr>
        <w:t>ิง</w:t>
      </w:r>
      <w:proofErr w:type="spellEnd"/>
      <w:r w:rsidRPr="00B67755">
        <w:rPr>
          <w:rFonts w:ascii="DilleniaUPC" w:eastAsia="Calibri" w:hAnsi="DilleniaUPC" w:cs="DilleniaUPC"/>
          <w:b/>
          <w:bCs/>
          <w:color w:val="EE0000"/>
          <w:sz w:val="76"/>
          <w:szCs w:val="76"/>
          <w:cs/>
        </w:rPr>
        <w:t xml:space="preserve"> 3วัน 2คืน</w:t>
      </w:r>
    </w:p>
    <w:p w14:paraId="2096D8E2" w14:textId="1C0DE981" w:rsidR="00A82450" w:rsidRPr="00F85E74" w:rsidRDefault="00A467CA" w:rsidP="009E03A6">
      <w:pPr>
        <w:tabs>
          <w:tab w:val="center" w:pos="4955"/>
          <w:tab w:val="left" w:pos="7692"/>
        </w:tabs>
        <w:spacing w:line="240" w:lineRule="auto"/>
        <w:ind w:right="-11"/>
        <w:jc w:val="center"/>
        <w:rPr>
          <w:rFonts w:ascii="DilleniaUPC" w:eastAsia="Calibri" w:hAnsi="DilleniaUPC" w:cs="DilleniaUPC"/>
          <w:b/>
          <w:bCs/>
          <w:color w:val="C45911" w:themeColor="accent2" w:themeShade="BF"/>
          <w:sz w:val="48"/>
          <w:szCs w:val="48"/>
        </w:rPr>
      </w:pPr>
      <w:r w:rsidRPr="00F85E74">
        <w:rPr>
          <w:rFonts w:ascii="DilleniaUPC" w:eastAsia="Calibri" w:hAnsi="DilleniaUPC" w:cs="DilleniaUPC"/>
          <w:b/>
          <w:bCs/>
          <w:color w:val="BF8F00" w:themeColor="accent4" w:themeShade="BF"/>
          <w:sz w:val="48"/>
          <w:szCs w:val="48"/>
          <w:cs/>
        </w:rPr>
        <w:t xml:space="preserve">เมนูพิเศษ  </w:t>
      </w:r>
      <w:r w:rsidRPr="00F85E74">
        <w:rPr>
          <w:rFonts w:ascii="DilleniaUPC" w:hAnsi="DilleniaUPC" w:cs="DilleniaUPC"/>
          <w:b/>
          <w:bCs/>
          <w:color w:val="0070C0"/>
          <w:sz w:val="48"/>
          <w:szCs w:val="48"/>
          <w:cs/>
        </w:rPr>
        <w:t xml:space="preserve">บุฟเฟต์ </w:t>
      </w:r>
      <w:r w:rsidRPr="00F85E74">
        <w:rPr>
          <w:rFonts w:ascii="DilleniaUPC" w:hAnsi="DilleniaUPC" w:cs="DilleniaUPC"/>
          <w:b/>
          <w:bCs/>
          <w:color w:val="0070C0"/>
          <w:sz w:val="48"/>
          <w:szCs w:val="48"/>
        </w:rPr>
        <w:t xml:space="preserve">BBQ HOTPOT </w:t>
      </w:r>
      <w:r w:rsidRPr="00F85E74">
        <w:rPr>
          <w:rFonts w:ascii="DilleniaUPC" w:hAnsi="DilleniaUPC" w:cs="DilleniaUPC"/>
          <w:b/>
          <w:bCs/>
          <w:color w:val="0070C0"/>
          <w:sz w:val="48"/>
          <w:szCs w:val="48"/>
          <w:cs/>
        </w:rPr>
        <w:t>เบียร์ไวน์ไม่อั้น</w:t>
      </w:r>
      <w:r w:rsidRPr="00F85E74">
        <w:rPr>
          <w:rFonts w:ascii="DilleniaUPC" w:eastAsia="Calibri" w:hAnsi="DilleniaUPC" w:cs="DilleniaUPC"/>
          <w:b/>
          <w:bCs/>
          <w:color w:val="0070C0"/>
          <w:sz w:val="48"/>
          <w:szCs w:val="48"/>
        </w:rPr>
        <w:t xml:space="preserve"> </w:t>
      </w:r>
    </w:p>
    <w:p w14:paraId="58D5590F" w14:textId="77777777" w:rsidR="009E03A6" w:rsidRPr="001576E1" w:rsidRDefault="009E03A6" w:rsidP="003F2839">
      <w:pPr>
        <w:tabs>
          <w:tab w:val="center" w:pos="4955"/>
          <w:tab w:val="left" w:pos="7692"/>
        </w:tabs>
        <w:spacing w:line="240" w:lineRule="auto"/>
        <w:ind w:right="-11"/>
        <w:rPr>
          <w:rFonts w:ascii="DilleniaUPC" w:eastAsia="Calibri" w:hAnsi="DilleniaUPC" w:cs="DilleniaUPC" w:hint="cs"/>
          <w:b/>
          <w:bCs/>
          <w:color w:val="C45911" w:themeColor="accent2" w:themeShade="BF"/>
          <w:sz w:val="44"/>
          <w:szCs w:val="44"/>
        </w:rPr>
      </w:pPr>
    </w:p>
    <w:tbl>
      <w:tblPr>
        <w:tblStyle w:val="GridTable4-Accent2"/>
        <w:tblpPr w:leftFromText="180" w:rightFromText="180" w:vertAnchor="text" w:horzAnchor="margin" w:tblpY="158"/>
        <w:tblW w:w="10895" w:type="dxa"/>
        <w:tblLayout w:type="fixed"/>
        <w:tblLook w:val="04A0" w:firstRow="1" w:lastRow="0" w:firstColumn="1" w:lastColumn="0" w:noHBand="0" w:noVBand="1"/>
      </w:tblPr>
      <w:tblGrid>
        <w:gridCol w:w="661"/>
        <w:gridCol w:w="5669"/>
        <w:gridCol w:w="667"/>
        <w:gridCol w:w="941"/>
        <w:gridCol w:w="667"/>
        <w:gridCol w:w="2290"/>
      </w:tblGrid>
      <w:tr w:rsidR="00354D77" w:rsidRPr="00486166" w14:paraId="0FBDAC45" w14:textId="77777777" w:rsidTr="008028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002060"/>
          </w:tcPr>
          <w:p w14:paraId="6249E8A3" w14:textId="77777777" w:rsidR="00354D77" w:rsidRPr="00486166" w:rsidRDefault="00354D77" w:rsidP="008028FD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6166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วันที่</w:t>
            </w:r>
          </w:p>
        </w:tc>
        <w:tc>
          <w:tcPr>
            <w:tcW w:w="5669" w:type="dxa"/>
            <w:shd w:val="clear" w:color="auto" w:fill="002060"/>
          </w:tcPr>
          <w:p w14:paraId="486EA2D6" w14:textId="77777777" w:rsidR="00354D77" w:rsidRPr="00486166" w:rsidRDefault="00354D77" w:rsidP="008028FD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486166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667" w:type="dxa"/>
            <w:shd w:val="clear" w:color="auto" w:fill="002060"/>
          </w:tcPr>
          <w:p w14:paraId="5769BB9D" w14:textId="77777777" w:rsidR="00354D77" w:rsidRPr="00486166" w:rsidRDefault="00354D77" w:rsidP="008028FD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6166">
              <w:rPr>
                <w:rFonts w:ascii="TH SarabunPSK" w:hAnsi="TH SarabunPSK" w:cs="TH SarabunPSK"/>
                <w:sz w:val="32"/>
                <w:szCs w:val="32"/>
                <w:cs/>
              </w:rPr>
              <w:t>เช้า</w:t>
            </w:r>
          </w:p>
        </w:tc>
        <w:tc>
          <w:tcPr>
            <w:tcW w:w="941" w:type="dxa"/>
            <w:shd w:val="clear" w:color="auto" w:fill="002060"/>
          </w:tcPr>
          <w:p w14:paraId="0E4F6801" w14:textId="77777777" w:rsidR="00354D77" w:rsidRPr="00486166" w:rsidRDefault="00354D77" w:rsidP="008028FD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486166">
              <w:rPr>
                <w:rFonts w:ascii="TH SarabunPSK" w:hAnsi="TH SarabunPSK" w:cs="TH SarabunPSK"/>
                <w:sz w:val="32"/>
                <w:szCs w:val="32"/>
                <w:cs/>
              </w:rPr>
              <w:t>เที่ยง</w:t>
            </w:r>
          </w:p>
        </w:tc>
        <w:tc>
          <w:tcPr>
            <w:tcW w:w="667" w:type="dxa"/>
            <w:shd w:val="clear" w:color="auto" w:fill="002060"/>
          </w:tcPr>
          <w:p w14:paraId="1755AC68" w14:textId="77777777" w:rsidR="00354D77" w:rsidRPr="00486166" w:rsidRDefault="00354D77" w:rsidP="008028FD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486166">
              <w:rPr>
                <w:rFonts w:ascii="TH SarabunPSK" w:hAnsi="TH SarabunPSK" w:cs="TH SarabunPSK"/>
                <w:sz w:val="32"/>
                <w:szCs w:val="32"/>
                <w:cs/>
              </w:rPr>
              <w:t>เย็น</w:t>
            </w:r>
          </w:p>
        </w:tc>
        <w:tc>
          <w:tcPr>
            <w:tcW w:w="2290" w:type="dxa"/>
            <w:shd w:val="clear" w:color="auto" w:fill="002060"/>
          </w:tcPr>
          <w:p w14:paraId="4CC3D48B" w14:textId="77777777" w:rsidR="00354D77" w:rsidRPr="00486166" w:rsidRDefault="00354D77" w:rsidP="008028FD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486166">
              <w:rPr>
                <w:rFonts w:ascii="TH SarabunPSK" w:hAnsi="TH SarabunPSK" w:cs="TH SarabunPSK"/>
                <w:sz w:val="32"/>
                <w:szCs w:val="32"/>
                <w:cs/>
              </w:rPr>
              <w:t>โรงแรม</w:t>
            </w:r>
          </w:p>
        </w:tc>
      </w:tr>
      <w:tr w:rsidR="001C3C67" w:rsidRPr="00486166" w14:paraId="5F92A1B0" w14:textId="77777777" w:rsidTr="00802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7A868963" w14:textId="77777777" w:rsidR="001C3C67" w:rsidRPr="00BB2106" w:rsidRDefault="001C3C67" w:rsidP="001C3C67">
            <w:pPr>
              <w:pStyle w:val="NoSpacing"/>
              <w:jc w:val="center"/>
              <w:rPr>
                <w:rFonts w:ascii="DilleniaUPC" w:hAnsi="DilleniaUPC" w:cs="DilleniaUPC"/>
                <w:b w:val="0"/>
                <w:bCs w:val="0"/>
                <w:color w:val="002060"/>
                <w:sz w:val="30"/>
                <w:szCs w:val="30"/>
                <w:cs/>
              </w:rPr>
            </w:pPr>
            <w:r w:rsidRPr="00BB2106">
              <w:rPr>
                <w:rFonts w:ascii="DilleniaUPC" w:hAnsi="DilleniaUPC" w:cs="DilleniaUPC"/>
                <w:b w:val="0"/>
                <w:bCs w:val="0"/>
                <w:color w:val="002060"/>
                <w:sz w:val="30"/>
                <w:szCs w:val="30"/>
              </w:rPr>
              <w:t>1</w:t>
            </w:r>
          </w:p>
        </w:tc>
        <w:tc>
          <w:tcPr>
            <w:tcW w:w="5669" w:type="dxa"/>
            <w:shd w:val="clear" w:color="auto" w:fill="BDD6EE" w:themeFill="accent5" w:themeFillTint="66"/>
            <w:vAlign w:val="center"/>
          </w:tcPr>
          <w:p w14:paraId="7620834F" w14:textId="2AECABB7" w:rsidR="00083EF5" w:rsidRPr="00BB2106" w:rsidRDefault="001C3C67" w:rsidP="009E03A6">
            <w:pPr>
              <w:spacing w:line="240" w:lineRule="auto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BB2106">
              <w:rPr>
                <w:rFonts w:ascii="DilleniaUPC" w:hAnsi="DilleniaUPC" w:cs="DilleniaUPC"/>
                <w:color w:val="002060"/>
                <w:sz w:val="30"/>
                <w:szCs w:val="30"/>
                <w:cs/>
                <w:lang w:val="en-SG" w:eastAsia="en-SG"/>
              </w:rPr>
              <w:t>กรุงเทพ</w:t>
            </w:r>
            <w:r w:rsidR="00CD6FFD" w:rsidRPr="00BB2106">
              <w:rPr>
                <w:rFonts w:ascii="DilleniaUPC" w:hAnsi="DilleniaUPC" w:cs="DilleniaUPC"/>
                <w:color w:val="002060"/>
                <w:sz w:val="30"/>
                <w:szCs w:val="30"/>
                <w:lang w:val="en-SG" w:eastAsia="en-SG"/>
              </w:rPr>
              <w:t xml:space="preserve"> </w:t>
            </w:r>
            <w:r w:rsidRPr="00BB2106">
              <w:rPr>
                <w:rFonts w:ascii="DilleniaUPC" w:hAnsi="DilleniaUPC" w:cs="DilleniaUPC"/>
                <w:color w:val="002060"/>
                <w:sz w:val="30"/>
                <w:szCs w:val="30"/>
                <w:cs/>
                <w:lang w:val="en-SG" w:eastAsia="en-SG"/>
              </w:rPr>
              <w:t>(สนามบินสุวรรณภูมิ) – เมืองฮ่องกง –</w:t>
            </w:r>
            <w:bookmarkStart w:id="1" w:name="_Hlk166767942"/>
            <w:r w:rsidR="00A86062" w:rsidRPr="00BB2106">
              <w:rPr>
                <w:rFonts w:ascii="DilleniaUPC" w:hAnsi="DilleniaUPC" w:cs="DilleniaUPC"/>
                <w:color w:val="002060"/>
                <w:sz w:val="30"/>
                <w:szCs w:val="30"/>
                <w:cs/>
                <w:lang w:val="en-SG" w:eastAsia="en-SG"/>
              </w:rPr>
              <w:t xml:space="preserve"> </w:t>
            </w:r>
            <w:r w:rsidR="00CD580F" w:rsidRPr="00BB2106">
              <w:rPr>
                <w:rFonts w:ascii="DilleniaUPC" w:hAnsi="DilleniaUPC" w:cs="DilleniaUPC"/>
                <w:color w:val="002060"/>
                <w:sz w:val="30"/>
                <w:szCs w:val="30"/>
                <w:cs/>
                <w:lang w:val="en-SG" w:eastAsia="en-SG"/>
              </w:rPr>
              <w:t>เซินเจิ้น</w:t>
            </w:r>
            <w:r w:rsidR="00CD580F" w:rsidRPr="00BB2106">
              <w:rPr>
                <w:rFonts w:ascii="DilleniaUPC" w:hAnsi="DilleniaUPC" w:cs="DilleniaUPC" w:hint="cs"/>
                <w:color w:val="002060"/>
                <w:sz w:val="30"/>
                <w:szCs w:val="30"/>
                <w:cs/>
                <w:lang w:val="en-SG" w:eastAsia="en-SG"/>
              </w:rPr>
              <w:t xml:space="preserve"> -</w:t>
            </w:r>
            <w:r w:rsidR="00CD580F" w:rsidRPr="00BB2106">
              <w:rPr>
                <w:rFonts w:ascii="DilleniaUPC" w:eastAsia="Calibri" w:hAnsi="DilleniaUPC" w:cs="DilleniaUPC"/>
                <w:color w:val="002060"/>
                <w:sz w:val="30"/>
                <w:szCs w:val="30"/>
              </w:rPr>
              <w:t xml:space="preserve"> </w:t>
            </w:r>
            <w:r w:rsidR="00981F67">
              <w:rPr>
                <w:rFonts w:ascii="DilleniaUPC" w:eastAsia="Calibri" w:hAnsi="DilleniaUPC" w:cs="DilleniaUPC" w:hint="cs"/>
                <w:color w:val="002060"/>
                <w:sz w:val="30"/>
                <w:szCs w:val="30"/>
                <w:cs/>
              </w:rPr>
              <w:t xml:space="preserve">วัดกวนอู - </w:t>
            </w:r>
            <w:r w:rsidR="00981F67">
              <w:rPr>
                <w:rFonts w:ascii="DilleniaUPC" w:eastAsia="Calibri" w:hAnsi="DilleniaUPC" w:cs="DilleniaUPC"/>
                <w:color w:val="002060"/>
                <w:sz w:val="30"/>
                <w:szCs w:val="30"/>
                <w:cs/>
              </w:rPr>
              <w:br/>
            </w:r>
            <w:r w:rsidR="00981F67">
              <w:rPr>
                <w:rFonts w:ascii="DilleniaUPC" w:eastAsia="Calibri" w:hAnsi="DilleniaUPC" w:cs="DilleniaUPC" w:hint="cs"/>
                <w:color w:val="002060"/>
                <w:sz w:val="30"/>
                <w:szCs w:val="30"/>
                <w:cs/>
              </w:rPr>
              <w:t xml:space="preserve">เมืองโบราณหนานโถว - </w:t>
            </w:r>
            <w:r w:rsidR="00CD580F" w:rsidRPr="00BB2106">
              <w:rPr>
                <w:rFonts w:ascii="DilleniaUPC" w:hAnsi="DilleniaUPC" w:cs="DilleniaUPC"/>
                <w:color w:val="002060"/>
                <w:sz w:val="30"/>
                <w:szCs w:val="30"/>
              </w:rPr>
              <w:t>Oh Bay</w:t>
            </w:r>
            <w:r w:rsidR="00981F67">
              <w:rPr>
                <w:rFonts w:ascii="DilleniaUPC" w:hAnsi="DilleniaUPC" w:cs="DilleniaUPC" w:hint="cs"/>
                <w:color w:val="002060"/>
                <w:sz w:val="30"/>
                <w:szCs w:val="30"/>
                <w:cs/>
              </w:rPr>
              <w:t xml:space="preserve"> - โรงแรม</w:t>
            </w:r>
          </w:p>
          <w:p w14:paraId="16518F42" w14:textId="25129F98" w:rsidR="001C3C67" w:rsidRPr="00BB2106" w:rsidRDefault="00CD580F" w:rsidP="009E03A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lang w:eastAsia="en-SG"/>
              </w:rPr>
            </w:pPr>
            <w:r w:rsidRPr="00BB2106">
              <w:rPr>
                <w:rFonts w:ascii="DilleniaUPC" w:hAnsi="DilleniaUPC" w:cs="DilleniaUPC"/>
                <w:color w:val="002060"/>
                <w:sz w:val="30"/>
                <w:szCs w:val="30"/>
              </w:rPr>
              <w:t xml:space="preserve"> </w:t>
            </w:r>
            <w:r w:rsidRPr="00BB2106">
              <w:rPr>
                <w:rFonts w:ascii="DilleniaUPC" w:eastAsia="Calibri" w:hAnsi="DilleniaUPC" w:cs="DilleniaUPC"/>
                <w:color w:val="002060"/>
                <w:sz w:val="30"/>
                <w:szCs w:val="30"/>
                <w:cs/>
              </w:rPr>
              <w:t xml:space="preserve">- </w:t>
            </w:r>
            <w:bookmarkEnd w:id="1"/>
            <w:r w:rsidR="003F2839" w:rsidRPr="00BB2106">
              <w:rPr>
                <w:rFonts w:ascii="DilleniaUPC" w:hAnsi="DilleniaUPC" w:cs="DilleniaUPC"/>
                <w:color w:val="002060"/>
                <w:sz w:val="30"/>
                <w:szCs w:val="30"/>
                <w:lang w:eastAsia="en-SG"/>
              </w:rPr>
              <w:t>CX752 BKK-HKG 07.30 – 11.15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51F186DB" w14:textId="6E8EDCF3" w:rsidR="001C3C67" w:rsidRPr="00BB2106" w:rsidRDefault="003F2839" w:rsidP="0076704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JasmineUPC" w:hAnsi="JasmineUPC" w:cs="JasmineUPC"/>
                <w:color w:val="002060"/>
                <w:sz w:val="30"/>
                <w:szCs w:val="30"/>
              </w:rPr>
            </w:pPr>
            <w:r w:rsidRPr="00BB2106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39CF5C05" w14:textId="5DEF40A3" w:rsidR="001C3C67" w:rsidRPr="00BB2106" w:rsidRDefault="00767040" w:rsidP="0076704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JasmineUPC" w:hAnsi="JasmineUPC" w:cs="JasmineUPC"/>
                <w:color w:val="002060"/>
                <w:sz w:val="30"/>
                <w:szCs w:val="30"/>
              </w:rPr>
            </w:pPr>
            <w:r w:rsidRPr="00BB2106">
              <w:rPr>
                <w:rFonts w:ascii="DilleniaUPC" w:hAnsi="DilleniaUPC" w:cs="DilleniaUPC"/>
                <w:noProof/>
                <w:sz w:val="30"/>
                <w:szCs w:val="30"/>
                <w:lang w:val="th-TH"/>
                <w14:ligatures w14:val="standardContextual"/>
              </w:rPr>
              <w:drawing>
                <wp:inline distT="0" distB="0" distL="0" distR="0" wp14:anchorId="0F9372CC" wp14:editId="26A7A938">
                  <wp:extent cx="212208" cy="212208"/>
                  <wp:effectExtent l="0" t="0" r="0" b="0"/>
                  <wp:docPr id="698746921" name="Graphic 24" descr="Airplan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735881" name="Graphic 1547735881" descr="Airplane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" cy="2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630A0B33" w14:textId="4516BC30" w:rsidR="001C3C67" w:rsidRPr="00BB2106" w:rsidRDefault="003F2839" w:rsidP="0076704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JasmineUPC" w:hAnsi="JasmineUPC" w:cs="JasmineUPC"/>
                <w:color w:val="002060"/>
                <w:sz w:val="30"/>
                <w:szCs w:val="30"/>
              </w:rPr>
            </w:pPr>
            <w:r w:rsidRPr="00BB2106">
              <w:rPr>
                <w:rFonts w:ascii="Segoe UI Symbol" w:hAnsi="Segoe UI Symbol" w:cs="Segoe UI Symbol"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135C8623" w14:textId="4E621C8E" w:rsidR="001C3C67" w:rsidRPr="00BB2106" w:rsidRDefault="00BB2106" w:rsidP="001C3C67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JasmineUPC" w:hAnsi="JasmineUPC" w:cs="JasmineUPC"/>
                <w:color w:val="002060"/>
                <w:sz w:val="30"/>
                <w:szCs w:val="30"/>
                <w:cs/>
              </w:rPr>
            </w:pPr>
            <w:r>
              <w:rPr>
                <w:rFonts w:ascii="DilleniaUPC" w:hAnsi="DilleniaUPC" w:cs="DilleniaUPC"/>
                <w:color w:val="002060"/>
                <w:sz w:val="30"/>
                <w:szCs w:val="30"/>
              </w:rPr>
              <w:t>Vienna Hotel</w:t>
            </w:r>
            <w:r w:rsidR="001C3C67" w:rsidRPr="00BB2106">
              <w:rPr>
                <w:rFonts w:ascii="DilleniaUPC" w:hAnsi="DilleniaUPC" w:cs="DilleniaUPC"/>
                <w:color w:val="002060"/>
                <w:sz w:val="30"/>
                <w:szCs w:val="30"/>
              </w:rPr>
              <w:br/>
              <w:t xml:space="preserve"> 4*</w:t>
            </w:r>
            <w:r w:rsidR="001C3C67" w:rsidRPr="00BB2106"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  <w:t>หรือระดับใกล้เคียงกัน</w:t>
            </w:r>
          </w:p>
        </w:tc>
      </w:tr>
      <w:tr w:rsidR="001C3C67" w:rsidRPr="00486166" w14:paraId="3F1FF2E4" w14:textId="77777777" w:rsidTr="008028F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1751C6E4" w14:textId="77777777" w:rsidR="001C3C67" w:rsidRPr="00BB2106" w:rsidRDefault="001C3C67" w:rsidP="001C3C67">
            <w:pPr>
              <w:pStyle w:val="NoSpacing"/>
              <w:jc w:val="center"/>
              <w:rPr>
                <w:rFonts w:ascii="DilleniaUPC" w:hAnsi="DilleniaUPC" w:cs="DilleniaUPC"/>
                <w:b w:val="0"/>
                <w:bCs w:val="0"/>
                <w:color w:val="002060"/>
                <w:sz w:val="30"/>
                <w:szCs w:val="30"/>
                <w:cs/>
              </w:rPr>
            </w:pPr>
            <w:r w:rsidRPr="00BB2106">
              <w:rPr>
                <w:rFonts w:ascii="DilleniaUPC" w:hAnsi="DilleniaUPC" w:cs="DilleniaUPC"/>
                <w:b w:val="0"/>
                <w:bCs w:val="0"/>
                <w:color w:val="002060"/>
                <w:sz w:val="30"/>
                <w:szCs w:val="30"/>
              </w:rPr>
              <w:t>2</w:t>
            </w:r>
          </w:p>
        </w:tc>
        <w:tc>
          <w:tcPr>
            <w:tcW w:w="5669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3747C629" w14:textId="445514CF" w:rsidR="001C3C67" w:rsidRPr="00BB2106" w:rsidRDefault="001C3C67" w:rsidP="009E03A6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JasmineUPC" w:hAnsi="JasmineUPC" w:cs="JasmineUPC"/>
                <w:color w:val="002060"/>
                <w:sz w:val="30"/>
                <w:szCs w:val="30"/>
              </w:rPr>
            </w:pPr>
            <w:bookmarkStart w:id="2" w:name="_Hlk207206473"/>
            <w:r w:rsidRPr="00BB2106"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  <w:t xml:space="preserve">ยาบัวหิมะ –ร้านหยก </w:t>
            </w:r>
            <w:r w:rsidR="00981F67" w:rsidRPr="00981F67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 xml:space="preserve">- </w:t>
            </w:r>
            <w:r w:rsidR="00F85E74">
              <w:rPr>
                <w:rFonts w:ascii="DilleniaUPC" w:hAnsi="DilleniaUPC" w:cs="DilleniaUPC" w:hint="cs"/>
                <w:color w:val="002060"/>
                <w:sz w:val="32"/>
                <w:szCs w:val="32"/>
                <w:cs/>
              </w:rPr>
              <w:t>เมือง</w:t>
            </w:r>
            <w:r w:rsidR="00F85E74" w:rsidRPr="00981F67"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  <w:t>โบราณ</w:t>
            </w:r>
            <w:r w:rsidR="00981F67" w:rsidRPr="00981F67"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  <w:t>ฮากกา</w:t>
            </w:r>
            <w:r w:rsidR="00F85E74">
              <w:rPr>
                <w:rFonts w:ascii="DilleniaUPC" w:hAnsi="DilleniaUPC" w:cs="DilleniaUPC" w:hint="cs"/>
                <w:color w:val="002060"/>
                <w:sz w:val="30"/>
                <w:szCs w:val="30"/>
                <w:cs/>
              </w:rPr>
              <w:t>กันเค</w:t>
            </w:r>
            <w:proofErr w:type="spellStart"/>
            <w:r w:rsidR="00F85E74">
              <w:rPr>
                <w:rFonts w:ascii="DilleniaUPC" w:hAnsi="DilleniaUPC" w:cs="DilleniaUPC" w:hint="cs"/>
                <w:color w:val="002060"/>
                <w:sz w:val="30"/>
                <w:szCs w:val="30"/>
                <w:cs/>
              </w:rPr>
              <w:t>ิง</w:t>
            </w:r>
            <w:proofErr w:type="spellEnd"/>
            <w:r w:rsidR="00981F67" w:rsidRPr="00981F67"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  <w:t xml:space="preserve"> </w:t>
            </w:r>
            <w:r w:rsidR="00981F67"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  <w:t>–</w:t>
            </w:r>
            <w:r w:rsidR="00981F67">
              <w:rPr>
                <w:rFonts w:ascii="DilleniaUPC" w:hAnsi="DilleniaUPC" w:cs="DilleniaUPC"/>
                <w:color w:val="002060"/>
                <w:sz w:val="30"/>
                <w:szCs w:val="30"/>
              </w:rPr>
              <w:t xml:space="preserve"> </w:t>
            </w:r>
            <w:r w:rsidR="00981F67">
              <w:rPr>
                <w:rFonts w:ascii="DilleniaUPC" w:hAnsi="DilleniaUPC" w:cs="DilleniaUPC" w:hint="cs"/>
                <w:color w:val="002060"/>
                <w:sz w:val="30"/>
                <w:szCs w:val="30"/>
                <w:cs/>
              </w:rPr>
              <w:t xml:space="preserve">เมืองจำลองฮอลแลนด์ - </w:t>
            </w:r>
            <w:r w:rsidR="00981F67">
              <w:rPr>
                <w:rFonts w:ascii="DilleniaUPC" w:hAnsi="DilleniaUPC" w:cs="DilleniaUPC"/>
                <w:color w:val="002060"/>
                <w:sz w:val="30"/>
                <w:szCs w:val="30"/>
              </w:rPr>
              <w:t xml:space="preserve">Coco Park Mall – </w:t>
            </w:r>
            <w:r w:rsidR="00D2719D" w:rsidRPr="00BB2106">
              <w:rPr>
                <w:rFonts w:ascii="DilleniaUPC" w:hAnsi="DilleniaUPC" w:cs="DilleniaUPC" w:hint="cs"/>
                <w:color w:val="002060"/>
                <w:sz w:val="30"/>
                <w:szCs w:val="30"/>
                <w:cs/>
              </w:rPr>
              <w:t>ช้อปปิ้ง</w:t>
            </w:r>
            <w:r w:rsidR="00610E74" w:rsidRPr="00BB2106"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  <w:t>ตลาดตงเหมิน</w:t>
            </w:r>
            <w:bookmarkEnd w:id="2"/>
            <w:r w:rsidR="00981F67">
              <w:rPr>
                <w:rFonts w:ascii="DilleniaUPC" w:hAnsi="DilleniaUPC" w:cs="DilleniaUPC" w:hint="cs"/>
                <w:color w:val="002060"/>
                <w:sz w:val="30"/>
                <w:szCs w:val="30"/>
                <w:cs/>
              </w:rPr>
              <w:t xml:space="preserve"> - โรงแรม</w:t>
            </w:r>
          </w:p>
        </w:tc>
        <w:tc>
          <w:tcPr>
            <w:tcW w:w="667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5789E89D" w14:textId="1F220D8D" w:rsidR="001C3C67" w:rsidRPr="00BB2106" w:rsidRDefault="001C3C67" w:rsidP="001C3C67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JasmineUPC" w:hAnsi="JasmineUPC" w:cs="JasmineUPC"/>
                <w:color w:val="002060"/>
                <w:sz w:val="30"/>
                <w:szCs w:val="30"/>
              </w:rPr>
            </w:pPr>
            <w:r w:rsidRPr="00BB2106">
              <w:rPr>
                <w:rFonts w:ascii="Segoe UI Symbol" w:hAnsi="Segoe UI Symbol" w:cs="Segoe UI Symbol"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941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60ADA114" w14:textId="01A1B67C" w:rsidR="001C3C67" w:rsidRPr="00BB2106" w:rsidRDefault="001C3C67" w:rsidP="001C3C67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JasmineUPC" w:hAnsi="JasmineUPC" w:cs="JasmineUPC"/>
                <w:color w:val="002060"/>
                <w:sz w:val="30"/>
                <w:szCs w:val="30"/>
                <w:cs/>
              </w:rPr>
            </w:pPr>
            <w:r w:rsidRPr="00BB2106">
              <w:rPr>
                <w:rFonts w:ascii="Segoe UI Symbol" w:hAnsi="Segoe UI Symbol" w:cs="Segoe UI Symbol"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667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0C463571" w14:textId="77777777" w:rsidR="00A86062" w:rsidRPr="00BB2106" w:rsidRDefault="00A86062" w:rsidP="00A8606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color w:val="002060"/>
                <w:sz w:val="30"/>
                <w:szCs w:val="30"/>
              </w:rPr>
            </w:pPr>
            <w:r w:rsidRPr="00BB2106">
              <w:rPr>
                <w:rFonts w:ascii="Segoe UI Symbol" w:hAnsi="Segoe UI Symbol" w:cs="Segoe UI Symbol"/>
                <w:color w:val="002060"/>
                <w:sz w:val="30"/>
                <w:szCs w:val="30"/>
              </w:rPr>
              <w:t>🍽</w:t>
            </w:r>
          </w:p>
          <w:p w14:paraId="00097880" w14:textId="6C513E47" w:rsidR="001C3C67" w:rsidRPr="001576E1" w:rsidRDefault="001576E1" w:rsidP="00A8606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JasmineUPC" w:hAnsi="JasmineUPC" w:cstheme="minorBidi"/>
                <w:b/>
                <w:bCs/>
                <w:color w:val="002060"/>
                <w:sz w:val="11"/>
                <w:szCs w:val="11"/>
              </w:rPr>
            </w:pPr>
            <w:r w:rsidRPr="001576E1">
              <w:rPr>
                <w:rFonts w:ascii="Segoe UI Symbol" w:hAnsi="Segoe UI Symbol" w:cstheme="minorBidi"/>
                <w:b/>
                <w:bCs/>
                <w:color w:val="002060"/>
                <w:sz w:val="11"/>
                <w:szCs w:val="11"/>
              </w:rPr>
              <w:t>HOTPOT</w:t>
            </w:r>
          </w:p>
        </w:tc>
        <w:tc>
          <w:tcPr>
            <w:tcW w:w="2290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06608020" w14:textId="7FA86682" w:rsidR="001C3C67" w:rsidRPr="00BB2106" w:rsidRDefault="00BB2106" w:rsidP="001C3C67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JasmineUPC" w:hAnsi="JasmineUPC" w:cs="JasmineUPC"/>
                <w:color w:val="002060"/>
                <w:sz w:val="30"/>
                <w:szCs w:val="30"/>
              </w:rPr>
            </w:pPr>
            <w:r>
              <w:rPr>
                <w:rFonts w:ascii="DilleniaUPC" w:hAnsi="DilleniaUPC" w:cs="DilleniaUPC"/>
                <w:color w:val="002060"/>
                <w:sz w:val="30"/>
                <w:szCs w:val="30"/>
              </w:rPr>
              <w:t>Vienna Hotel</w:t>
            </w:r>
            <w:r w:rsidR="001C3C67" w:rsidRPr="00BB2106">
              <w:rPr>
                <w:rFonts w:ascii="DilleniaUPC" w:hAnsi="DilleniaUPC" w:cs="DilleniaUPC"/>
                <w:color w:val="002060"/>
                <w:sz w:val="30"/>
                <w:szCs w:val="30"/>
              </w:rPr>
              <w:br/>
              <w:t xml:space="preserve"> 4*</w:t>
            </w:r>
            <w:r w:rsidR="001C3C67" w:rsidRPr="00BB2106"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  <w:t>หรือระดับใกล้เคียงกัน</w:t>
            </w:r>
          </w:p>
        </w:tc>
      </w:tr>
      <w:tr w:rsidR="001C3C67" w:rsidRPr="00486166" w14:paraId="0F00AB64" w14:textId="77777777" w:rsidTr="00802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B5DCDA" w14:textId="77777777" w:rsidR="001C3C67" w:rsidRPr="00BB2106" w:rsidRDefault="001C3C67" w:rsidP="001C3C67">
            <w:pPr>
              <w:pStyle w:val="NoSpacing"/>
              <w:jc w:val="center"/>
              <w:rPr>
                <w:rFonts w:ascii="DilleniaUPC" w:hAnsi="DilleniaUPC" w:cs="DilleniaUPC"/>
                <w:b w:val="0"/>
                <w:bCs w:val="0"/>
                <w:color w:val="002060"/>
                <w:sz w:val="30"/>
                <w:szCs w:val="30"/>
                <w:cs/>
              </w:rPr>
            </w:pPr>
            <w:r w:rsidRPr="00BB2106">
              <w:rPr>
                <w:rFonts w:ascii="DilleniaUPC" w:hAnsi="DilleniaUPC" w:cs="DilleniaUPC"/>
                <w:b w:val="0"/>
                <w:bCs w:val="0"/>
                <w:color w:val="002060"/>
                <w:sz w:val="30"/>
                <w:szCs w:val="30"/>
              </w:rPr>
              <w:t>3</w:t>
            </w:r>
          </w:p>
        </w:tc>
        <w:tc>
          <w:tcPr>
            <w:tcW w:w="566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F99BE9" w14:textId="166185E2" w:rsidR="003B3B9D" w:rsidRPr="00BB2106" w:rsidRDefault="001C3C67" w:rsidP="009E03A6">
            <w:pPr>
              <w:spacing w:line="240" w:lineRule="auto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eastAsia="Calibri" w:hAnsi="DilleniaUPC" w:cs="DilleniaUPC"/>
                <w:color w:val="002060"/>
                <w:sz w:val="30"/>
                <w:szCs w:val="30"/>
              </w:rPr>
            </w:pPr>
            <w:r w:rsidRPr="00BB2106">
              <w:rPr>
                <w:rFonts w:ascii="DilleniaUPC" w:eastAsia="Calibri" w:hAnsi="DilleniaUPC" w:cs="DilleniaUPC"/>
                <w:color w:val="002060"/>
                <w:sz w:val="30"/>
                <w:szCs w:val="30"/>
                <w:cs/>
              </w:rPr>
              <w:t xml:space="preserve">ฮ่องกง </w:t>
            </w:r>
            <w:r w:rsidR="003B3B9D" w:rsidRPr="00BB2106">
              <w:rPr>
                <w:rFonts w:ascii="DilleniaUPC" w:eastAsia="Calibri" w:hAnsi="DilleniaUPC" w:cs="DilleniaUPC"/>
                <w:color w:val="002060"/>
                <w:sz w:val="30"/>
                <w:szCs w:val="30"/>
                <w:cs/>
              </w:rPr>
              <w:t>–</w:t>
            </w:r>
            <w:r w:rsidRPr="00BB2106">
              <w:rPr>
                <w:rFonts w:ascii="DilleniaUPC" w:eastAsia="Calibri" w:hAnsi="DilleniaUPC" w:cs="DilleniaUPC"/>
                <w:color w:val="002060"/>
                <w:sz w:val="30"/>
                <w:szCs w:val="30"/>
                <w:cs/>
              </w:rPr>
              <w:t xml:space="preserve"> </w:t>
            </w:r>
            <w:r w:rsidR="003B3B9D" w:rsidRPr="00BB2106">
              <w:rPr>
                <w:rFonts w:ascii="DilleniaUPC" w:eastAsia="Calibri" w:hAnsi="DilleniaUPC" w:cs="DilleniaUPC"/>
                <w:color w:val="002060"/>
                <w:sz w:val="30"/>
                <w:szCs w:val="30"/>
                <w:cs/>
              </w:rPr>
              <w:t>วัดเจ้าแม่กวนอิมฮ่องฮำ</w:t>
            </w:r>
            <w:r w:rsidR="003B3B9D" w:rsidRPr="00BB2106">
              <w:rPr>
                <w:rFonts w:ascii="DilleniaUPC" w:eastAsia="Calibri" w:hAnsi="DilleniaUPC" w:cs="DilleniaUPC" w:hint="cs"/>
                <w:color w:val="002060"/>
                <w:sz w:val="30"/>
                <w:szCs w:val="30"/>
                <w:cs/>
              </w:rPr>
              <w:t xml:space="preserve"> </w:t>
            </w:r>
            <w:r w:rsidR="007C1FA4" w:rsidRPr="00BB2106">
              <w:rPr>
                <w:rFonts w:ascii="DilleniaUPC" w:eastAsia="Calibri" w:hAnsi="DilleniaUPC" w:cs="DilleniaUPC"/>
                <w:color w:val="002060"/>
                <w:sz w:val="30"/>
                <w:szCs w:val="30"/>
                <w:cs/>
              </w:rPr>
              <w:t>–</w:t>
            </w:r>
            <w:r w:rsidRPr="00BB2106">
              <w:rPr>
                <w:rFonts w:ascii="DilleniaUPC" w:eastAsia="Calibri" w:hAnsi="DilleniaUPC" w:cs="DilleniaUPC"/>
                <w:color w:val="002060"/>
                <w:sz w:val="30"/>
                <w:szCs w:val="30"/>
                <w:cs/>
              </w:rPr>
              <w:t xml:space="preserve"> โรงงานจิวเวอร์รี่</w:t>
            </w:r>
            <w:r w:rsidR="007C1FA4" w:rsidRPr="00BB2106">
              <w:rPr>
                <w:rFonts w:ascii="DilleniaUPC" w:eastAsia="Calibri" w:hAnsi="DilleniaUPC" w:cs="DilleniaUPC" w:hint="cs"/>
                <w:color w:val="002060"/>
                <w:sz w:val="30"/>
                <w:szCs w:val="30"/>
                <w:cs/>
              </w:rPr>
              <w:t xml:space="preserve"> -</w:t>
            </w:r>
            <w:r w:rsidR="00767040" w:rsidRPr="00BB2106">
              <w:rPr>
                <w:rFonts w:ascii="DilleniaUPC" w:eastAsia="Calibri" w:hAnsi="DilleniaUPC" w:cs="DilleniaUPC" w:hint="cs"/>
                <w:color w:val="002060"/>
                <w:sz w:val="30"/>
                <w:szCs w:val="30"/>
                <w:cs/>
              </w:rPr>
              <w:t xml:space="preserve"> ศูนย์ปี่เซียะ</w:t>
            </w:r>
            <w:r w:rsidRPr="00BB2106">
              <w:rPr>
                <w:rFonts w:ascii="DilleniaUPC" w:eastAsia="Calibri" w:hAnsi="DilleniaUPC" w:cs="DilleniaUPC"/>
                <w:color w:val="002060"/>
                <w:sz w:val="30"/>
                <w:szCs w:val="30"/>
                <w:cs/>
              </w:rPr>
              <w:t xml:space="preserve"> – </w:t>
            </w:r>
          </w:p>
          <w:p w14:paraId="26E67E86" w14:textId="7ED3D5B3" w:rsidR="001C3C67" w:rsidRPr="00BB2106" w:rsidRDefault="003B3B9D" w:rsidP="009E03A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eastAsia="Calibri" w:hAnsi="DilleniaUPC" w:cs="DilleniaUPC"/>
                <w:color w:val="002060"/>
                <w:sz w:val="30"/>
                <w:szCs w:val="30"/>
              </w:rPr>
            </w:pPr>
            <w:r w:rsidRPr="00BB2106">
              <w:rPr>
                <w:rFonts w:ascii="DilleniaUPC" w:eastAsia="Calibri" w:hAnsi="DilleniaUPC" w:cs="DilleniaUPC"/>
                <w:color w:val="002060"/>
                <w:sz w:val="30"/>
                <w:szCs w:val="30"/>
                <w:cs/>
              </w:rPr>
              <w:t xml:space="preserve">วัดแชกงหมิว </w:t>
            </w:r>
            <w:r w:rsidR="001C3C67" w:rsidRPr="00BB2106">
              <w:rPr>
                <w:rFonts w:ascii="DilleniaUPC" w:eastAsia="Calibri" w:hAnsi="DilleniaUPC" w:cs="DilleniaUPC"/>
                <w:color w:val="002060"/>
                <w:sz w:val="30"/>
                <w:szCs w:val="30"/>
              </w:rPr>
              <w:t>–</w:t>
            </w:r>
            <w:r w:rsidR="001C3C67" w:rsidRPr="00BB2106">
              <w:rPr>
                <w:rFonts w:ascii="DilleniaUPC" w:eastAsia="Calibri" w:hAnsi="DilleniaUPC" w:cs="DilleniaUPC"/>
                <w:color w:val="002060"/>
                <w:sz w:val="30"/>
                <w:szCs w:val="30"/>
                <w:cs/>
              </w:rPr>
              <w:t xml:space="preserve"> </w:t>
            </w:r>
            <w:r w:rsidR="00610E74" w:rsidRPr="00BB2106">
              <w:rPr>
                <w:rFonts w:ascii="DilleniaUPC" w:eastAsia="Calibri" w:hAnsi="DilleniaUPC" w:cs="DilleniaUPC" w:hint="cs"/>
                <w:color w:val="002060"/>
                <w:sz w:val="30"/>
                <w:szCs w:val="30"/>
                <w:cs/>
              </w:rPr>
              <w:t xml:space="preserve">ช้อปปิ้งจิมซาจุ่ย - </w:t>
            </w:r>
            <w:r w:rsidR="001C3C67" w:rsidRPr="00BB2106">
              <w:rPr>
                <w:rFonts w:ascii="DilleniaUPC" w:eastAsia="Calibri" w:hAnsi="DilleniaUPC" w:cs="DilleniaUPC"/>
                <w:color w:val="002060"/>
                <w:sz w:val="30"/>
                <w:szCs w:val="30"/>
                <w:cs/>
              </w:rPr>
              <w:t>สนามบินฮ่องกง - กรุงเทพฯ(สนามบินสุวรรณภูมิ)</w:t>
            </w:r>
            <w:r w:rsidR="003F2839" w:rsidRPr="00BB2106">
              <w:rPr>
                <w:rFonts w:ascii="DilleniaUPC" w:eastAsia="Calibri" w:hAnsi="DilleniaUPC" w:cs="DilleniaUPC"/>
                <w:color w:val="002060"/>
                <w:sz w:val="30"/>
                <w:szCs w:val="30"/>
              </w:rPr>
              <w:br/>
              <w:t>CX617 HKG-BKK 22.10 – 00.15</w:t>
            </w:r>
          </w:p>
        </w:tc>
        <w:tc>
          <w:tcPr>
            <w:tcW w:w="6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90A0A9" w14:textId="77777777" w:rsidR="001C3C67" w:rsidRPr="00BB2106" w:rsidRDefault="001C3C67" w:rsidP="001C3C67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JasmineUPC" w:hAnsi="JasmineUPC" w:cs="JasmineUPC"/>
                <w:color w:val="002060"/>
                <w:sz w:val="30"/>
                <w:szCs w:val="30"/>
              </w:rPr>
            </w:pPr>
            <w:r w:rsidRPr="00BB2106">
              <w:rPr>
                <w:rFonts w:ascii="Segoe UI Symbol" w:hAnsi="Segoe UI Symbol" w:cs="Segoe UI Symbol"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AD1005" w14:textId="77777777" w:rsidR="001C3C67" w:rsidRPr="00BB2106" w:rsidRDefault="001C3C67" w:rsidP="001C3C67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color w:val="002060"/>
                <w:sz w:val="30"/>
                <w:szCs w:val="30"/>
              </w:rPr>
            </w:pPr>
          </w:p>
          <w:p w14:paraId="0B68A0E8" w14:textId="1B60B92F" w:rsidR="001C3C67" w:rsidRPr="00BB2106" w:rsidRDefault="001C3C67" w:rsidP="001C3C67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color w:val="002060"/>
                <w:sz w:val="30"/>
                <w:szCs w:val="30"/>
              </w:rPr>
            </w:pPr>
            <w:r w:rsidRPr="00BB2106">
              <w:rPr>
                <w:rFonts w:ascii="Segoe UI Symbol" w:hAnsi="Segoe UI Symbol" w:cs="Segoe UI Symbol"/>
                <w:color w:val="002060"/>
                <w:sz w:val="30"/>
                <w:szCs w:val="30"/>
              </w:rPr>
              <w:t>🍽</w:t>
            </w:r>
          </w:p>
          <w:p w14:paraId="0E706643" w14:textId="4E04F0CB" w:rsidR="001C3C67" w:rsidRPr="001576E1" w:rsidRDefault="00610E74" w:rsidP="001C3C67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JasmineUPC" w:hAnsi="JasmineUPC" w:cstheme="minorBidi"/>
                <w:b/>
                <w:bCs/>
                <w:color w:val="002060"/>
                <w:sz w:val="20"/>
                <w:szCs w:val="20"/>
                <w:cs/>
              </w:rPr>
            </w:pPr>
            <w:r w:rsidRPr="001576E1">
              <w:rPr>
                <w:rFonts w:ascii="JasmineUPC" w:hAnsi="JasmineUPC" w:cstheme="minorBidi" w:hint="cs"/>
                <w:b/>
                <w:bCs/>
                <w:color w:val="002060"/>
                <w:sz w:val="20"/>
                <w:szCs w:val="20"/>
                <w:cs/>
              </w:rPr>
              <w:t>บะหมี่</w:t>
            </w:r>
          </w:p>
        </w:tc>
        <w:tc>
          <w:tcPr>
            <w:tcW w:w="6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0FDD5A" w14:textId="5C176774" w:rsidR="001C3C67" w:rsidRPr="00BB2106" w:rsidRDefault="00767040" w:rsidP="001C3C67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JasmineUPC" w:hAnsi="JasmineUPC" w:cs="JasmineUPC"/>
                <w:color w:val="002060"/>
                <w:sz w:val="30"/>
                <w:szCs w:val="30"/>
              </w:rPr>
            </w:pPr>
            <w:r w:rsidRPr="00BB2106">
              <w:rPr>
                <w:rFonts w:ascii="DilleniaUPC" w:hAnsi="DilleniaUPC" w:cs="DilleniaUPC"/>
                <w:noProof/>
                <w:sz w:val="30"/>
                <w:szCs w:val="30"/>
                <w:lang w:val="th-TH"/>
                <w14:ligatures w14:val="standardContextual"/>
              </w:rPr>
              <w:drawing>
                <wp:inline distT="0" distB="0" distL="0" distR="0" wp14:anchorId="08E8C27B" wp14:editId="6479AD64">
                  <wp:extent cx="212208" cy="212208"/>
                  <wp:effectExtent l="0" t="0" r="0" b="0"/>
                  <wp:docPr id="2042061040" name="Graphic 24" descr="Airplan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735881" name="Graphic 1547735881" descr="Airplane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" cy="2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AB8456" w14:textId="17A1F73D" w:rsidR="001C3C67" w:rsidRPr="00BB2106" w:rsidRDefault="001C3C67" w:rsidP="001C3C67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BB2106"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  <w:t>เดินทางกลับประเทศไทย</w:t>
            </w:r>
          </w:p>
        </w:tc>
      </w:tr>
    </w:tbl>
    <w:p w14:paraId="2D1C7C38" w14:textId="2A8B2BEC" w:rsidR="00E14A96" w:rsidRPr="001C3C67" w:rsidRDefault="001C3C67" w:rsidP="00083EF5">
      <w:pPr>
        <w:spacing w:line="256" w:lineRule="auto"/>
        <w:jc w:val="center"/>
        <w:rPr>
          <w:rFonts w:ascii="DilleniaUPC" w:eastAsia="Calibri" w:hAnsi="DilleniaUPC" w:cs="DilleniaUPC"/>
          <w:color w:val="002060"/>
          <w:sz w:val="32"/>
          <w:szCs w:val="32"/>
        </w:rPr>
      </w:pPr>
      <w:r w:rsidRPr="00495094">
        <w:rPr>
          <w:rFonts w:ascii="DilleniaUPC" w:eastAsia="Calibri" w:hAnsi="DilleniaUPC" w:cs="DilleniaUPC"/>
          <w:color w:val="002060"/>
          <w:sz w:val="32"/>
          <w:szCs w:val="32"/>
          <w:cs/>
        </w:rPr>
        <w:t xml:space="preserve">เดินทางโดยสายการบิน </w:t>
      </w:r>
      <w:r w:rsidR="003F2839" w:rsidRPr="003F2839">
        <w:rPr>
          <w:rFonts w:ascii="DilleniaUPC" w:eastAsia="Calibri" w:hAnsi="DilleniaUPC" w:cs="DilleniaUPC"/>
          <w:b/>
          <w:bCs/>
          <w:color w:val="538135" w:themeColor="accent6" w:themeShade="BF"/>
          <w:sz w:val="32"/>
          <w:szCs w:val="32"/>
        </w:rPr>
        <w:t>Cathay Pacific</w:t>
      </w:r>
      <w:r w:rsidR="00E03C22" w:rsidRPr="003F2839">
        <w:rPr>
          <w:rFonts w:ascii="DilleniaUPC" w:eastAsia="Calibri" w:hAnsi="DilleniaUPC" w:cs="DilleniaUPC"/>
          <w:b/>
          <w:bCs/>
          <w:color w:val="538135" w:themeColor="accent6" w:themeShade="BF"/>
          <w:sz w:val="32"/>
          <w:szCs w:val="32"/>
          <w:lang w:val="en-SG"/>
        </w:rPr>
        <w:t xml:space="preserve"> (</w:t>
      </w:r>
      <w:r w:rsidR="003F2839" w:rsidRPr="003F2839">
        <w:rPr>
          <w:rFonts w:ascii="DilleniaUPC" w:eastAsia="Calibri" w:hAnsi="DilleniaUPC" w:cs="DilleniaUPC"/>
          <w:b/>
          <w:bCs/>
          <w:color w:val="538135" w:themeColor="accent6" w:themeShade="BF"/>
          <w:sz w:val="32"/>
          <w:szCs w:val="32"/>
          <w:lang w:val="en-SG"/>
        </w:rPr>
        <w:t>CX</w:t>
      </w:r>
      <w:r w:rsidR="00E03C22" w:rsidRPr="003F2839">
        <w:rPr>
          <w:rFonts w:ascii="DilleniaUPC" w:eastAsia="Calibri" w:hAnsi="DilleniaUPC" w:cs="DilleniaUPC"/>
          <w:b/>
          <w:bCs/>
          <w:color w:val="538135" w:themeColor="accent6" w:themeShade="BF"/>
          <w:sz w:val="32"/>
          <w:szCs w:val="32"/>
          <w:lang w:val="en-SG"/>
        </w:rPr>
        <w:t xml:space="preserve">) 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cs/>
        </w:rPr>
        <w:t>น้ำหนักสัมภาระโหลดใต้ท้องเครื่อง</w:t>
      </w:r>
      <w:r w:rsidRPr="00495094">
        <w:rPr>
          <w:rFonts w:ascii="DilleniaUPC" w:eastAsia="Calibri" w:hAnsi="DilleniaUPC" w:cs="DilleniaUPC"/>
          <w:color w:val="002060"/>
          <w:sz w:val="32"/>
          <w:szCs w:val="32"/>
        </w:rPr>
        <w:t xml:space="preserve"> 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</w:rPr>
        <w:t>1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  <w:cs/>
        </w:rPr>
        <w:t xml:space="preserve"> ใบ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</w:rPr>
        <w:t xml:space="preserve"> 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  <w:cs/>
        </w:rPr>
        <w:t>ไม่เกิน</w:t>
      </w:r>
      <w:r w:rsidRPr="008F5697">
        <w:rPr>
          <w:rFonts w:ascii="DilleniaUPC" w:eastAsia="Calibri" w:hAnsi="DilleniaUPC" w:cs="DilleniaUPC"/>
          <w:color w:val="002060"/>
          <w:sz w:val="36"/>
          <w:szCs w:val="36"/>
          <w:highlight w:val="yellow"/>
          <w:cs/>
        </w:rPr>
        <w:t>2</w:t>
      </w:r>
      <w:r w:rsidR="00CD6FFD" w:rsidRPr="00CD6FFD">
        <w:rPr>
          <w:rFonts w:ascii="DilleniaUPC" w:eastAsia="Calibri" w:hAnsi="DilleniaUPC" w:cs="DilleniaUPC" w:hint="cs"/>
          <w:color w:val="002060"/>
          <w:sz w:val="36"/>
          <w:szCs w:val="36"/>
          <w:highlight w:val="yellow"/>
          <w:cs/>
        </w:rPr>
        <w:t>3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  <w:cs/>
        </w:rPr>
        <w:t xml:space="preserve"> 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</w:rPr>
        <w:t>Kg</w:t>
      </w:r>
      <w:r w:rsidRPr="00495094">
        <w:rPr>
          <w:rFonts w:ascii="DilleniaUPC" w:eastAsia="Calibri" w:hAnsi="DilleniaUPC" w:cs="DilleniaUPC"/>
          <w:color w:val="002060"/>
          <w:sz w:val="32"/>
          <w:szCs w:val="32"/>
        </w:rPr>
        <w:t xml:space="preserve">. / 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</w:rPr>
        <w:t xml:space="preserve">CARRY ON  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  <w:cs/>
        </w:rPr>
        <w:t xml:space="preserve">7 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</w:rPr>
        <w:t>Kg</w:t>
      </w:r>
    </w:p>
    <w:p w14:paraId="688ADE75" w14:textId="3685F3C9" w:rsidR="00A86062" w:rsidRPr="001576E1" w:rsidRDefault="001C3C67" w:rsidP="0068204B">
      <w:pPr>
        <w:shd w:val="clear" w:color="auto" w:fill="002060"/>
        <w:jc w:val="thaiDistribute"/>
        <w:rPr>
          <w:rFonts w:ascii="DilleniaUPC" w:hAnsi="DilleniaUPC" w:cs="DilleniaUPC"/>
          <w:color w:val="FFFFFF" w:themeColor="background1"/>
          <w:sz w:val="36"/>
          <w:szCs w:val="36"/>
          <w:lang w:eastAsia="en-SG"/>
        </w:rPr>
      </w:pPr>
      <w:r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วันที่หนึ่</w:t>
      </w:r>
      <w:r w:rsidR="00F85E74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ง </w:t>
      </w:r>
      <w:r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กรุงเทพ(สนามบินสุวรรณภูมิ) – เมืองฮ่องกง </w:t>
      </w:r>
      <w:r w:rsidR="00CD580F"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  <w:lang w:val="en-SG" w:eastAsia="en-SG"/>
        </w:rPr>
        <w:t>– เซ</w:t>
      </w:r>
      <w:proofErr w:type="spellStart"/>
      <w:r w:rsidR="00CD580F"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  <w:lang w:val="en-SG" w:eastAsia="en-SG"/>
        </w:rPr>
        <w:t>ิน</w:t>
      </w:r>
      <w:proofErr w:type="spellEnd"/>
      <w:r w:rsidR="00CD580F"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  <w:lang w:val="en-SG" w:eastAsia="en-SG"/>
        </w:rPr>
        <w:t>เจ</w:t>
      </w:r>
      <w:proofErr w:type="spellStart"/>
      <w:r w:rsidR="00CD580F"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  <w:lang w:val="en-SG" w:eastAsia="en-SG"/>
        </w:rPr>
        <w:t>ิ้น</w:t>
      </w:r>
      <w:proofErr w:type="spellEnd"/>
      <w:r w:rsidR="00CD580F" w:rsidRPr="001576E1">
        <w:rPr>
          <w:rFonts w:ascii="DilleniaUPC" w:eastAsia="Calibri" w:hAnsi="DilleniaUPC" w:cs="DilleniaUPC"/>
          <w:b/>
          <w:bCs/>
          <w:color w:val="FFFFFF" w:themeColor="background1"/>
          <w:sz w:val="36"/>
          <w:szCs w:val="36"/>
          <w:shd w:val="clear" w:color="auto" w:fill="002060"/>
        </w:rPr>
        <w:t xml:space="preserve"> </w:t>
      </w:r>
      <w:r w:rsidR="00981F67" w:rsidRPr="001576E1">
        <w:rPr>
          <w:rFonts w:ascii="DilleniaUPC" w:eastAsia="Calibri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–</w:t>
      </w:r>
      <w:r w:rsidR="00CD580F" w:rsidRPr="001576E1">
        <w:rPr>
          <w:rFonts w:ascii="DilleniaUPC" w:eastAsia="Calibri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981F67" w:rsidRPr="001576E1">
        <w:rPr>
          <w:rFonts w:ascii="DilleniaUPC" w:eastAsia="Calibri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วัดกวนอู - เมืองโบราณหนานโถว </w:t>
      </w:r>
      <w:r w:rsidR="003F2839" w:rsidRPr="001576E1">
        <w:rPr>
          <w:rFonts w:ascii="DilleniaUPC" w:eastAsia="Calibri" w:hAnsi="DilleniaUPC" w:cs="DilleniaUPC"/>
          <w:b/>
          <w:bCs/>
          <w:color w:val="FFFFFF" w:themeColor="background1"/>
          <w:sz w:val="36"/>
          <w:szCs w:val="36"/>
          <w:shd w:val="clear" w:color="auto" w:fill="002060"/>
        </w:rPr>
        <w:t xml:space="preserve">- </w:t>
      </w:r>
      <w:r w:rsidR="003F2839"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</w:rPr>
        <w:t>Oh Bay</w:t>
      </w:r>
      <w:r w:rsidR="003F2839" w:rsidRPr="001576E1">
        <w:rPr>
          <w:rFonts w:ascii="DilleniaUPC" w:hAnsi="DilleniaUPC" w:cs="DilleniaUPC"/>
          <w:color w:val="FFFFFF" w:themeColor="background1"/>
          <w:sz w:val="36"/>
          <w:szCs w:val="36"/>
          <w:shd w:val="clear" w:color="auto" w:fill="002060"/>
        </w:rPr>
        <w:t xml:space="preserve">  </w:t>
      </w:r>
      <w:r w:rsidR="00F85E74">
        <w:rPr>
          <w:rFonts w:ascii="DilleniaUPC" w:hAnsi="DilleniaUPC" w:cs="DilleniaUPC"/>
          <w:color w:val="FFFFFF" w:themeColor="background1"/>
          <w:sz w:val="36"/>
          <w:szCs w:val="36"/>
          <w:shd w:val="clear" w:color="auto" w:fill="002060"/>
          <w:cs/>
        </w:rPr>
        <w:br/>
      </w:r>
      <w:r w:rsidR="00872591"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(</w:t>
      </w:r>
      <w:r w:rsidR="00872591" w:rsidRPr="001576E1">
        <w:rPr>
          <w:rFonts w:ascii="DilleniaUPC" w:hAnsi="DilleniaUPC" w:cs="DilleniaUPC"/>
          <w:b/>
          <w:bCs/>
          <w:color w:val="EE0000"/>
          <w:sz w:val="36"/>
          <w:szCs w:val="36"/>
          <w:cs/>
        </w:rPr>
        <w:t xml:space="preserve"> </w:t>
      </w:r>
      <w:r w:rsidR="00872591"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-</w:t>
      </w:r>
      <w:r w:rsidR="00872591"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/</w:t>
      </w:r>
      <w:r w:rsidR="00872591"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  <w:r w:rsidR="00872591"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-</w:t>
      </w:r>
      <w:r w:rsidR="00872591"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/</w:t>
      </w:r>
      <w:r w:rsidR="003F2839" w:rsidRPr="001576E1">
        <w:rPr>
          <w:rFonts w:ascii="Segoe UI Symbol" w:hAnsi="Segoe UI Symbol" w:cs="Segoe UI Symbol"/>
          <w:b/>
          <w:bCs/>
          <w:color w:val="EE0000"/>
          <w:sz w:val="36"/>
          <w:szCs w:val="36"/>
        </w:rPr>
        <w:t>🍽</w:t>
      </w:r>
      <w:r w:rsidR="00872591"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)</w:t>
      </w:r>
      <w:r w:rsidR="00872591" w:rsidRPr="001576E1">
        <w:rPr>
          <w:rFonts w:ascii="DilleniaUPC" w:hAnsi="DilleniaUPC" w:cs="DilleniaUPC"/>
          <w:color w:val="FFFFFF" w:themeColor="background1"/>
          <w:sz w:val="36"/>
          <w:szCs w:val="36"/>
          <w:cs/>
        </w:rPr>
        <w:t xml:space="preserve"> </w:t>
      </w:r>
      <w:r w:rsidR="00872591" w:rsidRPr="001576E1">
        <w:rPr>
          <w:rFonts w:ascii="DilleniaUPC" w:hAnsi="DilleniaUPC" w:cs="DilleniaUPC"/>
          <w:color w:val="FFFFFF" w:themeColor="background1"/>
          <w:sz w:val="36"/>
          <w:szCs w:val="36"/>
        </w:rPr>
        <w:t xml:space="preserve"> </w:t>
      </w:r>
    </w:p>
    <w:p w14:paraId="67A7D5DE" w14:textId="5C7B9F20" w:rsidR="001C3C67" w:rsidRPr="00F85E74" w:rsidRDefault="001C3C67" w:rsidP="001C3C67">
      <w:pPr>
        <w:ind w:left="567" w:hanging="1418"/>
        <w:contextualSpacing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b/>
          <w:bCs/>
          <w:color w:val="002060"/>
          <w:sz w:val="32"/>
          <w:szCs w:val="32"/>
        </w:rPr>
        <w:t>1</w:t>
      </w:r>
      <w:r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       </w:t>
      </w:r>
      <w:r w:rsidR="00B13DE8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="00A86062" w:rsidRPr="00F85E74">
        <w:rPr>
          <w:rFonts w:ascii="DilleniaUPC" w:hAnsi="DilleniaUPC" w:cs="DilleniaUPC"/>
          <w:b/>
          <w:bCs/>
          <w:color w:val="002060"/>
          <w:sz w:val="32"/>
          <w:szCs w:val="32"/>
        </w:rPr>
        <w:t>0</w:t>
      </w:r>
      <w:r w:rsidR="003F2839" w:rsidRPr="00F85E74">
        <w:rPr>
          <w:rFonts w:ascii="DilleniaUPC" w:hAnsi="DilleniaUPC" w:cs="DilleniaUPC"/>
          <w:b/>
          <w:bCs/>
          <w:color w:val="002060"/>
          <w:sz w:val="32"/>
          <w:szCs w:val="32"/>
        </w:rPr>
        <w:t>5.00</w:t>
      </w:r>
      <w:r w:rsidRPr="00F85E74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Pr="00F85E7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น.</w:t>
      </w:r>
      <w:r w:rsidRPr="00F85E74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Pr="00F85E74">
        <w:rPr>
          <w:rFonts w:ascii="DilleniaUPC" w:hAnsi="DilleniaUPC" w:cs="DilleniaUPC"/>
          <w:color w:val="002060"/>
          <w:sz w:val="32"/>
          <w:szCs w:val="32"/>
          <w:cs/>
        </w:rPr>
        <w:t xml:space="preserve">พร้อมกันที่ สนามบินสุวรรณภูมิ ชั้น </w:t>
      </w:r>
      <w:r w:rsidRPr="00F85E74">
        <w:rPr>
          <w:rFonts w:ascii="DilleniaUPC" w:hAnsi="DilleniaUPC" w:cs="DilleniaUPC"/>
          <w:color w:val="002060"/>
          <w:sz w:val="32"/>
          <w:szCs w:val="32"/>
        </w:rPr>
        <w:t xml:space="preserve">4 </w:t>
      </w:r>
      <w:r w:rsidRPr="00F85E74">
        <w:rPr>
          <w:rFonts w:ascii="DilleniaUPC" w:hAnsi="DilleniaUPC" w:cs="DilleniaUPC"/>
          <w:color w:val="002060"/>
          <w:sz w:val="32"/>
          <w:szCs w:val="32"/>
          <w:cs/>
        </w:rPr>
        <w:t>โดยมีเจ้าหน้าที่คอยอำนวยความสะดวกพร้อมแนะนำข้อมูลในการเดินทางให้แก่ท่าน</w:t>
      </w:r>
    </w:p>
    <w:p w14:paraId="2CC48363" w14:textId="5AE60DAC" w:rsidR="001C3C67" w:rsidRPr="00F85E74" w:rsidRDefault="003F2839" w:rsidP="008B2D07">
      <w:pPr>
        <w:contextualSpacing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 w:rsidRPr="00F85E74">
        <w:rPr>
          <w:rFonts w:ascii="DilleniaUPC" w:hAnsi="DilleniaUPC" w:cs="DilleniaUPC"/>
          <w:b/>
          <w:bCs/>
          <w:color w:val="002060"/>
          <w:sz w:val="32"/>
          <w:szCs w:val="32"/>
        </w:rPr>
        <w:t>07.30</w:t>
      </w:r>
      <w:r w:rsidR="001C3C67" w:rsidRPr="00F85E74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="001C3C67" w:rsidRPr="00F85E7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น.</w:t>
      </w:r>
      <w:r w:rsidR="001C3C67" w:rsidRPr="00F85E74">
        <w:rPr>
          <w:rFonts w:ascii="DilleniaUPC" w:hAnsi="DilleniaUPC" w:cs="DilleniaUPC"/>
          <w:color w:val="002060"/>
          <w:sz w:val="32"/>
          <w:szCs w:val="32"/>
          <w:cs/>
        </w:rPr>
        <w:t xml:space="preserve"> นำท่านออกเดินทางสู่ สนามบินนานาชาติฮ่องกง เขตบริหารพิเศษฮ่องกงแห่งสาธารณรัฐประชาชนจีน โดยสายการบิน </w:t>
      </w:r>
      <w:r w:rsidRPr="00F85E74">
        <w:rPr>
          <w:rFonts w:ascii="DilleniaUPC" w:hAnsi="DilleniaUPC" w:cs="DilleniaUPC"/>
          <w:color w:val="002060"/>
          <w:sz w:val="32"/>
          <w:szCs w:val="32"/>
        </w:rPr>
        <w:br/>
      </w:r>
      <w:r w:rsidRPr="00F85E74">
        <w:rPr>
          <w:rFonts w:ascii="DilleniaUPC" w:eastAsia="Calibri" w:hAnsi="DilleniaUPC" w:cs="DilleniaUPC"/>
          <w:b/>
          <w:bCs/>
          <w:color w:val="538135" w:themeColor="accent6" w:themeShade="BF"/>
          <w:sz w:val="32"/>
          <w:szCs w:val="32"/>
          <w:lang w:val="en-SG"/>
        </w:rPr>
        <w:t>C</w:t>
      </w:r>
      <w:proofErr w:type="spellStart"/>
      <w:r w:rsidRPr="00F85E74">
        <w:rPr>
          <w:rFonts w:ascii="DilleniaUPC" w:eastAsia="Calibri" w:hAnsi="DilleniaUPC" w:cs="DilleniaUPC"/>
          <w:b/>
          <w:bCs/>
          <w:color w:val="538135" w:themeColor="accent6" w:themeShade="BF"/>
          <w:sz w:val="32"/>
          <w:szCs w:val="32"/>
        </w:rPr>
        <w:t>athay</w:t>
      </w:r>
      <w:proofErr w:type="spellEnd"/>
      <w:r w:rsidRPr="00F85E74">
        <w:rPr>
          <w:rFonts w:ascii="DilleniaUPC" w:eastAsia="Calibri" w:hAnsi="DilleniaUPC" w:cs="DilleniaUPC"/>
          <w:b/>
          <w:bCs/>
          <w:color w:val="538135" w:themeColor="accent6" w:themeShade="BF"/>
          <w:sz w:val="32"/>
          <w:szCs w:val="32"/>
        </w:rPr>
        <w:t xml:space="preserve"> Pacific </w:t>
      </w:r>
      <w:r w:rsidR="008B2D07" w:rsidRPr="00F85E74">
        <w:rPr>
          <w:rFonts w:ascii="DilleniaUPC" w:eastAsia="Calibri" w:hAnsi="DilleniaUPC" w:cs="DilleniaUPC"/>
          <w:b/>
          <w:bCs/>
          <w:color w:val="538135" w:themeColor="accent6" w:themeShade="BF"/>
          <w:sz w:val="32"/>
          <w:szCs w:val="32"/>
          <w:lang w:val="en-SG"/>
        </w:rPr>
        <w:t>(</w:t>
      </w:r>
      <w:r w:rsidRPr="00F85E74">
        <w:rPr>
          <w:rFonts w:ascii="DilleniaUPC" w:eastAsia="Calibri" w:hAnsi="DilleniaUPC" w:cs="DilleniaUPC"/>
          <w:b/>
          <w:bCs/>
          <w:color w:val="538135" w:themeColor="accent6" w:themeShade="BF"/>
          <w:sz w:val="32"/>
          <w:szCs w:val="32"/>
          <w:lang w:val="en-SG"/>
        </w:rPr>
        <w:t>CX</w:t>
      </w:r>
      <w:r w:rsidR="008B2D07" w:rsidRPr="00F85E74">
        <w:rPr>
          <w:rFonts w:ascii="DilleniaUPC" w:eastAsia="Calibri" w:hAnsi="DilleniaUPC" w:cs="DilleniaUPC"/>
          <w:b/>
          <w:bCs/>
          <w:color w:val="538135" w:themeColor="accent6" w:themeShade="BF"/>
          <w:sz w:val="32"/>
          <w:szCs w:val="32"/>
          <w:lang w:val="en-SG"/>
        </w:rPr>
        <w:t>)</w:t>
      </w:r>
      <w:r w:rsidR="008B2D07" w:rsidRPr="00F85E74">
        <w:rPr>
          <w:rFonts w:ascii="DilleniaUPC" w:eastAsia="Calibri" w:hAnsi="DilleniaUPC" w:cs="DilleniaUPC"/>
          <w:b/>
          <w:bCs/>
          <w:color w:val="EE0000"/>
          <w:sz w:val="32"/>
          <w:szCs w:val="32"/>
          <w:lang w:val="en-SG"/>
        </w:rPr>
        <w:t xml:space="preserve"> </w:t>
      </w:r>
      <w:r w:rsidR="001C3C67" w:rsidRPr="00F85E74">
        <w:rPr>
          <w:rFonts w:ascii="DilleniaUPC" w:hAnsi="DilleniaUPC" w:cs="DilleniaUPC"/>
          <w:color w:val="002060"/>
          <w:sz w:val="32"/>
          <w:szCs w:val="32"/>
          <w:cs/>
        </w:rPr>
        <w:t>เที่ยวบินที่</w:t>
      </w:r>
      <w:r w:rsidR="001C3C67" w:rsidRPr="00F85E74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F85E74">
        <w:rPr>
          <w:rFonts w:ascii="DilleniaUPC" w:hAnsi="DilleniaUPC" w:cs="DilleniaUPC"/>
          <w:color w:val="002060"/>
          <w:sz w:val="32"/>
          <w:szCs w:val="32"/>
        </w:rPr>
        <w:t>CX752</w:t>
      </w:r>
      <w:r w:rsidR="001C3C67" w:rsidRPr="00F85E74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1C3C67" w:rsidRPr="00F85E74">
        <w:rPr>
          <w:rFonts w:ascii="DilleniaUPC" w:hAnsi="DilleniaUPC" w:cs="DilleniaUPC"/>
          <w:b/>
          <w:bCs/>
          <w:i/>
          <w:iCs/>
          <w:color w:val="EE0000"/>
          <w:sz w:val="32"/>
          <w:szCs w:val="32"/>
        </w:rPr>
        <w:t>(</w:t>
      </w:r>
      <w:r w:rsidR="001C3C67" w:rsidRPr="00F85E74">
        <w:rPr>
          <w:rFonts w:ascii="DilleniaUPC" w:hAnsi="DilleniaUPC" w:cs="DilleniaUPC"/>
          <w:b/>
          <w:bCs/>
          <w:i/>
          <w:iCs/>
          <w:color w:val="EE0000"/>
          <w:sz w:val="32"/>
          <w:szCs w:val="32"/>
          <w:cs/>
        </w:rPr>
        <w:t xml:space="preserve">มีบริการอาหารและเครื่องดื่มบนเครื่อง) </w:t>
      </w:r>
      <w:r w:rsidR="001C3C67" w:rsidRPr="00F85E74">
        <w:rPr>
          <w:rFonts w:ascii="DilleniaUPC" w:hAnsi="DilleniaUPC" w:cs="DilleniaUPC"/>
          <w:color w:val="002060"/>
          <w:sz w:val="32"/>
          <w:szCs w:val="32"/>
          <w:cs/>
        </w:rPr>
        <w:t xml:space="preserve">ใช้เวลาเดินทางประมาณ </w:t>
      </w:r>
      <w:r w:rsidR="001C3C67" w:rsidRPr="00F85E74">
        <w:rPr>
          <w:rFonts w:ascii="DilleniaUPC" w:hAnsi="DilleniaUPC" w:cs="DilleniaUPC"/>
          <w:color w:val="002060"/>
          <w:sz w:val="32"/>
          <w:szCs w:val="32"/>
        </w:rPr>
        <w:t xml:space="preserve">3 </w:t>
      </w:r>
      <w:r w:rsidR="001C3C67" w:rsidRPr="00F85E74">
        <w:rPr>
          <w:rFonts w:ascii="DilleniaUPC" w:hAnsi="DilleniaUPC" w:cs="DilleniaUPC"/>
          <w:color w:val="002060"/>
          <w:sz w:val="32"/>
          <w:szCs w:val="32"/>
          <w:cs/>
        </w:rPr>
        <w:t>ชั่วโมง</w:t>
      </w:r>
    </w:p>
    <w:p w14:paraId="3FF51D6F" w14:textId="2CFABA52" w:rsidR="009061F9" w:rsidRPr="00F85E74" w:rsidRDefault="001C3C67" w:rsidP="000B066B">
      <w:pPr>
        <w:ind w:left="720" w:hanging="1418"/>
        <w:contextualSpacing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 w:rsidRPr="00F85E74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     </w:t>
      </w:r>
      <w:r w:rsidR="00F27E37" w:rsidRPr="00F85E74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</w:t>
      </w:r>
      <w:r w:rsidRPr="00F85E74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="003F2839" w:rsidRPr="00F85E74">
        <w:rPr>
          <w:rFonts w:ascii="DilleniaUPC" w:hAnsi="DilleniaUPC" w:cs="DilleniaUPC"/>
          <w:b/>
          <w:bCs/>
          <w:color w:val="002060"/>
          <w:sz w:val="32"/>
          <w:szCs w:val="32"/>
        </w:rPr>
        <w:t>11.30</w:t>
      </w:r>
      <w:r w:rsidRPr="00F85E74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Pr="00F85E7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น.</w:t>
      </w:r>
      <w:r w:rsidR="00F27E37" w:rsidRPr="00F85E74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Pr="00F85E74">
        <w:rPr>
          <w:rFonts w:ascii="DilleniaUPC" w:hAnsi="DilleniaUPC" w:cs="DilleniaUPC"/>
          <w:color w:val="002060"/>
          <w:sz w:val="32"/>
          <w:szCs w:val="32"/>
          <w:cs/>
        </w:rPr>
        <w:t xml:space="preserve">ถึงสนามบินนานาชาติฮ่องกง </w:t>
      </w:r>
      <w:r w:rsidRPr="00F85E74">
        <w:rPr>
          <w:rFonts w:ascii="DilleniaUPC" w:hAnsi="DilleniaUPC" w:cs="DilleniaUPC"/>
          <w:color w:val="002060"/>
          <w:sz w:val="32"/>
          <w:szCs w:val="32"/>
        </w:rPr>
        <w:t xml:space="preserve">CHEK LAP KOK </w:t>
      </w:r>
      <w:r w:rsidRPr="00F85E74">
        <w:rPr>
          <w:rFonts w:ascii="DilleniaUPC" w:hAnsi="DilleniaUPC" w:cs="DilleniaUPC"/>
          <w:color w:val="002060"/>
          <w:sz w:val="32"/>
          <w:szCs w:val="32"/>
          <w:cs/>
        </w:rPr>
        <w:t xml:space="preserve">หลังจากนั้นนำท่านผ่านขั้นตอนการตรวจคนเข้าเมือง รับสัมภาระ </w:t>
      </w:r>
    </w:p>
    <w:p w14:paraId="75604B39" w14:textId="267B2904" w:rsidR="000B066B" w:rsidRPr="00F85E74" w:rsidRDefault="001C3C67" w:rsidP="009061F9">
      <w:pPr>
        <w:ind w:left="720" w:hanging="720"/>
        <w:contextualSpacing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 w:rsidRPr="00F85E74">
        <w:rPr>
          <w:rFonts w:ascii="DilleniaUPC" w:hAnsi="DilleniaUPC" w:cs="DilleniaUPC"/>
          <w:color w:val="002060"/>
          <w:sz w:val="32"/>
          <w:szCs w:val="32"/>
          <w:cs/>
        </w:rPr>
        <w:t>(เวลาท้องถิ่นเร็ว</w:t>
      </w:r>
      <w:r w:rsidRPr="00F85E74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Pr="00F85E74">
        <w:rPr>
          <w:rFonts w:ascii="DilleniaUPC" w:hAnsi="DilleniaUPC" w:cs="DilleniaUPC"/>
          <w:color w:val="002060"/>
          <w:sz w:val="32"/>
          <w:szCs w:val="32"/>
          <w:cs/>
        </w:rPr>
        <w:t xml:space="preserve">กว่าประเทศไทย </w:t>
      </w:r>
      <w:r w:rsidRPr="00F85E74">
        <w:rPr>
          <w:rFonts w:ascii="DilleniaUPC" w:hAnsi="DilleniaUPC" w:cs="DilleniaUPC"/>
          <w:color w:val="002060"/>
          <w:sz w:val="32"/>
          <w:szCs w:val="32"/>
        </w:rPr>
        <w:t xml:space="preserve">1 </w:t>
      </w:r>
      <w:r w:rsidRPr="00F85E74">
        <w:rPr>
          <w:rFonts w:ascii="DilleniaUPC" w:hAnsi="DilleniaUPC" w:cs="DilleniaUPC"/>
          <w:color w:val="002060"/>
          <w:sz w:val="32"/>
          <w:szCs w:val="32"/>
          <w:cs/>
        </w:rPr>
        <w:t xml:space="preserve">ชั่วโมง) หลังผ่านพิธีการตรวจคนเข้าเมือง </w:t>
      </w:r>
    </w:p>
    <w:p w14:paraId="350CA689" w14:textId="492B2505" w:rsidR="009E03A6" w:rsidRPr="00F85E74" w:rsidRDefault="00730FF7" w:rsidP="00730FF7">
      <w:pPr>
        <w:rPr>
          <w:rFonts w:ascii="DilleniaUPC" w:hAnsi="DilleniaUPC" w:cs="DilleniaUPC"/>
          <w:color w:val="002060"/>
          <w:sz w:val="32"/>
          <w:szCs w:val="32"/>
        </w:rPr>
      </w:pPr>
      <w:r w:rsidRPr="00F85E74">
        <w:rPr>
          <w:rFonts w:ascii="DilleniaUPC" w:hAnsi="DilleniaUPC" w:cs="DilleniaUPC"/>
          <w:color w:val="EE0000"/>
          <w:sz w:val="32"/>
          <w:szCs w:val="32"/>
          <w:cs/>
        </w:rPr>
        <w:t>จากนั้นนำท่านเดินทางข้ามด่าน</w:t>
      </w:r>
      <w:r w:rsidRPr="00F85E74">
        <w:rPr>
          <w:rFonts w:ascii="DilleniaUPC" w:hAnsi="DilleniaUPC" w:cs="DilleniaUPC"/>
          <w:color w:val="EE0000"/>
          <w:sz w:val="32"/>
          <w:szCs w:val="32"/>
          <w:cs/>
          <w:lang w:bidi="ar-SA"/>
        </w:rPr>
        <w:t xml:space="preserve">  </w:t>
      </w:r>
      <w:r w:rsidRPr="00F85E74">
        <w:rPr>
          <w:rFonts w:ascii="DilleniaUPC" w:hAnsi="DilleniaUPC" w:cs="DilleniaUPC"/>
          <w:b/>
          <w:bCs/>
          <w:color w:val="EE0000"/>
          <w:sz w:val="32"/>
          <w:szCs w:val="32"/>
          <w:u w:val="single"/>
          <w:cs/>
        </w:rPr>
        <w:t>โดยรถ</w:t>
      </w:r>
      <w:r w:rsidRPr="00F85E74">
        <w:rPr>
          <w:rFonts w:ascii="DilleniaUPC" w:hAnsi="DilleniaUPC" w:cs="DilleniaUPC"/>
          <w:color w:val="EE0000"/>
          <w:sz w:val="32"/>
          <w:szCs w:val="32"/>
          <w:cs/>
          <w:lang w:bidi="ar-SA"/>
        </w:rPr>
        <w:t xml:space="preserve">  </w:t>
      </w:r>
      <w:r w:rsidRPr="00F85E74">
        <w:rPr>
          <w:rFonts w:ascii="DilleniaUPC" w:hAnsi="DilleniaUPC" w:cs="DilleniaUPC"/>
          <w:color w:val="EE0000"/>
          <w:sz w:val="32"/>
          <w:szCs w:val="32"/>
          <w:cs/>
        </w:rPr>
        <w:t>สู่</w:t>
      </w:r>
      <w:r w:rsidRPr="00F85E74">
        <w:rPr>
          <w:rFonts w:ascii="DilleniaUPC" w:hAnsi="DilleniaUPC" w:cs="DilleniaUPC"/>
          <w:b/>
          <w:bCs/>
          <w:color w:val="EE0000"/>
          <w:sz w:val="32"/>
          <w:szCs w:val="32"/>
          <w:cs/>
          <w:lang w:bidi="ar-SA"/>
        </w:rPr>
        <w:t xml:space="preserve"> </w:t>
      </w:r>
      <w:r w:rsidRPr="00F85E74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เมืองเซินเจิ้น</w:t>
      </w:r>
      <w:r w:rsidRPr="00F85E74">
        <w:rPr>
          <w:rFonts w:ascii="DilleniaUPC" w:hAnsi="DilleniaUPC" w:cs="DilleniaUPC"/>
          <w:color w:val="EE0000"/>
          <w:sz w:val="32"/>
          <w:szCs w:val="32"/>
          <w:cs/>
          <w:lang w:bidi="ar-SA"/>
        </w:rPr>
        <w:t xml:space="preserve"> </w:t>
      </w:r>
      <w:r w:rsidRPr="00F85E74">
        <w:rPr>
          <w:rFonts w:ascii="DilleniaUPC" w:hAnsi="DilleniaUPC" w:cs="DilleniaUPC"/>
          <w:color w:val="002060"/>
          <w:sz w:val="32"/>
          <w:szCs w:val="32"/>
          <w:cs/>
        </w:rPr>
        <w:t>เมืองที่มีความทันสมัย</w:t>
      </w:r>
      <w:r w:rsidRPr="00F85E74">
        <w:rPr>
          <w:rFonts w:ascii="DilleniaUPC" w:hAnsi="DilleniaUPC" w:cs="DilleniaUPC"/>
          <w:color w:val="002060"/>
          <w:sz w:val="32"/>
          <w:szCs w:val="32"/>
          <w:cs/>
          <w:lang w:bidi="ar-SA"/>
        </w:rPr>
        <w:t xml:space="preserve"> </w:t>
      </w:r>
      <w:r w:rsidRPr="00F85E74">
        <w:rPr>
          <w:rFonts w:ascii="DilleniaUPC" w:hAnsi="DilleniaUPC" w:cs="DilleniaUPC"/>
          <w:color w:val="002060"/>
          <w:sz w:val="32"/>
          <w:szCs w:val="32"/>
          <w:cs/>
        </w:rPr>
        <w:t>ซึ่งเป็นเขตเศรษฐกิจพิเศษของจีน</w:t>
      </w:r>
      <w:r w:rsidRPr="00F85E74">
        <w:rPr>
          <w:rFonts w:ascii="DilleniaUPC" w:hAnsi="DilleniaUPC" w:cs="DilleniaUPC"/>
          <w:color w:val="002060"/>
          <w:sz w:val="32"/>
          <w:szCs w:val="32"/>
          <w:cs/>
          <w:lang w:bidi="ar-SA"/>
        </w:rPr>
        <w:t xml:space="preserve"> </w:t>
      </w:r>
      <w:r w:rsidRPr="00F85E74">
        <w:rPr>
          <w:rFonts w:ascii="DilleniaUPC" w:hAnsi="DilleniaUPC" w:cs="DilleniaUPC"/>
          <w:color w:val="002060"/>
          <w:sz w:val="32"/>
          <w:szCs w:val="32"/>
          <w:cs/>
        </w:rPr>
        <w:t>ซึ่งเป็นเมืองใหม่ที่มีความสวยงามและมีการวางผังเมืองอย่างเป็นระเบียบรัฐบาลจีนมีความภูมิใจในเมืองใหม่แห่งนี้อย่างมาก</w:t>
      </w:r>
      <w:r w:rsidR="00A86062" w:rsidRPr="00F85E74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981F67" w:rsidRPr="00F85E74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981F67" w:rsidRPr="00F85E7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 xml:space="preserve">จากนั้นนำท่านขอพร </w:t>
      </w:r>
      <w:r w:rsidR="00981F67" w:rsidRPr="00F85E74">
        <w:rPr>
          <w:rFonts w:ascii="DilleniaUPC" w:eastAsia="Calibri" w:hAnsi="DilleniaUPC" w:cs="DilleniaUPC"/>
          <w:b/>
          <w:bCs/>
          <w:color w:val="EE0000"/>
          <w:kern w:val="2"/>
          <w:sz w:val="32"/>
          <w:szCs w:val="32"/>
          <w:cs/>
        </w:rPr>
        <w:t xml:space="preserve">วัดกวนอู </w:t>
      </w:r>
      <w:r w:rsidR="00981F67" w:rsidRPr="00F85E7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(</w:t>
      </w:r>
      <w:r w:rsidR="00981F67" w:rsidRPr="00F85E74">
        <w:rPr>
          <w:rFonts w:ascii="DilleniaUPC" w:eastAsia="Calibri" w:hAnsi="DilleniaUPC" w:cs="DilleniaUPC"/>
          <w:color w:val="002060"/>
          <w:kern w:val="2"/>
          <w:sz w:val="32"/>
          <w:szCs w:val="32"/>
        </w:rPr>
        <w:t xml:space="preserve">GUAN YU TEMPLE) </w:t>
      </w:r>
      <w:r w:rsidR="00981F67" w:rsidRPr="00F85E7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 xml:space="preserve">เป็นวัดอันศักดิ์สิทธิ์ที่คนเซินเจิ้นนิยมมาไห้วขอพรในเรื่อง หน้าที่การงาน โดยเฉพาะข้าราชการ ซึ่งเทพเจ้ากวนอูเป็นสัญลักษณ์ของความซื่อสัตย์ ความจงรักภักดี ความกล้าหาญ โชคลาภ และยังเปรียบเสมือนเป็นตัวแทนของความเด็ดเดี่ยว ความเป็นธรรมและความกล้าหาญ กราบไหว้ขอพร เทพเจ้ากวนอู เพื่อความเป็นสิริมงคลต่อตัวท่านเอง และ ครอบครัวในทุกๆด้าน  </w:t>
      </w:r>
      <w:r w:rsidR="00981F67" w:rsidRPr="00F85E74">
        <w:rPr>
          <w:rFonts w:ascii="DilleniaUPC" w:eastAsia="Cordia New" w:hAnsi="DilleniaUPC" w:cs="DilleniaUPC"/>
          <w:color w:val="002060"/>
          <w:sz w:val="32"/>
          <w:szCs w:val="32"/>
          <w:cs/>
        </w:rPr>
        <w:t>ชมสินค้ายาประจำบ้านของชาวจีน ยาบัวหิมะ สรรพคุณหลากหลายแก้น้ำร้อนลวก</w:t>
      </w:r>
      <w:r w:rsidR="00981F67" w:rsidRPr="00F85E74">
        <w:rPr>
          <w:rFonts w:ascii="DilleniaUPC" w:eastAsia="Cordia New" w:hAnsi="DilleniaUPC" w:cs="DilleniaUPC"/>
          <w:color w:val="002060"/>
          <w:sz w:val="32"/>
          <w:szCs w:val="32"/>
        </w:rPr>
        <w:t xml:space="preserve">, </w:t>
      </w:r>
      <w:r w:rsidR="00981F67" w:rsidRPr="00F85E74">
        <w:rPr>
          <w:rFonts w:ascii="DilleniaUPC" w:eastAsia="Cordia New" w:hAnsi="DilleniaUPC" w:cs="DilleniaUPC"/>
          <w:color w:val="002060"/>
          <w:sz w:val="32"/>
          <w:szCs w:val="32"/>
          <w:cs/>
        </w:rPr>
        <w:t>แผลไฟไหม้</w:t>
      </w:r>
      <w:r w:rsidR="00981F67" w:rsidRPr="00F85E74">
        <w:rPr>
          <w:rFonts w:ascii="DilleniaUPC" w:eastAsia="Cordia New" w:hAnsi="DilleniaUPC" w:cs="DilleniaUPC"/>
          <w:color w:val="002060"/>
          <w:sz w:val="32"/>
          <w:szCs w:val="32"/>
        </w:rPr>
        <w:t xml:space="preserve">, </w:t>
      </w:r>
      <w:r w:rsidR="00981F67" w:rsidRPr="00F85E74">
        <w:rPr>
          <w:rFonts w:ascii="DilleniaUPC" w:eastAsia="Cordia New" w:hAnsi="DilleniaUPC" w:cs="DilleniaUPC"/>
          <w:color w:val="002060"/>
          <w:sz w:val="32"/>
          <w:szCs w:val="32"/>
          <w:cs/>
        </w:rPr>
        <w:t>แก้ริดสีดวงฮ่องกงฟุต</w:t>
      </w:r>
      <w:r w:rsidR="00981F67" w:rsidRPr="00F85E74">
        <w:rPr>
          <w:rFonts w:ascii="DilleniaUPC" w:eastAsia="Cordia New" w:hAnsi="DilleniaUPC" w:cs="DilleniaUPC"/>
          <w:color w:val="002060"/>
          <w:sz w:val="32"/>
          <w:szCs w:val="32"/>
        </w:rPr>
        <w:t xml:space="preserve"> </w:t>
      </w:r>
      <w:r w:rsidR="00981F67" w:rsidRPr="00F85E74">
        <w:rPr>
          <w:rFonts w:ascii="DilleniaUPC" w:eastAsia="Cordia New" w:hAnsi="DilleniaUPC" w:cs="DilleniaUPC" w:hint="cs"/>
          <w:color w:val="002060"/>
          <w:sz w:val="32"/>
          <w:szCs w:val="32"/>
          <w:cs/>
        </w:rPr>
        <w:t>ฯลฯ</w:t>
      </w:r>
      <w:r w:rsidR="00981F67" w:rsidRPr="00F85E74">
        <w:rPr>
          <w:rFonts w:ascii="DilleniaUPC" w:eastAsia="Calibri" w:hAnsi="DilleniaUPC" w:cs="DilleniaUPC"/>
          <w:b/>
          <w:bCs/>
          <w:color w:val="002060"/>
          <w:sz w:val="32"/>
          <w:szCs w:val="32"/>
        </w:rPr>
        <w:tab/>
      </w:r>
      <w:r w:rsidR="00981F67" w:rsidRPr="00F85E74">
        <w:rPr>
          <w:rStyle w:val="Strong"/>
          <w:rFonts w:ascii="DilleniaUPC" w:hAnsi="DilleniaUPC" w:cs="DilleniaUPC"/>
          <w:b w:val="0"/>
          <w:bCs w:val="0"/>
          <w:color w:val="002060"/>
          <w:sz w:val="32"/>
          <w:szCs w:val="32"/>
          <w:shd w:val="clear" w:color="auto" w:fill="FFFFFF"/>
          <w:cs/>
        </w:rPr>
        <w:t xml:space="preserve">นำท่านเที่ยวชม </w:t>
      </w:r>
      <w:bookmarkStart w:id="3" w:name="_Hlk209450542"/>
      <w:r w:rsidR="00981F67" w:rsidRPr="00F85E74">
        <w:rPr>
          <w:rStyle w:val="Strong"/>
          <w:rFonts w:ascii="DilleniaUPC" w:hAnsi="DilleniaUPC" w:cs="DilleniaUPC"/>
          <w:color w:val="EE0000"/>
          <w:sz w:val="32"/>
          <w:szCs w:val="32"/>
          <w:shd w:val="clear" w:color="auto" w:fill="FFFFFF"/>
          <w:cs/>
        </w:rPr>
        <w:t>เมืองเก่าหนานโถว</w:t>
      </w:r>
      <w:r w:rsidR="00981F67" w:rsidRPr="00F85E74">
        <w:rPr>
          <w:rFonts w:ascii="DilleniaUPC" w:hAnsi="DilleniaUPC" w:cs="DilleniaUPC"/>
          <w:color w:val="EE0000"/>
          <w:sz w:val="32"/>
          <w:szCs w:val="32"/>
          <w:shd w:val="clear" w:color="auto" w:fill="FFFFFF"/>
        </w:rPr>
        <w:t> </w:t>
      </w:r>
      <w:r w:rsidR="00981F67" w:rsidRPr="00F85E74">
        <w:rPr>
          <w:rFonts w:ascii="DilleniaUPC" w:hAnsi="DilleniaUPC" w:cs="DilleniaUPC"/>
          <w:color w:val="EE0000"/>
          <w:sz w:val="32"/>
          <w:szCs w:val="32"/>
          <w:shd w:val="clear" w:color="auto" w:fill="FFFFFF"/>
          <w:cs/>
        </w:rPr>
        <w:t xml:space="preserve"> </w:t>
      </w:r>
      <w:bookmarkEnd w:id="3"/>
      <w:r w:rsidR="00981F67" w:rsidRPr="00F85E7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 xml:space="preserve">ภายในเมืองเก่าแห่งนี้ยังคงอนุรักษ์อาคารประวัติศาสตร์และจุดสำคัญมากกว่า </w:t>
      </w:r>
      <w:r w:rsidR="00981F67" w:rsidRPr="00F85E74">
        <w:rPr>
          <w:rFonts w:ascii="DilleniaUPC" w:hAnsi="DilleniaUPC" w:cs="DilleniaUPC"/>
          <w:color w:val="002060"/>
          <w:sz w:val="32"/>
          <w:szCs w:val="32"/>
          <w:shd w:val="clear" w:color="auto" w:fill="FFFFFF"/>
        </w:rPr>
        <w:t xml:space="preserve">20 </w:t>
      </w:r>
      <w:r w:rsidR="00981F67" w:rsidRPr="00F85E7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แห่ง เช่น ศาลบูชาตระกูลเหวินเพื่อรำลึกถึง “เหวินเทียนเซียง” วีรบุรุษแห่งราชวงศ์ซ่งตอนใต้</w:t>
      </w:r>
      <w:r w:rsidR="00981F67" w:rsidRPr="00F85E74">
        <w:rPr>
          <w:rFonts w:ascii="DilleniaUPC" w:hAnsi="DilleniaUPC" w:cs="DilleniaUPC"/>
          <w:color w:val="002060"/>
          <w:sz w:val="32"/>
          <w:szCs w:val="32"/>
          <w:shd w:val="clear" w:color="auto" w:fill="FFFFFF"/>
        </w:rPr>
        <w:t xml:space="preserve">, </w:t>
      </w:r>
      <w:r w:rsidR="00981F67" w:rsidRPr="00F85E7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หอการค้าตงกวน</w:t>
      </w:r>
      <w:r w:rsidR="00981F67" w:rsidRPr="00F85E74">
        <w:rPr>
          <w:rFonts w:ascii="DilleniaUPC" w:hAnsi="DilleniaUPC" w:cs="DilleniaUPC"/>
          <w:color w:val="002060"/>
          <w:sz w:val="32"/>
          <w:szCs w:val="32"/>
          <w:shd w:val="clear" w:color="auto" w:fill="FFFFFF"/>
        </w:rPr>
        <w:t xml:space="preserve">, </w:t>
      </w:r>
      <w:r w:rsidR="00981F67" w:rsidRPr="00F85E7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 xml:space="preserve">ซากประตูเมืองด้านใต้ และศาลเป้าเต๋อ เมืองเก่านี้มีประวัติยาวนานเกือบ </w:t>
      </w:r>
      <w:r w:rsidR="00981F67" w:rsidRPr="00F85E74">
        <w:rPr>
          <w:rFonts w:ascii="DilleniaUPC" w:hAnsi="DilleniaUPC" w:cs="DilleniaUPC"/>
          <w:color w:val="002060"/>
          <w:sz w:val="32"/>
          <w:szCs w:val="32"/>
          <w:shd w:val="clear" w:color="auto" w:fill="FFFFFF"/>
        </w:rPr>
        <w:t xml:space="preserve">1,700 </w:t>
      </w:r>
      <w:r w:rsidR="00981F67" w:rsidRPr="00F85E7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ปี เคยเป็นที่ตั้งของรัฐบาลเขตเป่าอันก่อนจะมีการก่อตั้งเขตเศรษฐกิจพิเศษเซินเจิ้น เมืองแห่งนี้ถูกขนานนามว่าเป็น “รากเหง้าทางวัฒนธรรมของเซินเจิ้นและฮ่องกง” รวมถึงเป็นจุดเริ่มต้นของเมืองเซินเจิ้นและสัญลักษณ์ของ “การย้ายกลับคืนสู่ศูนย์กลางเมือง”</w:t>
      </w:r>
      <w:r w:rsidR="00981F67" w:rsidRPr="00F85E74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981F67" w:rsidRPr="00F85E74">
        <w:rPr>
          <w:rFonts w:ascii="DilleniaUPC" w:hAnsi="DilleniaUPC" w:cs="DilleniaUPC"/>
          <w:color w:val="002060"/>
          <w:sz w:val="32"/>
          <w:szCs w:val="32"/>
          <w:cs/>
        </w:rPr>
        <w:t>สามารถเพลิดเพลินกับการเดินชมร้านค้าที่มีสไตส์ และบรรยากาศที่น่ารัก รวมถึงร้านอาหารท้องถิ่นเพื่อสัมผัสกับรสชาติอาหารจีนดั้งเดิม</w:t>
      </w:r>
    </w:p>
    <w:p w14:paraId="60E3626D" w14:textId="534F227B" w:rsidR="009E03A6" w:rsidRPr="00F85E74" w:rsidRDefault="00E31DEA" w:rsidP="00730FF7">
      <w:pPr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A019FE">
        <w:rPr>
          <w:rFonts w:ascii="DilleniaUPC" w:hAnsi="DilleniaUPC" w:cs="DilleniaUPC"/>
          <w:b/>
          <w:bCs/>
          <w:noProof/>
          <w:color w:val="EE0000"/>
          <w:sz w:val="30"/>
          <w:szCs w:val="30"/>
          <w:lang w:val="th-TH"/>
          <w14:ligatures w14:val="standardContextual"/>
        </w:rPr>
        <w:lastRenderedPageBreak/>
        <w:drawing>
          <wp:anchor distT="0" distB="0" distL="114300" distR="114300" simplePos="0" relativeHeight="251734016" behindDoc="1" locked="0" layoutInCell="1" allowOverlap="1" wp14:anchorId="24997663" wp14:editId="752CD198">
            <wp:simplePos x="0" y="0"/>
            <wp:positionH relativeFrom="margin">
              <wp:align>left</wp:align>
            </wp:positionH>
            <wp:positionV relativeFrom="paragraph">
              <wp:posOffset>2758440</wp:posOffset>
            </wp:positionV>
            <wp:extent cx="6703060" cy="2072640"/>
            <wp:effectExtent l="0" t="0" r="2540" b="3810"/>
            <wp:wrapTight wrapText="bothSides">
              <wp:wrapPolygon edited="0">
                <wp:start x="0" y="0"/>
                <wp:lineTo x="0" y="21441"/>
                <wp:lineTo x="21547" y="21441"/>
                <wp:lineTo x="21547" y="0"/>
                <wp:lineTo x="0" y="0"/>
              </wp:wrapPolygon>
            </wp:wrapTight>
            <wp:docPr id="49567305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423929" name="Picture 173942392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3060" cy="2072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9E03A6">
        <w:rPr>
          <w:rFonts w:ascii="DilleniaUPC" w:hAnsi="DilleniaUPC" w:cs="DilleniaUPC" w:hint="cs"/>
          <w:noProof/>
          <w:color w:val="002060"/>
          <w:sz w:val="30"/>
          <w:szCs w:val="30"/>
          <w14:ligatures w14:val="standardContextual"/>
        </w:rPr>
        <w:drawing>
          <wp:inline distT="0" distB="0" distL="0" distR="0" wp14:anchorId="21D89F97" wp14:editId="5DEA00C8">
            <wp:extent cx="6858000" cy="2065020"/>
            <wp:effectExtent l="0" t="0" r="0" b="0"/>
            <wp:docPr id="3671870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18706" name="Picture 3671870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1239" cy="206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1F67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3F2839" w:rsidRPr="00F85E74">
        <w:rPr>
          <w:rFonts w:ascii="DilleniaUPC" w:hAnsi="DilleniaUPC" w:cs="DilleniaUPC"/>
          <w:color w:val="002060"/>
          <w:sz w:val="32"/>
          <w:szCs w:val="32"/>
          <w:cs/>
        </w:rPr>
        <w:t>จากนั้นนำ</w:t>
      </w:r>
      <w:r w:rsidR="003F2839" w:rsidRPr="00F85E74">
        <w:rPr>
          <w:rFonts w:ascii="DilleniaUPC" w:hAnsi="DilleniaUPC" w:cs="DilleniaUPC" w:hint="cs"/>
          <w:color w:val="002060"/>
          <w:sz w:val="32"/>
          <w:szCs w:val="32"/>
          <w:cs/>
        </w:rPr>
        <w:t>ท่าน</w:t>
      </w:r>
      <w:r w:rsidR="003F2839" w:rsidRPr="00F85E74">
        <w:rPr>
          <w:rFonts w:ascii="DilleniaUPC" w:hAnsi="DilleniaUPC" w:cs="DilleniaUPC"/>
          <w:color w:val="002060"/>
          <w:sz w:val="32"/>
          <w:szCs w:val="32"/>
          <w:cs/>
        </w:rPr>
        <w:t xml:space="preserve">สู่ </w:t>
      </w:r>
      <w:r w:rsidR="003F2839" w:rsidRPr="00F85E74">
        <w:rPr>
          <w:rFonts w:ascii="DilleniaUPC" w:hAnsi="DilleniaUPC" w:cs="DilleniaUPC"/>
          <w:b/>
          <w:bCs/>
          <w:color w:val="EE0000"/>
          <w:sz w:val="32"/>
          <w:szCs w:val="32"/>
        </w:rPr>
        <w:t>Oh Bay</w:t>
      </w:r>
      <w:r w:rsidR="003F2839" w:rsidRPr="00F85E74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="003F2839" w:rsidRPr="00F85E74">
        <w:rPr>
          <w:rFonts w:ascii="DilleniaUPC" w:hAnsi="DilleniaUPC" w:cs="DilleniaUPC"/>
          <w:color w:val="002060"/>
          <w:sz w:val="32"/>
          <w:szCs w:val="32"/>
          <w:cs/>
        </w:rPr>
        <w:t xml:space="preserve">เป็นแลนด์มาร์คริมน้ำสุดทันสมัยในย่าน </w:t>
      </w:r>
      <w:proofErr w:type="spellStart"/>
      <w:r w:rsidR="003F2839" w:rsidRPr="00F85E74">
        <w:rPr>
          <w:rFonts w:ascii="DilleniaUPC" w:hAnsi="DilleniaUPC" w:cs="DilleniaUPC"/>
          <w:color w:val="002060"/>
          <w:sz w:val="32"/>
          <w:szCs w:val="32"/>
        </w:rPr>
        <w:t>Bao'an</w:t>
      </w:r>
      <w:proofErr w:type="spellEnd"/>
      <w:r w:rsidR="003F2839" w:rsidRPr="00F85E74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3F2839" w:rsidRPr="00F85E74">
        <w:rPr>
          <w:rFonts w:ascii="DilleniaUPC" w:hAnsi="DilleniaUPC" w:cs="DilleniaUPC"/>
          <w:color w:val="002060"/>
          <w:sz w:val="32"/>
          <w:szCs w:val="32"/>
          <w:cs/>
        </w:rPr>
        <w:t>ที่รวมห้างสรรพสินค้า ศูนย์วัฒนธรรม และพื้นที่พักผ่อนหย่อนใจขนาดใหญ่ไว้ด้วยกัน ไฮ</w:t>
      </w:r>
      <w:proofErr w:type="spellStart"/>
      <w:r w:rsidR="003F2839" w:rsidRPr="00F85E74">
        <w:rPr>
          <w:rFonts w:ascii="DilleniaUPC" w:hAnsi="DilleniaUPC" w:cs="DilleniaUPC"/>
          <w:color w:val="002060"/>
          <w:sz w:val="32"/>
          <w:szCs w:val="32"/>
          <w:cs/>
        </w:rPr>
        <w:t>ไลท์</w:t>
      </w:r>
      <w:proofErr w:type="spellEnd"/>
      <w:r w:rsidR="003F2839" w:rsidRPr="00F85E74">
        <w:rPr>
          <w:rFonts w:ascii="DilleniaUPC" w:hAnsi="DilleniaUPC" w:cs="DilleniaUPC"/>
          <w:color w:val="002060"/>
          <w:sz w:val="32"/>
          <w:szCs w:val="32"/>
          <w:cs/>
        </w:rPr>
        <w:t>เด็ดคือชิงช้าสวรรค์ "</w:t>
      </w:r>
      <w:r w:rsidR="003F2839" w:rsidRPr="00F85E74">
        <w:rPr>
          <w:rFonts w:ascii="DilleniaUPC" w:hAnsi="DilleniaUPC" w:cs="DilleniaUPC"/>
          <w:color w:val="002060"/>
          <w:sz w:val="32"/>
          <w:szCs w:val="32"/>
        </w:rPr>
        <w:t xml:space="preserve">Bay Glory" </w:t>
      </w:r>
      <w:r w:rsidR="003F2839" w:rsidRPr="00F85E74">
        <w:rPr>
          <w:rFonts w:ascii="DilleniaUPC" w:hAnsi="DilleniaUPC" w:cs="DilleniaUPC"/>
          <w:color w:val="002060"/>
          <w:sz w:val="32"/>
          <w:szCs w:val="32"/>
          <w:cs/>
        </w:rPr>
        <w:t xml:space="preserve">สูง </w:t>
      </w:r>
      <w:r w:rsidR="003F2839" w:rsidRPr="00F85E74">
        <w:rPr>
          <w:rFonts w:ascii="DilleniaUPC" w:hAnsi="DilleniaUPC" w:cs="DilleniaUPC"/>
          <w:color w:val="002060"/>
          <w:sz w:val="32"/>
          <w:szCs w:val="32"/>
        </w:rPr>
        <w:t xml:space="preserve">128 </w:t>
      </w:r>
      <w:r w:rsidR="003F2839" w:rsidRPr="00F85E74">
        <w:rPr>
          <w:rFonts w:ascii="DilleniaUPC" w:hAnsi="DilleniaUPC" w:cs="DilleniaUPC"/>
          <w:color w:val="002060"/>
          <w:sz w:val="32"/>
          <w:szCs w:val="32"/>
          <w:cs/>
        </w:rPr>
        <w:t>เมตร</w:t>
      </w:r>
      <w:r w:rsidR="003F2839" w:rsidRPr="00F85E74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</w:p>
    <w:p w14:paraId="3EE27427" w14:textId="1DEAAB97" w:rsidR="001C3C67" w:rsidRPr="00730FF7" w:rsidRDefault="00981F67" w:rsidP="00730FF7">
      <w:pPr>
        <w:rPr>
          <w:rFonts w:ascii="DilleniaUPC" w:hAnsi="DilleniaUPC" w:cs="DilleniaUPC"/>
          <w:color w:val="002060"/>
          <w:sz w:val="30"/>
          <w:szCs w:val="30"/>
        </w:rPr>
      </w:pPr>
      <w:r>
        <w:rPr>
          <w:rFonts w:ascii="DilleniaUPC" w:eastAsia="Calibri" w:hAnsi="DilleniaUPC" w:cs="DilleniaUPC" w:hint="cs"/>
          <w:b/>
          <w:bCs/>
          <w:color w:val="EE0000"/>
          <w:sz w:val="32"/>
          <w:szCs w:val="32"/>
          <w:cs/>
        </w:rPr>
        <w:t>เย็น</w:t>
      </w:r>
      <w:r w:rsidRPr="00E91219">
        <w:rPr>
          <w:rFonts w:ascii="DilleniaUPC" w:eastAsia="Calibri" w:hAnsi="DilleniaUPC" w:cs="DilleniaUPC"/>
          <w:b/>
          <w:bCs/>
          <w:color w:val="EE0000"/>
          <w:sz w:val="32"/>
          <w:szCs w:val="32"/>
          <w:cs/>
        </w:rPr>
        <w:t xml:space="preserve"> </w:t>
      </w:r>
      <w:r w:rsidRPr="003F2839">
        <w:rPr>
          <w:rFonts w:ascii="Segoe UI Symbol" w:hAnsi="Segoe UI Symbol" w:cs="Segoe UI Symbol"/>
          <w:b/>
          <w:bCs/>
          <w:color w:val="EE0000"/>
          <w:sz w:val="30"/>
          <w:szCs w:val="30"/>
        </w:rPr>
        <w:t>🍽</w:t>
      </w:r>
      <w:r w:rsidRPr="00E91219">
        <w:rPr>
          <w:rFonts w:ascii="DilleniaUPC" w:eastAsia="Calibri" w:hAnsi="DilleniaUPC" w:cs="DilleniaUPC"/>
          <w:b/>
          <w:bCs/>
          <w:color w:val="EE0000"/>
          <w:sz w:val="32"/>
          <w:szCs w:val="32"/>
          <w:cs/>
        </w:rPr>
        <w:t xml:space="preserve"> รับประทานอาหารกลางวัน ณ ภัตตาคาร</w:t>
      </w:r>
      <w:r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  <w:cs/>
        </w:rPr>
        <w:br/>
      </w:r>
      <w:r w:rsidR="001C3C67" w:rsidRPr="006E38C8"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  <w:cs/>
        </w:rPr>
        <w:t xml:space="preserve">ที่พัก : </w:t>
      </w:r>
      <w:r w:rsidR="001C3C67" w:rsidRPr="006E38C8"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</w:rPr>
        <w:t xml:space="preserve">VIENNA HOTEL  </w:t>
      </w:r>
      <w:r w:rsidR="001C3C67" w:rsidRPr="006E38C8"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  <w:cs/>
        </w:rPr>
        <w:t>หรือเทียบเท่าระดับ 4</w:t>
      </w:r>
      <w:r w:rsidR="001C3C67" w:rsidRPr="006E38C8"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</w:rPr>
        <w:t xml:space="preserve"> </w:t>
      </w:r>
      <w:r w:rsidR="001C3C67" w:rsidRPr="006E38C8"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  <w:cs/>
        </w:rPr>
        <w:t>ดาวมาตรฐานจีน</w:t>
      </w:r>
      <w:r w:rsidR="001C3C67" w:rsidRPr="006E38C8">
        <w:rPr>
          <w:rFonts w:ascii="DilleniaUPC" w:eastAsia="Calibri" w:hAnsi="DilleniaUPC" w:cs="DilleniaUPC" w:hint="cs"/>
          <w:b/>
          <w:bCs/>
          <w:color w:val="002060"/>
          <w:kern w:val="2"/>
          <w:sz w:val="32"/>
          <w:szCs w:val="32"/>
          <w:cs/>
        </w:rPr>
        <w:t xml:space="preserve"> </w:t>
      </w:r>
      <w:r>
        <w:rPr>
          <w:rFonts w:ascii="DilleniaUPC" w:eastAsia="Calibri" w:hAnsi="DilleniaUPC" w:cs="DilleniaUPC" w:hint="cs"/>
          <w:b/>
          <w:bCs/>
          <w:color w:val="002060"/>
          <w:kern w:val="2"/>
          <w:sz w:val="32"/>
          <w:szCs w:val="32"/>
          <w:cs/>
          <w:lang w:val="en-SG"/>
        </w:rPr>
        <w:t>จะแจ้งให้ทราบ 5-7 วันก่อนเดินทาง</w:t>
      </w:r>
    </w:p>
    <w:p w14:paraId="0D44A487" w14:textId="2EBFB359" w:rsidR="001C3C67" w:rsidRPr="001576E1" w:rsidRDefault="001C3C67" w:rsidP="00981F67">
      <w:pPr>
        <w:shd w:val="clear" w:color="auto" w:fill="002060"/>
        <w:contextualSpacing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วันที่สอง </w:t>
      </w:r>
      <w:r w:rsidR="00083EF5"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981F67" w:rsidRPr="001576E1">
        <w:rPr>
          <w:rFonts w:ascii="DilleniaUPC" w:hAnsi="DilleniaUPC" w:cs="DilleniaUPC"/>
          <w:b/>
          <w:bCs/>
          <w:color w:val="E7E6E6" w:themeColor="background2"/>
          <w:sz w:val="36"/>
          <w:szCs w:val="36"/>
          <w:cs/>
        </w:rPr>
        <w:t>ร้าน</w:t>
      </w:r>
      <w:r w:rsidR="00AF6DD4" w:rsidRPr="001576E1">
        <w:rPr>
          <w:rFonts w:ascii="DilleniaUPC" w:hAnsi="DilleniaUPC" w:cs="DilleniaUPC"/>
          <w:b/>
          <w:bCs/>
          <w:color w:val="E7E6E6" w:themeColor="background2"/>
          <w:sz w:val="36"/>
          <w:szCs w:val="36"/>
          <w:cs/>
        </w:rPr>
        <w:t xml:space="preserve">ยาบัวหิมะ – ร้านหยก </w:t>
      </w:r>
      <w:r w:rsidR="00981F67"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–</w:t>
      </w:r>
      <w:r w:rsidR="00981F67"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  <w:r w:rsidR="00981F67"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เมืองจำลองฮอลแลนด์ </w:t>
      </w:r>
      <w:r w:rsidR="00D739A7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–</w:t>
      </w:r>
      <w:r w:rsidR="00D739A7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D739A7"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หมู่บ้านฮากกาโบราณ</w:t>
      </w:r>
      <w:r w:rsidR="00D739A7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กันเค</w:t>
      </w:r>
      <w:proofErr w:type="spellStart"/>
      <w:r w:rsidR="00D739A7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ิง</w:t>
      </w:r>
      <w:proofErr w:type="spellEnd"/>
      <w:r w:rsidR="00D739A7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-</w:t>
      </w:r>
      <w:r w:rsidR="00981F67"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981F67"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Coco Park Mall – </w:t>
      </w:r>
      <w:r w:rsidR="00F85E7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br/>
      </w:r>
      <w:proofErr w:type="spellStart"/>
      <w:r w:rsidR="00981F67"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ช้</w:t>
      </w:r>
      <w:proofErr w:type="spellEnd"/>
      <w:r w:rsidR="00981F67"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อปปิ้งตลาดตงเหมิน - โรงแรม</w:t>
      </w:r>
      <w:r w:rsidR="00AF6DD4"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ตลาดตงเหมิน </w:t>
      </w:r>
      <w:r w:rsidR="00AF6DD4" w:rsidRPr="001576E1">
        <w:rPr>
          <w:rFonts w:ascii="DilleniaUPC" w:hAnsi="DilleniaUPC" w:cs="DilleniaUPC"/>
          <w:b/>
          <w:bCs/>
          <w:color w:val="E7E6E6" w:themeColor="background2"/>
          <w:sz w:val="36"/>
          <w:szCs w:val="36"/>
          <w:cs/>
        </w:rPr>
        <w:t xml:space="preserve"> </w:t>
      </w:r>
      <w:r w:rsidR="00083EF5"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(</w:t>
      </w:r>
      <w:r w:rsidR="00083EF5" w:rsidRPr="001576E1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083EF5"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/</w:t>
      </w:r>
      <w:r w:rsidR="00083EF5" w:rsidRPr="001576E1">
        <w:rPr>
          <w:rFonts w:ascii="DilleniaUPC" w:hAnsi="DilleniaUPC" w:cs="DilleniaUPC"/>
          <w:color w:val="2F5496" w:themeColor="accent1" w:themeShade="BF"/>
          <w:sz w:val="36"/>
          <w:szCs w:val="36"/>
        </w:rPr>
        <w:t xml:space="preserve"> </w:t>
      </w:r>
      <w:r w:rsidR="00083EF5" w:rsidRPr="001576E1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083EF5"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/ </w:t>
      </w:r>
      <w:r w:rsidR="00083EF5" w:rsidRPr="001576E1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083EF5"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083EF5"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) </w:t>
      </w:r>
      <w:r w:rsidR="00083EF5"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6B0D0E27" w14:textId="54F5B3C4" w:rsidR="00E31DEA" w:rsidRPr="00E31DEA" w:rsidRDefault="001C3C67" w:rsidP="00E31DEA">
      <w:pPr>
        <w:ind w:left="567" w:hanging="567"/>
        <w:contextualSpacing/>
        <w:rPr>
          <w:rFonts w:ascii="DilleniaUPC" w:eastAsia="Calibri" w:hAnsi="DilleniaUPC" w:cs="DilleniaUPC"/>
          <w:color w:val="002060"/>
          <w:kern w:val="2"/>
          <w:sz w:val="32"/>
          <w:szCs w:val="32"/>
        </w:rPr>
      </w:pPr>
      <w:r w:rsidRPr="00CD580F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เช้า</w:t>
      </w:r>
      <w:r w:rsidR="00CD580F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 xml:space="preserve"> </w:t>
      </w:r>
      <w:r w:rsidR="00D8217C" w:rsidRPr="003F2839">
        <w:rPr>
          <w:rFonts w:ascii="Segoe UI Symbol" w:hAnsi="Segoe UI Symbol" w:cs="Segoe UI Symbol"/>
          <w:b/>
          <w:bCs/>
          <w:color w:val="EE0000"/>
          <w:sz w:val="30"/>
          <w:szCs w:val="30"/>
        </w:rPr>
        <w:t>🍽</w:t>
      </w:r>
      <w:r w:rsidR="00D8217C" w:rsidRPr="00CD580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</w:t>
      </w:r>
      <w:r w:rsidR="00D8217C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 xml:space="preserve"> </w:t>
      </w:r>
      <w:r w:rsidRPr="00CD580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รับประทานอาหารเช้า ณ โรงแรม</w:t>
      </w:r>
      <w:r w:rsidR="00E31DEA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br/>
      </w:r>
      <w:r w:rsidR="00AF6DD4" w:rsidRPr="00E31DEA">
        <w:rPr>
          <w:rFonts w:ascii="DilleniaUPC" w:eastAsia="Cordia New" w:hAnsi="DilleniaUPC" w:cs="DilleniaUPC"/>
          <w:color w:val="002060"/>
          <w:sz w:val="32"/>
          <w:szCs w:val="32"/>
          <w:cs/>
        </w:rPr>
        <w:t>จากนั้นพา</w:t>
      </w:r>
      <w:proofErr w:type="spellStart"/>
      <w:r w:rsidR="00AF6DD4" w:rsidRPr="00E31DEA">
        <w:rPr>
          <w:rFonts w:ascii="DilleniaUPC" w:eastAsia="Cordia New" w:hAnsi="DilleniaUPC" w:cs="DilleniaUPC"/>
          <w:color w:val="002060"/>
          <w:sz w:val="32"/>
          <w:szCs w:val="32"/>
          <w:cs/>
        </w:rPr>
        <w:t>ช้</w:t>
      </w:r>
      <w:proofErr w:type="spellEnd"/>
      <w:r w:rsidR="00AF6DD4" w:rsidRPr="00E31DEA">
        <w:rPr>
          <w:rFonts w:ascii="DilleniaUPC" w:eastAsia="Cordia New" w:hAnsi="DilleniaUPC" w:cs="DilleniaUPC"/>
          <w:color w:val="002060"/>
          <w:sz w:val="32"/>
          <w:szCs w:val="32"/>
          <w:cs/>
        </w:rPr>
        <w:t>อปปิ้ง</w:t>
      </w:r>
      <w:r w:rsidR="00AF6DD4" w:rsidRPr="00E31DEA">
        <w:rPr>
          <w:rFonts w:ascii="DilleniaUPC" w:eastAsia="Cordia New" w:hAnsi="DilleniaUPC" w:cs="DilleniaUPC"/>
          <w:color w:val="002060"/>
          <w:sz w:val="32"/>
          <w:szCs w:val="32"/>
        </w:rPr>
        <w:t xml:space="preserve"> </w:t>
      </w:r>
      <w:r w:rsidR="00AF6DD4" w:rsidRPr="00E31DEA">
        <w:rPr>
          <w:rFonts w:ascii="DilleniaUPC" w:eastAsia="Cordia New" w:hAnsi="DilleniaUPC" w:cs="DilleniaUPC"/>
          <w:b/>
          <w:bCs/>
          <w:color w:val="538135" w:themeColor="accent6" w:themeShade="BF"/>
          <w:sz w:val="32"/>
          <w:szCs w:val="32"/>
          <w:cs/>
        </w:rPr>
        <w:t>ร้านหยก</w:t>
      </w:r>
      <w:r w:rsidR="00AF6DD4" w:rsidRPr="00E31DEA">
        <w:rPr>
          <w:rFonts w:ascii="DilleniaUPC" w:eastAsia="Cordia New" w:hAnsi="DilleniaUPC" w:cs="DilleniaUPC"/>
          <w:color w:val="538135" w:themeColor="accent6" w:themeShade="BF"/>
          <w:sz w:val="32"/>
          <w:szCs w:val="32"/>
          <w:cs/>
        </w:rPr>
        <w:t xml:space="preserve"> </w:t>
      </w:r>
      <w:r w:rsidR="00AF6DD4" w:rsidRPr="00E31DEA">
        <w:rPr>
          <w:rFonts w:ascii="DilleniaUPC" w:eastAsia="Cordia New" w:hAnsi="DilleniaUPC" w:cs="DilleniaUPC"/>
          <w:color w:val="002060"/>
          <w:sz w:val="32"/>
          <w:szCs w:val="32"/>
          <w:cs/>
        </w:rPr>
        <w:t xml:space="preserve">สมบัติล้ำค่าของชาวจีน ใครได้ครอบครองจะมีสุขภาพแข็งแรงและโชคดี โดยหยกธรรมชาติจะมีหลายสีคือ สีขาว สีเขียว สีน้ำตาล สีเหลืองและสีม่วง </w:t>
      </w:r>
      <w:r w:rsidR="00AF6DD4" w:rsidRPr="00E31DEA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แวะ</w:t>
      </w:r>
      <w:r w:rsidR="00AF6DD4" w:rsidRPr="00E31DEA">
        <w:rPr>
          <w:rFonts w:ascii="DilleniaUPC" w:eastAsia="Cordia New" w:hAnsi="DilleniaUPC" w:cs="DilleniaUPC"/>
          <w:color w:val="002060"/>
          <w:sz w:val="32"/>
          <w:szCs w:val="32"/>
          <w:cs/>
        </w:rPr>
        <w:t xml:space="preserve">ชมสินค้ายาประจำบ้านของชาวจีน </w:t>
      </w:r>
      <w:bookmarkStart w:id="4" w:name="_Hlk207128936"/>
      <w:r w:rsidR="00AF6DD4" w:rsidRPr="00E31DEA">
        <w:rPr>
          <w:rFonts w:ascii="DilleniaUPC" w:eastAsia="Cordia New" w:hAnsi="DilleniaUPC" w:cs="DilleniaUPC"/>
          <w:b/>
          <w:bCs/>
          <w:color w:val="2E74B5" w:themeColor="accent5" w:themeShade="BF"/>
          <w:sz w:val="32"/>
          <w:szCs w:val="32"/>
          <w:cs/>
        </w:rPr>
        <w:t>ร้านยาบัวหิมะ</w:t>
      </w:r>
      <w:r w:rsidR="00AF6DD4" w:rsidRPr="00E31DEA">
        <w:rPr>
          <w:rFonts w:ascii="DilleniaUPC" w:eastAsia="Cordia New" w:hAnsi="DilleniaUPC" w:cs="DilleniaUPC"/>
          <w:color w:val="2E74B5" w:themeColor="accent5" w:themeShade="BF"/>
          <w:sz w:val="32"/>
          <w:szCs w:val="32"/>
          <w:cs/>
        </w:rPr>
        <w:t xml:space="preserve"> </w:t>
      </w:r>
      <w:bookmarkEnd w:id="4"/>
      <w:r w:rsidR="00AF6DD4" w:rsidRPr="00E31DEA">
        <w:rPr>
          <w:rFonts w:ascii="DilleniaUPC" w:eastAsia="Cordia New" w:hAnsi="DilleniaUPC" w:cs="DilleniaUPC"/>
          <w:color w:val="002060"/>
          <w:sz w:val="32"/>
          <w:szCs w:val="32"/>
          <w:cs/>
        </w:rPr>
        <w:t>สรรพคุณหลากหลายแก้น้ำร้อนลวก</w:t>
      </w:r>
      <w:r w:rsidR="00AF6DD4" w:rsidRPr="00E31DEA">
        <w:rPr>
          <w:rFonts w:ascii="DilleniaUPC" w:eastAsia="Cordia New" w:hAnsi="DilleniaUPC" w:cs="DilleniaUPC"/>
          <w:color w:val="002060"/>
          <w:sz w:val="32"/>
          <w:szCs w:val="32"/>
        </w:rPr>
        <w:t xml:space="preserve">, </w:t>
      </w:r>
      <w:r w:rsidR="00AF6DD4" w:rsidRPr="00E31DEA">
        <w:rPr>
          <w:rFonts w:ascii="DilleniaUPC" w:eastAsia="Cordia New" w:hAnsi="DilleniaUPC" w:cs="DilleniaUPC"/>
          <w:color w:val="002060"/>
          <w:sz w:val="32"/>
          <w:szCs w:val="32"/>
          <w:cs/>
        </w:rPr>
        <w:t>แผลไฟไหม้</w:t>
      </w:r>
      <w:r w:rsidR="00E31DEA">
        <w:rPr>
          <w:rFonts w:ascii="DilleniaUPC" w:eastAsia="Cordia New" w:hAnsi="DilleniaUPC" w:cs="DilleniaUPC" w:hint="cs"/>
          <w:color w:val="002060"/>
          <w:sz w:val="32"/>
          <w:szCs w:val="32"/>
          <w:cs/>
        </w:rPr>
        <w:t xml:space="preserve"> </w:t>
      </w:r>
      <w:r w:rsidR="00E31DEA" w:rsidRPr="00E31DEA">
        <w:rPr>
          <w:rFonts w:ascii="DilleniaUPC" w:eastAsia="Cordia New" w:hAnsi="DilleniaUPC" w:cs="DilleniaUPC" w:hint="cs"/>
          <w:color w:val="002060"/>
          <w:sz w:val="32"/>
          <w:szCs w:val="32"/>
          <w:cs/>
        </w:rPr>
        <w:t>จากนั้น</w:t>
      </w:r>
      <w:r w:rsidR="00E31DEA" w:rsidRPr="00E31DEA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นำคณะเข้าชม</w:t>
      </w:r>
      <w:bookmarkStart w:id="5" w:name="_Hlk207128966"/>
      <w:r w:rsidR="00E31DEA" w:rsidRPr="00E31DEA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 xml:space="preserve"> </w:t>
      </w:r>
      <w:r w:rsidR="00E31DEA" w:rsidRPr="00E31DEA">
        <w:rPr>
          <w:rFonts w:ascii="DilleniaUPC" w:eastAsia="Calibri" w:hAnsi="DilleniaUPC" w:cs="DilleniaUPC"/>
          <w:b/>
          <w:bCs/>
          <w:color w:val="EE0000"/>
          <w:kern w:val="2"/>
          <w:sz w:val="32"/>
          <w:szCs w:val="32"/>
          <w:cs/>
        </w:rPr>
        <w:t>สวนจำลองเมืองฮอลแลนด์</w:t>
      </w:r>
      <w:bookmarkEnd w:id="5"/>
      <w:r w:rsidR="00E31DEA" w:rsidRPr="00E31DEA">
        <w:rPr>
          <w:rFonts w:ascii="DilleniaUPC" w:eastAsia="Calibri" w:hAnsi="DilleniaUPC" w:cs="DilleniaUPC"/>
          <w:b/>
          <w:bCs/>
          <w:color w:val="EE0000"/>
          <w:kern w:val="2"/>
          <w:sz w:val="32"/>
          <w:szCs w:val="32"/>
          <w:cs/>
        </w:rPr>
        <w:t xml:space="preserve"> </w:t>
      </w:r>
      <w:r w:rsidR="00E31DEA" w:rsidRPr="00E31DEA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ที่สร้างขึ้นมาเพื่อให้เหมือนประเทศฮอลแลนด์ ให้ท่านได้ชมดอกไม้จำลอง และสถานที่ตกแต่งให้เหมือนประเทศฮอลแลนด์ ให้ท่านได้ถ่ายภาพที่มีวิวสวย ชมดอกทิว</w:t>
      </w:r>
      <w:proofErr w:type="spellStart"/>
      <w:r w:rsidR="00E31DEA" w:rsidRPr="00E31DEA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ลิป</w:t>
      </w:r>
      <w:proofErr w:type="spellEnd"/>
      <w:r w:rsidR="00E31DEA" w:rsidRPr="00E31DEA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จำลองประจำชาติฮอลแลนด์</w:t>
      </w:r>
    </w:p>
    <w:p w14:paraId="7BB2865B" w14:textId="7552235D" w:rsidR="009E03A6" w:rsidRPr="00E31DEA" w:rsidRDefault="00E31DEA" w:rsidP="00E31DEA">
      <w:pPr>
        <w:rPr>
          <w:rFonts w:ascii="DilleniaUPC" w:eastAsia="Cordia New" w:hAnsi="DilleniaUPC" w:cs="DilleniaUPC"/>
          <w:color w:val="002060"/>
          <w:sz w:val="32"/>
          <w:szCs w:val="32"/>
        </w:rPr>
      </w:pPr>
      <w:r w:rsidRPr="00A019FE">
        <w:rPr>
          <w:rFonts w:ascii="DilleniaUPC" w:eastAsia="Calibri" w:hAnsi="DilleniaUPC" w:cs="DilleniaUPC"/>
          <w:noProof/>
          <w:kern w:val="2"/>
          <w:sz w:val="30"/>
          <w:szCs w:val="30"/>
          <w14:ligatures w14:val="standardContextual"/>
        </w:rPr>
        <w:lastRenderedPageBreak/>
        <w:drawing>
          <wp:anchor distT="0" distB="0" distL="114300" distR="114300" simplePos="0" relativeHeight="251732992" behindDoc="1" locked="0" layoutInCell="1" allowOverlap="1" wp14:anchorId="5A52FD39" wp14:editId="17F99C33">
            <wp:simplePos x="0" y="0"/>
            <wp:positionH relativeFrom="column">
              <wp:posOffset>121920</wp:posOffset>
            </wp:positionH>
            <wp:positionV relativeFrom="paragraph">
              <wp:posOffset>0</wp:posOffset>
            </wp:positionV>
            <wp:extent cx="6564630" cy="2087245"/>
            <wp:effectExtent l="0" t="0" r="7620" b="8255"/>
            <wp:wrapTight wrapText="bothSides">
              <wp:wrapPolygon edited="0">
                <wp:start x="0" y="0"/>
                <wp:lineTo x="0" y="21488"/>
                <wp:lineTo x="21562" y="21488"/>
                <wp:lineTo x="21562" y="0"/>
                <wp:lineTo x="0" y="0"/>
              </wp:wrapPolygon>
            </wp:wrapTight>
            <wp:docPr id="79231447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314470" name="Picture 79231447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4630" cy="2087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E91219">
        <w:rPr>
          <w:rFonts w:ascii="DilleniaUPC" w:eastAsia="Calibri" w:hAnsi="DilleniaUPC" w:cs="DilleniaUPC"/>
          <w:b/>
          <w:bCs/>
          <w:color w:val="EE0000"/>
          <w:sz w:val="32"/>
          <w:szCs w:val="32"/>
          <w:cs/>
        </w:rPr>
        <w:t xml:space="preserve">กลางวัน </w:t>
      </w:r>
      <w:r w:rsidRPr="003F2839">
        <w:rPr>
          <w:rFonts w:ascii="Segoe UI Symbol" w:hAnsi="Segoe UI Symbol" w:cs="Segoe UI Symbol"/>
          <w:b/>
          <w:bCs/>
          <w:color w:val="EE0000"/>
          <w:sz w:val="30"/>
          <w:szCs w:val="30"/>
        </w:rPr>
        <w:t>🍽</w:t>
      </w:r>
      <w:r w:rsidRPr="00E91219">
        <w:rPr>
          <w:rFonts w:ascii="DilleniaUPC" w:eastAsia="Calibri" w:hAnsi="DilleniaUPC" w:cs="DilleniaUPC"/>
          <w:b/>
          <w:bCs/>
          <w:color w:val="EE0000"/>
          <w:sz w:val="32"/>
          <w:szCs w:val="32"/>
          <w:cs/>
        </w:rPr>
        <w:t xml:space="preserve"> </w:t>
      </w:r>
      <w:r>
        <w:rPr>
          <w:rFonts w:ascii="DilleniaUPC" w:eastAsia="Calibri" w:hAnsi="DilleniaUPC" w:cs="DilleniaUPC" w:hint="cs"/>
          <w:b/>
          <w:bCs/>
          <w:color w:val="EE0000"/>
          <w:sz w:val="32"/>
          <w:szCs w:val="32"/>
          <w:cs/>
        </w:rPr>
        <w:t xml:space="preserve"> </w:t>
      </w:r>
      <w:r w:rsidRPr="00E91219">
        <w:rPr>
          <w:rFonts w:ascii="DilleniaUPC" w:eastAsia="Calibri" w:hAnsi="DilleniaUPC" w:cs="DilleniaUPC"/>
          <w:b/>
          <w:bCs/>
          <w:color w:val="EE0000"/>
          <w:sz w:val="32"/>
          <w:szCs w:val="32"/>
          <w:cs/>
        </w:rPr>
        <w:t>รับประทานอาหารกลางวัน ณ ภัตตาคาร</w:t>
      </w:r>
      <w:r>
        <w:rPr>
          <w:rFonts w:ascii="DilleniaUPC" w:eastAsia="Cordia New" w:hAnsi="DilleniaUPC" w:cs="DilleniaUPC"/>
          <w:color w:val="002060"/>
          <w:sz w:val="32"/>
          <w:szCs w:val="32"/>
          <w:cs/>
        </w:rPr>
        <w:br/>
      </w:r>
      <w:r w:rsidR="00981F67" w:rsidRPr="00E31DEA">
        <w:rPr>
          <w:rFonts w:ascii="DilleniaUPC" w:hAnsi="DilleniaUPC" w:cs="DilleniaUPC" w:hint="cs"/>
          <w:color w:val="002060"/>
          <w:sz w:val="32"/>
          <w:szCs w:val="32"/>
          <w:cs/>
        </w:rPr>
        <w:t>จากนั้นนำท่านสู่</w:t>
      </w:r>
      <w:r w:rsidR="00C87C61" w:rsidRPr="00E31DEA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="00981F67" w:rsidRPr="00E31DEA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หมู่บ้านฮากกาโบราณ</w:t>
      </w:r>
      <w:r w:rsidR="00C87C61" w:rsidRPr="00E31DEA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="00981F67" w:rsidRPr="00E31DEA">
        <w:rPr>
          <w:rFonts w:ascii="DilleniaUPC" w:hAnsi="DilleniaUPC" w:cs="DilleniaUPC"/>
          <w:color w:val="002060"/>
          <w:sz w:val="32"/>
          <w:szCs w:val="32"/>
          <w:cs/>
        </w:rPr>
        <w:t>เซ</w:t>
      </w:r>
      <w:proofErr w:type="spellStart"/>
      <w:r w:rsidR="00981F67" w:rsidRPr="00E31DEA">
        <w:rPr>
          <w:rFonts w:ascii="DilleniaUPC" w:hAnsi="DilleniaUPC" w:cs="DilleniaUPC"/>
          <w:color w:val="002060"/>
          <w:sz w:val="32"/>
          <w:szCs w:val="32"/>
          <w:cs/>
        </w:rPr>
        <w:t>ิน</w:t>
      </w:r>
      <w:proofErr w:type="spellEnd"/>
      <w:r w:rsidR="00981F67" w:rsidRPr="00E31DEA">
        <w:rPr>
          <w:rFonts w:ascii="DilleniaUPC" w:hAnsi="DilleniaUPC" w:cs="DilleniaUPC"/>
          <w:color w:val="002060"/>
          <w:sz w:val="32"/>
          <w:szCs w:val="32"/>
          <w:cs/>
        </w:rPr>
        <w:t>เจ</w:t>
      </w:r>
      <w:proofErr w:type="spellStart"/>
      <w:r w:rsidR="00981F67" w:rsidRPr="00E31DEA">
        <w:rPr>
          <w:rFonts w:ascii="DilleniaUPC" w:hAnsi="DilleniaUPC" w:cs="DilleniaUPC"/>
          <w:color w:val="002060"/>
          <w:sz w:val="32"/>
          <w:szCs w:val="32"/>
          <w:cs/>
        </w:rPr>
        <w:t>ิ้น</w:t>
      </w:r>
      <w:proofErr w:type="spellEnd"/>
      <w:r w:rsidR="00981F67" w:rsidRPr="00E31DEA">
        <w:rPr>
          <w:rFonts w:ascii="DilleniaUPC" w:hAnsi="DilleniaUPC" w:cs="DilleniaUPC"/>
          <w:color w:val="002060"/>
          <w:sz w:val="32"/>
          <w:szCs w:val="32"/>
          <w:cs/>
        </w:rPr>
        <w:t xml:space="preserve">หมู่บ้านโบราณฮากกาในย่าน </w:t>
      </w:r>
      <w:r w:rsidR="00981F67" w:rsidRPr="00E31DEA">
        <w:rPr>
          <w:rFonts w:ascii="DilleniaUPC" w:hAnsi="DilleniaUPC" w:cs="DilleniaUPC"/>
          <w:color w:val="002060"/>
          <w:sz w:val="32"/>
          <w:szCs w:val="32"/>
        </w:rPr>
        <w:t xml:space="preserve">Longgang District, Shenzhen </w:t>
      </w:r>
      <w:r w:rsidR="00981F67" w:rsidRPr="00E31DEA">
        <w:rPr>
          <w:rFonts w:ascii="DilleniaUPC" w:hAnsi="DilleniaUPC" w:cs="DilleniaUPC"/>
          <w:color w:val="002060"/>
          <w:sz w:val="32"/>
          <w:szCs w:val="32"/>
          <w:cs/>
        </w:rPr>
        <w:t xml:space="preserve">ที่ยังคงอนุรักษ์สถาปัตยกรรมและวิถีชีวิตของชาวฮากกาแบบดั้งเดิมมาอย่างยาวนานกว่า </w:t>
      </w:r>
      <w:r w:rsidR="00981F67" w:rsidRPr="00E31DEA">
        <w:rPr>
          <w:rFonts w:ascii="DilleniaUPC" w:hAnsi="DilleniaUPC" w:cs="DilleniaUPC"/>
          <w:color w:val="002060"/>
          <w:sz w:val="32"/>
          <w:szCs w:val="32"/>
        </w:rPr>
        <w:t xml:space="preserve">300 </w:t>
      </w:r>
      <w:r w:rsidR="00981F67" w:rsidRPr="00E31DEA">
        <w:rPr>
          <w:rFonts w:ascii="DilleniaUPC" w:hAnsi="DilleniaUPC" w:cs="DilleniaUPC"/>
          <w:color w:val="002060"/>
          <w:sz w:val="32"/>
          <w:szCs w:val="32"/>
          <w:cs/>
        </w:rPr>
        <w:t>ปี เป็นหนึ่งใน หมู่บ้านฮากกาที่ใหญ่ที่สุดและได้รับความนิยมที่สุดในเซ</w:t>
      </w:r>
      <w:proofErr w:type="spellStart"/>
      <w:r w:rsidR="00981F67" w:rsidRPr="00E31DEA">
        <w:rPr>
          <w:rFonts w:ascii="DilleniaUPC" w:hAnsi="DilleniaUPC" w:cs="DilleniaUPC"/>
          <w:color w:val="002060"/>
          <w:sz w:val="32"/>
          <w:szCs w:val="32"/>
          <w:cs/>
        </w:rPr>
        <w:t>ิน</w:t>
      </w:r>
      <w:proofErr w:type="spellEnd"/>
      <w:r w:rsidR="00981F67" w:rsidRPr="00E31DEA">
        <w:rPr>
          <w:rFonts w:ascii="DilleniaUPC" w:hAnsi="DilleniaUPC" w:cs="DilleniaUPC"/>
          <w:color w:val="002060"/>
          <w:sz w:val="32"/>
          <w:szCs w:val="32"/>
          <w:cs/>
        </w:rPr>
        <w:t>เจ</w:t>
      </w:r>
      <w:proofErr w:type="spellStart"/>
      <w:r w:rsidR="00981F67" w:rsidRPr="00E31DEA">
        <w:rPr>
          <w:rFonts w:ascii="DilleniaUPC" w:hAnsi="DilleniaUPC" w:cs="DilleniaUPC"/>
          <w:color w:val="002060"/>
          <w:sz w:val="32"/>
          <w:szCs w:val="32"/>
          <w:cs/>
        </w:rPr>
        <w:t>ิ้น</w:t>
      </w:r>
      <w:proofErr w:type="spellEnd"/>
      <w:r>
        <w:rPr>
          <w:rFonts w:ascii="DilleniaUPC" w:hAnsi="DilleniaUPC" w:cs="DilleniaUPC"/>
          <w:color w:val="002060"/>
          <w:sz w:val="32"/>
          <w:szCs w:val="32"/>
          <w:cs/>
        </w:rPr>
        <w:br/>
      </w:r>
      <w:r>
        <w:rPr>
          <w:rFonts w:ascii="DilleniaUPC" w:hAnsi="DilleniaUPC" w:cs="DilleniaUPC"/>
          <w:noProof/>
          <w:color w:val="002060"/>
          <w:sz w:val="32"/>
          <w:szCs w:val="32"/>
          <w:lang w:val="th-TH"/>
          <w14:ligatures w14:val="standardContextual"/>
        </w:rPr>
        <w:drawing>
          <wp:inline distT="0" distB="0" distL="0" distR="0" wp14:anchorId="5CC7E4B2" wp14:editId="5629ADB3">
            <wp:extent cx="6858000" cy="2057400"/>
            <wp:effectExtent l="0" t="0" r="0" b="0"/>
            <wp:docPr id="47226157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261576" name="Picture 47226157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1F67" w:rsidRPr="00E31DEA">
        <w:rPr>
          <w:rFonts w:ascii="DilleniaUPC" w:hAnsi="DilleniaUPC" w:cs="DilleniaUPC"/>
          <w:color w:val="002060"/>
          <w:sz w:val="32"/>
          <w:szCs w:val="32"/>
          <w:cs/>
        </w:rPr>
        <w:t xml:space="preserve"> </w:t>
      </w:r>
    </w:p>
    <w:p w14:paraId="345B32FA" w14:textId="7430F9A3" w:rsidR="00981F67" w:rsidRPr="00E31DEA" w:rsidRDefault="00C87C61" w:rsidP="00E31DEA">
      <w:pPr>
        <w:rPr>
          <w:rFonts w:ascii="DilleniaUPC" w:hAnsi="DilleniaUPC" w:cs="DilleniaUPC"/>
          <w:color w:val="002060"/>
          <w:sz w:val="30"/>
          <w:szCs w:val="30"/>
        </w:rPr>
      </w:pPr>
      <w:r w:rsidRPr="00E31DEA">
        <w:rPr>
          <w:rFonts w:ascii="DilleniaUPC" w:eastAsia="Calibri" w:hAnsi="DilleniaUPC" w:cs="DilleniaUPC" w:hint="cs"/>
          <w:noProof/>
          <w:color w:val="002060"/>
          <w:sz w:val="32"/>
          <w:szCs w:val="32"/>
          <w:cs/>
        </w:rPr>
        <w:t>จากนนั้นนำท่าน</w:t>
      </w:r>
      <w:r w:rsidR="00981F67" w:rsidRPr="00E31DEA">
        <w:rPr>
          <w:rFonts w:ascii="DilleniaUPC" w:eastAsia="Calibri" w:hAnsi="DilleniaUPC" w:cs="DilleniaUPC"/>
          <w:noProof/>
          <w:color w:val="002060"/>
          <w:sz w:val="32"/>
          <w:szCs w:val="32"/>
          <w:cs/>
        </w:rPr>
        <w:t xml:space="preserve">เดินทางสู่ </w:t>
      </w:r>
      <w:r w:rsidR="00981F67" w:rsidRPr="00E31DEA">
        <w:rPr>
          <w:rFonts w:ascii="DilleniaUPC" w:eastAsia="Calibri" w:hAnsi="DilleniaUPC" w:cs="DilleniaUPC"/>
          <w:b/>
          <w:bCs/>
          <w:noProof/>
          <w:color w:val="EE0000"/>
          <w:sz w:val="32"/>
          <w:szCs w:val="32"/>
        </w:rPr>
        <w:t>CoCo Park</w:t>
      </w:r>
      <w:r w:rsidR="00981F67" w:rsidRPr="00E31DEA">
        <w:rPr>
          <w:rFonts w:ascii="DilleniaUPC" w:eastAsia="Calibri" w:hAnsi="DilleniaUPC" w:cs="DilleniaUPC"/>
          <w:noProof/>
          <w:color w:val="EE0000"/>
          <w:sz w:val="32"/>
          <w:szCs w:val="32"/>
        </w:rPr>
        <w:t xml:space="preserve"> </w:t>
      </w:r>
      <w:r w:rsidR="00981F67" w:rsidRPr="00E31DEA">
        <w:rPr>
          <w:rFonts w:ascii="DilleniaUPC" w:eastAsia="Calibri" w:hAnsi="DilleniaUPC" w:cs="DilleniaUPC"/>
          <w:noProof/>
          <w:color w:val="002060"/>
          <w:sz w:val="32"/>
          <w:szCs w:val="32"/>
          <w:cs/>
        </w:rPr>
        <w:t>คอมเพล็กซ์ศูนย์การค้าขนาดใหญ่แห่งนี้ประกอบด้วยร้านอาหารยอดนิยม และสินค้าแบรนด์ต่างประเทศมากมาย รวมถึงร้านขนม ร้านกาแฟ สินค้ามากมาย</w:t>
      </w:r>
      <w:r w:rsidR="00981F67" w:rsidRPr="00E31DEA">
        <w:rPr>
          <w:rFonts w:ascii="DilleniaUPC" w:eastAsia="Calibri" w:hAnsi="DilleniaUPC" w:cs="DilleniaUPC"/>
          <w:noProof/>
          <w:color w:val="002060"/>
          <w:sz w:val="32"/>
          <w:szCs w:val="32"/>
        </w:rPr>
        <w:t xml:space="preserve"> Popmart </w:t>
      </w:r>
      <w:r w:rsidR="00981F67" w:rsidRPr="00E31DEA">
        <w:rPr>
          <w:rFonts w:ascii="DilleniaUPC" w:eastAsia="Calibri" w:hAnsi="DilleniaUPC" w:cs="DilleniaUPC"/>
          <w:noProof/>
          <w:color w:val="002060"/>
          <w:sz w:val="32"/>
          <w:szCs w:val="32"/>
          <w:cs/>
        </w:rPr>
        <w:t>อิสระให้ท่านเดินเล่นพักผ่อนชิวๆ เลือกซื้อช้อปปิ้งสินค้าต่างๆ และยังมีซุปเปอร์มาร์เก็ตอยู่ชั้นใต้ดินให้ท่านได้เลือกซื้อของกินของใช้มากมาย</w:t>
      </w:r>
      <w:bookmarkStart w:id="6" w:name="_Hlk216359350"/>
      <w:r w:rsidR="00981F67" w:rsidRPr="00E31DEA">
        <w:rPr>
          <w:rFonts w:ascii="DilleniaUPC" w:eastAsia="Calibri" w:hAnsi="DilleniaUPC" w:cs="DilleniaUPC" w:hint="cs"/>
          <w:noProof/>
          <w:color w:val="002060"/>
          <w:sz w:val="32"/>
          <w:szCs w:val="32"/>
          <w:cs/>
        </w:rPr>
        <w:t xml:space="preserve"> </w:t>
      </w:r>
      <w:bookmarkEnd w:id="6"/>
      <w:r w:rsidR="00981F67" w:rsidRPr="00E31DEA">
        <w:rPr>
          <w:rFonts w:ascii="DilleniaUPC" w:eastAsia="Calibri" w:hAnsi="DilleniaUPC" w:cs="DilleniaUPC"/>
          <w:noProof/>
          <w:color w:val="002060"/>
          <w:sz w:val="32"/>
          <w:szCs w:val="32"/>
          <w:cs/>
        </w:rPr>
        <w:t xml:space="preserve">และออกแบบโดยบริษัทสถาปัตยกรรมอเมริกัน </w:t>
      </w:r>
      <w:r w:rsidR="00981F67" w:rsidRPr="00E31DEA">
        <w:rPr>
          <w:rFonts w:ascii="DilleniaUPC" w:eastAsia="Calibri" w:hAnsi="DilleniaUPC" w:cs="DilleniaUPC"/>
          <w:noProof/>
          <w:color w:val="002060"/>
          <w:sz w:val="32"/>
          <w:szCs w:val="32"/>
        </w:rPr>
        <w:t xml:space="preserve">Kohn Pedersen Fox </w:t>
      </w:r>
      <w:r w:rsidR="00981F67" w:rsidRPr="00E31DEA">
        <w:rPr>
          <w:rFonts w:ascii="DilleniaUPC" w:eastAsia="Calibri" w:hAnsi="DilleniaUPC" w:cs="DilleniaUPC"/>
          <w:noProof/>
          <w:color w:val="002060"/>
          <w:sz w:val="32"/>
          <w:szCs w:val="32"/>
          <w:cs/>
        </w:rPr>
        <w:t>อาคารสูงนี้มีทั้งสำนักงาน โรงแรม และห้างสรรพสินค้า</w:t>
      </w:r>
      <w:r w:rsidRPr="00E31DEA">
        <w:rPr>
          <w:rFonts w:ascii="DilleniaUPC" w:eastAsia="Calibri" w:hAnsi="DilleniaUPC" w:cs="DilleniaUPC"/>
          <w:noProof/>
          <w:color w:val="002060"/>
          <w:sz w:val="32"/>
          <w:szCs w:val="32"/>
          <w:cs/>
        </w:rPr>
        <w:br/>
      </w:r>
      <w:r w:rsidR="009E03A6">
        <w:rPr>
          <w:rFonts w:ascii="DilleniaUPC" w:eastAsia="Cordia New" w:hAnsi="DilleniaUPC" w:cs="DilleniaUPC" w:hint="cs"/>
          <w:noProof/>
          <w:color w:val="002060"/>
          <w:sz w:val="32"/>
          <w:szCs w:val="32"/>
          <w14:ligatures w14:val="standardContextual"/>
        </w:rPr>
        <w:drawing>
          <wp:inline distT="0" distB="0" distL="0" distR="0" wp14:anchorId="4C3E1BE6" wp14:editId="6C37EB0D">
            <wp:extent cx="6858000" cy="2090057"/>
            <wp:effectExtent l="0" t="0" r="0" b="5715"/>
            <wp:docPr id="143165987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659876" name="Picture 143165987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2732" cy="2091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589AF" w14:textId="77777777" w:rsidR="009E03A6" w:rsidRPr="00C87C61" w:rsidRDefault="009E03A6" w:rsidP="009E03A6">
      <w:pPr>
        <w:spacing w:after="0"/>
        <w:ind w:left="90" w:hanging="90"/>
        <w:contextualSpacing/>
        <w:rPr>
          <w:rFonts w:ascii="DilleniaUPC" w:eastAsia="Cordia New" w:hAnsi="DilleniaUPC" w:cs="DilleniaUPC"/>
          <w:color w:val="002060"/>
          <w:sz w:val="32"/>
          <w:szCs w:val="32"/>
        </w:rPr>
      </w:pPr>
    </w:p>
    <w:p w14:paraId="3D30FF9F" w14:textId="76865A25" w:rsidR="00F27E37" w:rsidRPr="00083EF5" w:rsidRDefault="00F27E37" w:rsidP="009E03A6">
      <w:pPr>
        <w:spacing w:after="0"/>
        <w:contextualSpacing/>
        <w:rPr>
          <w:rFonts w:ascii="DilleniaUPC" w:eastAsia="Cordia New" w:hAnsi="DilleniaUPC" w:cs="DilleniaUPC"/>
          <w:color w:val="002060"/>
          <w:sz w:val="32"/>
          <w:szCs w:val="32"/>
        </w:rPr>
      </w:pPr>
      <w:r w:rsidRPr="00083EF5">
        <w:rPr>
          <w:rFonts w:ascii="DilleniaUPC" w:eastAsia="Cordia New" w:hAnsi="DilleniaUPC" w:cs="DilleniaUPC"/>
          <w:color w:val="002060"/>
          <w:sz w:val="32"/>
          <w:szCs w:val="32"/>
          <w:cs/>
        </w:rPr>
        <w:lastRenderedPageBreak/>
        <w:t>นำท่าน</w:t>
      </w:r>
      <w:proofErr w:type="spellStart"/>
      <w:r w:rsidRPr="00083EF5">
        <w:rPr>
          <w:rFonts w:ascii="DilleniaUPC" w:eastAsia="Cordia New" w:hAnsi="DilleniaUPC" w:cs="DilleniaUPC"/>
          <w:color w:val="002060"/>
          <w:sz w:val="32"/>
          <w:szCs w:val="32"/>
          <w:cs/>
        </w:rPr>
        <w:t>ช้</w:t>
      </w:r>
      <w:proofErr w:type="spellEnd"/>
      <w:r w:rsidRPr="00083EF5">
        <w:rPr>
          <w:rFonts w:ascii="DilleniaUPC" w:eastAsia="Cordia New" w:hAnsi="DilleniaUPC" w:cs="DilleniaUPC"/>
          <w:color w:val="002060"/>
          <w:sz w:val="32"/>
          <w:szCs w:val="32"/>
          <w:cs/>
        </w:rPr>
        <w:t xml:space="preserve">อปปิ้ง </w:t>
      </w:r>
      <w:r w:rsidRPr="00083EF5">
        <w:rPr>
          <w:rFonts w:ascii="DilleniaUPC" w:eastAsia="Cordia New" w:hAnsi="DilleniaUPC" w:cs="DilleniaUPC"/>
          <w:b/>
          <w:bCs/>
          <w:color w:val="EE0000"/>
          <w:sz w:val="32"/>
          <w:szCs w:val="32"/>
          <w:cs/>
        </w:rPr>
        <w:t>ถนนคนเดิน</w:t>
      </w:r>
      <w:bookmarkStart w:id="7" w:name="_Hlk207129106"/>
      <w:r w:rsidRPr="00083EF5">
        <w:rPr>
          <w:rFonts w:ascii="DilleniaUPC" w:eastAsia="Cordia New" w:hAnsi="DilleniaUPC" w:cs="DilleniaUPC"/>
          <w:b/>
          <w:bCs/>
          <w:color w:val="EE0000"/>
          <w:sz w:val="32"/>
          <w:szCs w:val="32"/>
          <w:cs/>
        </w:rPr>
        <w:t>ตลาดตงเหมิน</w:t>
      </w:r>
      <w:r w:rsidRPr="00083EF5">
        <w:rPr>
          <w:rFonts w:ascii="DilleniaUPC" w:eastAsia="Cordia New" w:hAnsi="DilleniaUPC" w:cs="DilleniaUPC"/>
          <w:color w:val="EE0000"/>
          <w:sz w:val="32"/>
          <w:szCs w:val="32"/>
          <w:cs/>
        </w:rPr>
        <w:t xml:space="preserve"> </w:t>
      </w:r>
      <w:bookmarkEnd w:id="7"/>
      <w:r w:rsidRPr="00083EF5">
        <w:rPr>
          <w:rFonts w:ascii="DilleniaUPC" w:eastAsia="Cordia New" w:hAnsi="DilleniaUPC" w:cs="DilleniaUPC"/>
          <w:color w:val="002060"/>
          <w:sz w:val="32"/>
          <w:szCs w:val="32"/>
          <w:cs/>
        </w:rPr>
        <w:t>เมืองเซ</w:t>
      </w:r>
      <w:proofErr w:type="spellStart"/>
      <w:r w:rsidRPr="00083EF5">
        <w:rPr>
          <w:rFonts w:ascii="DilleniaUPC" w:eastAsia="Cordia New" w:hAnsi="DilleniaUPC" w:cs="DilleniaUPC"/>
          <w:color w:val="002060"/>
          <w:sz w:val="32"/>
          <w:szCs w:val="32"/>
          <w:cs/>
        </w:rPr>
        <w:t>ิน</w:t>
      </w:r>
      <w:proofErr w:type="spellEnd"/>
      <w:r w:rsidRPr="00083EF5">
        <w:rPr>
          <w:rFonts w:ascii="DilleniaUPC" w:eastAsia="Cordia New" w:hAnsi="DilleniaUPC" w:cs="DilleniaUPC"/>
          <w:color w:val="002060"/>
          <w:sz w:val="32"/>
          <w:szCs w:val="32"/>
          <w:cs/>
        </w:rPr>
        <w:t>เจ</w:t>
      </w:r>
      <w:proofErr w:type="spellStart"/>
      <w:r w:rsidRPr="00083EF5">
        <w:rPr>
          <w:rFonts w:ascii="DilleniaUPC" w:eastAsia="Cordia New" w:hAnsi="DilleniaUPC" w:cs="DilleniaUPC"/>
          <w:color w:val="002060"/>
          <w:sz w:val="32"/>
          <w:szCs w:val="32"/>
          <w:cs/>
        </w:rPr>
        <w:t>ิ้น</w:t>
      </w:r>
      <w:proofErr w:type="spellEnd"/>
      <w:r w:rsidRPr="00083EF5">
        <w:rPr>
          <w:rFonts w:ascii="DilleniaUPC" w:eastAsia="Cordia New" w:hAnsi="DilleniaUPC" w:cs="DilleniaUPC"/>
          <w:color w:val="002060"/>
          <w:sz w:val="32"/>
          <w:szCs w:val="32"/>
          <w:cs/>
        </w:rPr>
        <w:t xml:space="preserve"> เป็นถนน</w:t>
      </w:r>
      <w:proofErr w:type="spellStart"/>
      <w:r w:rsidRPr="00083EF5">
        <w:rPr>
          <w:rFonts w:ascii="DilleniaUPC" w:eastAsia="Cordia New" w:hAnsi="DilleniaUPC" w:cs="DilleniaUPC"/>
          <w:color w:val="002060"/>
          <w:sz w:val="32"/>
          <w:szCs w:val="32"/>
          <w:cs/>
        </w:rPr>
        <w:t>ช้</w:t>
      </w:r>
      <w:proofErr w:type="spellEnd"/>
      <w:r w:rsidRPr="00083EF5">
        <w:rPr>
          <w:rFonts w:ascii="DilleniaUPC" w:eastAsia="Cordia New" w:hAnsi="DilleniaUPC" w:cs="DilleniaUPC"/>
          <w:color w:val="002060"/>
          <w:sz w:val="32"/>
          <w:szCs w:val="32"/>
          <w:cs/>
        </w:rPr>
        <w:t xml:space="preserve">อปปิ้งที่มีความยาวเกือบ </w:t>
      </w:r>
      <w:r w:rsidRPr="00083EF5">
        <w:rPr>
          <w:rFonts w:ascii="DilleniaUPC" w:eastAsia="Cordia New" w:hAnsi="DilleniaUPC" w:cs="DilleniaUPC"/>
          <w:color w:val="002060"/>
          <w:sz w:val="32"/>
          <w:szCs w:val="32"/>
        </w:rPr>
        <w:t xml:space="preserve">2 </w:t>
      </w:r>
      <w:r w:rsidRPr="00083EF5">
        <w:rPr>
          <w:rFonts w:ascii="DilleniaUPC" w:eastAsia="Cordia New" w:hAnsi="DilleniaUPC" w:cs="DilleniaUPC"/>
          <w:color w:val="002060"/>
          <w:sz w:val="32"/>
          <w:szCs w:val="32"/>
          <w:cs/>
        </w:rPr>
        <w:t>กิโลเมตร เป็นสถานที่ที่นักท่องเที่ยวเซ</w:t>
      </w:r>
      <w:proofErr w:type="spellStart"/>
      <w:r w:rsidRPr="00083EF5">
        <w:rPr>
          <w:rFonts w:ascii="DilleniaUPC" w:eastAsia="Cordia New" w:hAnsi="DilleniaUPC" w:cs="DilleniaUPC"/>
          <w:color w:val="002060"/>
          <w:sz w:val="32"/>
          <w:szCs w:val="32"/>
          <w:cs/>
        </w:rPr>
        <w:t>ิน</w:t>
      </w:r>
      <w:proofErr w:type="spellEnd"/>
      <w:r w:rsidRPr="00083EF5">
        <w:rPr>
          <w:rFonts w:ascii="DilleniaUPC" w:eastAsia="Cordia New" w:hAnsi="DilleniaUPC" w:cs="DilleniaUPC"/>
          <w:color w:val="002060"/>
          <w:sz w:val="32"/>
          <w:szCs w:val="32"/>
          <w:cs/>
        </w:rPr>
        <w:t>เจ</w:t>
      </w:r>
      <w:proofErr w:type="spellStart"/>
      <w:r w:rsidRPr="00083EF5">
        <w:rPr>
          <w:rFonts w:ascii="DilleniaUPC" w:eastAsia="Cordia New" w:hAnsi="DilleniaUPC" w:cs="DilleniaUPC"/>
          <w:color w:val="002060"/>
          <w:sz w:val="32"/>
          <w:szCs w:val="32"/>
          <w:cs/>
        </w:rPr>
        <w:t>ิ้น</w:t>
      </w:r>
      <w:proofErr w:type="spellEnd"/>
      <w:r w:rsidRPr="00083EF5">
        <w:rPr>
          <w:rFonts w:ascii="DilleniaUPC" w:eastAsia="Cordia New" w:hAnsi="DilleniaUPC" w:cs="DilleniaUPC"/>
          <w:color w:val="002060"/>
          <w:sz w:val="32"/>
          <w:szCs w:val="32"/>
          <w:cs/>
        </w:rPr>
        <w:t>นิยมมา</w:t>
      </w:r>
      <w:proofErr w:type="spellStart"/>
      <w:r w:rsidRPr="00083EF5">
        <w:rPr>
          <w:rFonts w:ascii="DilleniaUPC" w:eastAsia="Cordia New" w:hAnsi="DilleniaUPC" w:cs="DilleniaUPC"/>
          <w:color w:val="002060"/>
          <w:sz w:val="32"/>
          <w:szCs w:val="32"/>
          <w:cs/>
        </w:rPr>
        <w:t>ช้</w:t>
      </w:r>
      <w:proofErr w:type="spellEnd"/>
      <w:r w:rsidRPr="00083EF5">
        <w:rPr>
          <w:rFonts w:ascii="DilleniaUPC" w:eastAsia="Cordia New" w:hAnsi="DilleniaUPC" w:cs="DilleniaUPC"/>
          <w:color w:val="002060"/>
          <w:sz w:val="32"/>
          <w:szCs w:val="32"/>
          <w:cs/>
        </w:rPr>
        <w:t xml:space="preserve">อปปิ้งเป็นอันดับสองรองจากห้าง </w:t>
      </w:r>
      <w:proofErr w:type="spellStart"/>
      <w:r w:rsidRPr="00083EF5">
        <w:rPr>
          <w:rFonts w:ascii="DilleniaUPC" w:eastAsia="Cordia New" w:hAnsi="DilleniaUPC" w:cs="DilleniaUPC"/>
          <w:color w:val="002060"/>
          <w:sz w:val="32"/>
          <w:szCs w:val="32"/>
        </w:rPr>
        <w:t>Lowu</w:t>
      </w:r>
      <w:proofErr w:type="spellEnd"/>
      <w:r w:rsidRPr="00083EF5">
        <w:rPr>
          <w:rFonts w:ascii="DilleniaUPC" w:eastAsia="Cordia New" w:hAnsi="DilleniaUPC" w:cs="DilleniaUPC"/>
          <w:color w:val="002060"/>
          <w:sz w:val="32"/>
          <w:szCs w:val="32"/>
        </w:rPr>
        <w:t xml:space="preserve">  </w:t>
      </w:r>
      <w:r w:rsidRPr="00083EF5">
        <w:rPr>
          <w:rFonts w:ascii="DilleniaUPC" w:eastAsia="Cordia New" w:hAnsi="DilleniaUPC" w:cs="DilleniaUPC"/>
          <w:color w:val="002060"/>
          <w:sz w:val="32"/>
          <w:szCs w:val="32"/>
          <w:cs/>
        </w:rPr>
        <w:t>แต่จะแตกต่างกันตรงที่ ตลาดตงเหมินส่วนมากจะเน้นแฟชั่นวัยรุ่น วัยทำงาน อารมณ์ประมาณสยามเซ็นเตอร์บ้านเรา จะเต็มไปด้วยห้างสรรพสินค้า และพลาซ่าเล็กๆ</w:t>
      </w:r>
      <w:r w:rsidRPr="00083EF5">
        <w:rPr>
          <w:rFonts w:ascii="DilleniaUPC" w:eastAsia="Cordia New" w:hAnsi="DilleniaUPC" w:cs="DilleniaUPC"/>
          <w:color w:val="002060"/>
          <w:sz w:val="32"/>
          <w:szCs w:val="32"/>
        </w:rPr>
        <w:t> </w:t>
      </w:r>
      <w:r w:rsidRPr="00083EF5">
        <w:rPr>
          <w:rFonts w:ascii="DilleniaUPC" w:eastAsia="Cordia New" w:hAnsi="DilleniaUPC" w:cs="DilleniaUPC"/>
          <w:color w:val="002060"/>
          <w:sz w:val="32"/>
          <w:szCs w:val="32"/>
          <w:cs/>
        </w:rPr>
        <w:t>มีร้านค้าให้เลือกซื้อมากมาย ที่นี่จะต่อรองราคาไม่ได้มากเนื่องจากเป็นราคาที่</w:t>
      </w:r>
      <w:r w:rsidR="00325093" w:rsidRPr="00083EF5">
        <w:rPr>
          <w:rFonts w:ascii="DilleniaUPC" w:eastAsia="Cordia New" w:hAnsi="DilleniaUPC" w:cs="DilleniaUPC" w:hint="cs"/>
          <w:color w:val="002060"/>
          <w:sz w:val="32"/>
          <w:szCs w:val="32"/>
          <w:cs/>
        </w:rPr>
        <w:t>ลด</w:t>
      </w:r>
      <w:r w:rsidRPr="00083EF5">
        <w:rPr>
          <w:rFonts w:ascii="DilleniaUPC" w:eastAsia="Cordia New" w:hAnsi="DilleniaUPC" w:cs="DilleniaUPC"/>
          <w:color w:val="002060"/>
          <w:sz w:val="32"/>
          <w:szCs w:val="32"/>
        </w:rPr>
        <w:t xml:space="preserve"> 15-20 % </w:t>
      </w:r>
      <w:r w:rsidRPr="00083EF5">
        <w:rPr>
          <w:rFonts w:ascii="DilleniaUPC" w:eastAsia="Cordia New" w:hAnsi="DilleniaUPC" w:cs="DilleniaUPC"/>
          <w:color w:val="002060"/>
          <w:sz w:val="32"/>
          <w:szCs w:val="32"/>
          <w:cs/>
        </w:rPr>
        <w:t>ให้ทุกห้างอยู่แล้ว ส่วนร้านค้าต่างๆ จะต่อได้อีกนิดหน่อย</w:t>
      </w:r>
    </w:p>
    <w:p w14:paraId="532C6E0F" w14:textId="7D08BDE3" w:rsidR="00F27E37" w:rsidRDefault="00F27E37" w:rsidP="00F27E37">
      <w:pPr>
        <w:pStyle w:val="NoSpacing"/>
        <w:rPr>
          <w:noProof/>
        </w:rPr>
      </w:pPr>
      <w:r w:rsidRPr="00495094">
        <w:rPr>
          <w:noProof/>
        </w:rPr>
        <w:drawing>
          <wp:inline distT="0" distB="0" distL="0" distR="0" wp14:anchorId="25D87A54" wp14:editId="367CC901">
            <wp:extent cx="6932295" cy="2188029"/>
            <wp:effectExtent l="0" t="0" r="1905" b="3175"/>
            <wp:docPr id="203648287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482872" name="Picture 2036482872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6189" cy="22397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cs"/>
          <w:noProof/>
          <w:cs/>
        </w:rPr>
        <w:t xml:space="preserve"> </w:t>
      </w:r>
    </w:p>
    <w:p w14:paraId="0604F371" w14:textId="04D66795" w:rsidR="00CD580F" w:rsidRPr="00083EF5" w:rsidRDefault="00CD580F" w:rsidP="00083EF5">
      <w:pPr>
        <w:spacing w:after="0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CD580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เย็น</w:t>
      </w:r>
      <w:r w:rsidR="00D8217C">
        <w:rPr>
          <w:rFonts w:ascii="DilleniaUPC" w:hAnsi="DilleniaUPC" w:cs="DilleniaUPC" w:hint="cs"/>
          <w:b/>
          <w:bCs/>
          <w:color w:val="FF0000"/>
          <w:sz w:val="32"/>
          <w:szCs w:val="32"/>
          <w:cs/>
        </w:rPr>
        <w:t xml:space="preserve"> </w:t>
      </w:r>
      <w:r w:rsidR="00D8217C" w:rsidRPr="003F2839">
        <w:rPr>
          <w:rFonts w:ascii="Segoe UI Symbol" w:hAnsi="Segoe UI Symbol" w:cs="Segoe UI Symbol"/>
          <w:b/>
          <w:bCs/>
          <w:color w:val="EE0000"/>
          <w:sz w:val="30"/>
          <w:szCs w:val="30"/>
        </w:rPr>
        <w:t>🍽</w:t>
      </w:r>
      <w:r w:rsidRPr="00CD580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</w:t>
      </w:r>
      <w:r w:rsidRPr="00CD580F">
        <w:rPr>
          <w:rFonts w:ascii="DilleniaUPC" w:eastAsia="Calibri" w:hAnsi="DilleniaUPC" w:cs="DilleniaUPC"/>
          <w:b/>
          <w:bCs/>
          <w:color w:val="FF0000"/>
          <w:sz w:val="32"/>
          <w:szCs w:val="32"/>
          <w:cs/>
        </w:rPr>
        <w:t>รับประทานอาหารเย็น ณ ภัตตาคาร</w:t>
      </w:r>
      <w:r w:rsidRPr="00CD580F">
        <w:rPr>
          <w:rFonts w:ascii="DilleniaUPC" w:hAnsi="DilleniaUPC" w:cs="DilleniaUPC"/>
          <w:b/>
          <w:bCs/>
          <w:color w:val="FF0000"/>
          <w:sz w:val="32"/>
          <w:szCs w:val="32"/>
        </w:rPr>
        <w:t xml:space="preserve"> </w:t>
      </w:r>
      <w:bookmarkStart w:id="8" w:name="_Hlk216359159"/>
      <w:r w:rsidRPr="00CD580F">
        <w:rPr>
          <w:rFonts w:ascii="DilleniaUPC" w:hAnsi="DilleniaUPC" w:cs="DilleniaUPC"/>
          <w:b/>
          <w:bCs/>
          <w:color w:val="FF0000"/>
          <w:sz w:val="32"/>
          <w:szCs w:val="32"/>
          <w:highlight w:val="yellow"/>
          <w:cs/>
        </w:rPr>
        <w:t xml:space="preserve">บุฟเฟต์ </w:t>
      </w:r>
      <w:r w:rsidRPr="00CD580F">
        <w:rPr>
          <w:rFonts w:ascii="DilleniaUPC" w:hAnsi="DilleniaUPC" w:cs="DilleniaUPC"/>
          <w:b/>
          <w:bCs/>
          <w:color w:val="FF0000"/>
          <w:sz w:val="32"/>
          <w:szCs w:val="32"/>
          <w:highlight w:val="yellow"/>
        </w:rPr>
        <w:t xml:space="preserve">BBQ HOTPOT </w:t>
      </w:r>
      <w:r w:rsidRPr="00CD580F">
        <w:rPr>
          <w:rFonts w:ascii="DilleniaUPC" w:hAnsi="DilleniaUPC" w:cs="DilleniaUPC"/>
          <w:b/>
          <w:bCs/>
          <w:color w:val="FF0000"/>
          <w:sz w:val="32"/>
          <w:szCs w:val="32"/>
          <w:highlight w:val="yellow"/>
          <w:cs/>
        </w:rPr>
        <w:t>เบียร์ไวน์ไม่อั้น</w:t>
      </w:r>
      <w:bookmarkEnd w:id="8"/>
    </w:p>
    <w:p w14:paraId="525F466A" w14:textId="0509C748" w:rsidR="00C87C61" w:rsidRDefault="009E03A6" w:rsidP="00F27E37">
      <w:pPr>
        <w:pStyle w:val="NoSpacing"/>
        <w:rPr>
          <w:rFonts w:ascii="DilleniaUPC" w:hAnsi="DilleniaUPC" w:cs="DilleniaUPC"/>
          <w:b/>
          <w:bCs/>
          <w:color w:val="002060"/>
          <w:kern w:val="2"/>
          <w:sz w:val="32"/>
          <w:szCs w:val="32"/>
        </w:rPr>
      </w:pPr>
      <w:r w:rsidRPr="00916709">
        <w:rPr>
          <w:rFonts w:ascii="TH Sarabun New" w:hAnsi="TH Sarabun New" w:cs="TH Sarabun New"/>
          <w:b/>
          <w:bCs/>
          <w:noProof/>
          <w:color w:val="FF0000"/>
          <w:sz w:val="32"/>
          <w:szCs w:val="32"/>
        </w:rPr>
        <w:drawing>
          <wp:inline distT="0" distB="0" distL="0" distR="0" wp14:anchorId="632EB7C5" wp14:editId="7EAC35BA">
            <wp:extent cx="6856162" cy="1643743"/>
            <wp:effectExtent l="0" t="0" r="1905" b="0"/>
            <wp:docPr id="170844756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447560" name="Picture 1708447560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7088" cy="1646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66444" w14:textId="1B3D33FB" w:rsidR="009E03A6" w:rsidRPr="00E31DEA" w:rsidRDefault="00F27E37" w:rsidP="00F27E37">
      <w:pPr>
        <w:pStyle w:val="NoSpacing"/>
        <w:rPr>
          <w:rFonts w:ascii="DilleniaUPC" w:hAnsi="DilleniaUPC" w:cs="DilleniaUPC" w:hint="cs"/>
          <w:b/>
          <w:bCs/>
          <w:color w:val="002060"/>
          <w:kern w:val="2"/>
          <w:sz w:val="32"/>
          <w:szCs w:val="32"/>
        </w:rPr>
      </w:pPr>
      <w:r w:rsidRPr="00325093">
        <w:rPr>
          <w:rFonts w:ascii="DilleniaUPC" w:hAnsi="DilleniaUPC" w:cs="DilleniaUPC"/>
          <w:b/>
          <w:bCs/>
          <w:color w:val="002060"/>
          <w:kern w:val="2"/>
          <w:sz w:val="32"/>
          <w:szCs w:val="32"/>
          <w:cs/>
        </w:rPr>
        <w:t xml:space="preserve">ที่พัก : </w:t>
      </w:r>
      <w:r w:rsidRPr="00325093">
        <w:rPr>
          <w:rFonts w:ascii="DilleniaUPC" w:hAnsi="DilleniaUPC" w:cs="DilleniaUPC"/>
          <w:b/>
          <w:bCs/>
          <w:color w:val="002060"/>
          <w:kern w:val="2"/>
          <w:sz w:val="32"/>
          <w:szCs w:val="32"/>
        </w:rPr>
        <w:t xml:space="preserve">VIENNA HOTEL  </w:t>
      </w:r>
      <w:r w:rsidRPr="00325093">
        <w:rPr>
          <w:rFonts w:ascii="DilleniaUPC" w:hAnsi="DilleniaUPC" w:cs="DilleniaUPC"/>
          <w:b/>
          <w:bCs/>
          <w:color w:val="002060"/>
          <w:kern w:val="2"/>
          <w:sz w:val="32"/>
          <w:szCs w:val="32"/>
          <w:cs/>
        </w:rPr>
        <w:t>หรือเทียบเท่าระดับ 4</w:t>
      </w:r>
      <w:r w:rsidRPr="00325093">
        <w:rPr>
          <w:rFonts w:ascii="DilleniaUPC" w:hAnsi="DilleniaUPC" w:cs="DilleniaUPC"/>
          <w:b/>
          <w:bCs/>
          <w:color w:val="002060"/>
          <w:kern w:val="2"/>
          <w:sz w:val="32"/>
          <w:szCs w:val="32"/>
        </w:rPr>
        <w:t xml:space="preserve"> </w:t>
      </w:r>
      <w:r w:rsidRPr="00325093">
        <w:rPr>
          <w:rFonts w:ascii="DilleniaUPC" w:hAnsi="DilleniaUPC" w:cs="DilleniaUPC"/>
          <w:b/>
          <w:bCs/>
          <w:color w:val="002060"/>
          <w:kern w:val="2"/>
          <w:sz w:val="32"/>
          <w:szCs w:val="32"/>
          <w:cs/>
        </w:rPr>
        <w:t>ดาวมาตรฐานจีน</w:t>
      </w:r>
      <w:r w:rsidR="00F85E74">
        <w:rPr>
          <w:rFonts w:ascii="DilleniaUPC" w:hAnsi="DilleniaUPC" w:cs="DilleniaUPC" w:hint="cs"/>
          <w:b/>
          <w:bCs/>
          <w:color w:val="002060"/>
          <w:kern w:val="2"/>
          <w:sz w:val="32"/>
          <w:szCs w:val="32"/>
          <w:cs/>
        </w:rPr>
        <w:t xml:space="preserve"> </w:t>
      </w:r>
      <w:r w:rsidR="00F85E74">
        <w:rPr>
          <w:rFonts w:ascii="DilleniaUPC" w:hAnsi="DilleniaUPC" w:cs="DilleniaUPC" w:hint="cs"/>
          <w:b/>
          <w:bCs/>
          <w:color w:val="002060"/>
          <w:kern w:val="2"/>
          <w:sz w:val="32"/>
          <w:szCs w:val="32"/>
          <w:cs/>
          <w:lang w:val="en-SG"/>
        </w:rPr>
        <w:t>จะแจ้งให้ทราบ 5-7 วันก่อนเดินทาง</w:t>
      </w:r>
    </w:p>
    <w:p w14:paraId="71FAFC4A" w14:textId="7C1CDE0B" w:rsidR="00E31DEA" w:rsidRPr="001576E1" w:rsidRDefault="00E31DEA" w:rsidP="00E31DEA">
      <w:pPr>
        <w:shd w:val="clear" w:color="auto" w:fill="002060"/>
        <w:contextualSpacing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วันที่</w:t>
      </w:r>
      <w:r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>สาม</w:t>
      </w:r>
      <w:r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เซ</w:t>
      </w:r>
      <w:proofErr w:type="spellStart"/>
      <w:r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>ิน</w:t>
      </w:r>
      <w:proofErr w:type="spellEnd"/>
      <w:r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>เจ</w:t>
      </w:r>
      <w:proofErr w:type="spellStart"/>
      <w:r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>ิ้น</w:t>
      </w:r>
      <w:proofErr w:type="spellEnd"/>
      <w:r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- ฮ่องกง </w:t>
      </w:r>
      <w:r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–</w:t>
      </w:r>
      <w:r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วัดเจ้าแม่กวนอ</w:t>
      </w:r>
      <w:proofErr w:type="spellStart"/>
      <w:r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>ิม</w:t>
      </w:r>
      <w:proofErr w:type="spellEnd"/>
      <w:r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>ฮ่อง</w:t>
      </w:r>
      <w:proofErr w:type="spellStart"/>
      <w:r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>ฮำ</w:t>
      </w:r>
      <w:proofErr w:type="spellEnd"/>
      <w:r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–</w:t>
      </w:r>
      <w:r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ศูนย์กังหันฮวงจุ้ย </w:t>
      </w:r>
      <w:r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–</w:t>
      </w:r>
      <w:r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ร้านปี่เซี่ย </w:t>
      </w:r>
      <w:r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–</w:t>
      </w:r>
      <w:r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วัดแชกงหมิว - </w:t>
      </w:r>
      <w:proofErr w:type="spellStart"/>
      <w:r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>ช้</w:t>
      </w:r>
      <w:proofErr w:type="spellEnd"/>
      <w:r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>อปปิ้งจิมซ่าจุ</w:t>
      </w:r>
      <w:proofErr w:type="spellStart"/>
      <w:r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>่ย</w:t>
      </w:r>
      <w:proofErr w:type="spellEnd"/>
      <w:r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- สนามบินฮ่องกง - กรุงเทพฯ </w:t>
      </w:r>
      <w:r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(</w:t>
      </w:r>
      <w:r w:rsidRPr="001576E1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/</w:t>
      </w:r>
      <w:r w:rsidRPr="001576E1">
        <w:rPr>
          <w:rFonts w:ascii="DilleniaUPC" w:hAnsi="DilleniaUPC" w:cs="DilleniaUPC"/>
          <w:color w:val="2F5496" w:themeColor="accent1" w:themeShade="BF"/>
          <w:sz w:val="36"/>
          <w:szCs w:val="36"/>
        </w:rPr>
        <w:t xml:space="preserve"> </w:t>
      </w:r>
      <w:r w:rsidRPr="001576E1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/ </w:t>
      </w:r>
      <w:r w:rsidRPr="00E31DEA">
        <w:rPr>
          <w:rFonts w:ascii="Segoe UI Symbol" w:hAnsi="Segoe UI Symbol" w:hint="cs"/>
          <w:b/>
          <w:bCs/>
          <w:color w:val="FFFFFF" w:themeColor="background1"/>
          <w:sz w:val="36"/>
          <w:szCs w:val="36"/>
          <w:cs/>
        </w:rPr>
        <w:t>-</w:t>
      </w:r>
      <w:r w:rsidRPr="00E31DEA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) </w:t>
      </w:r>
      <w:r w:rsidRPr="001576E1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5C95312A" w14:textId="009FA97A" w:rsidR="00E91219" w:rsidRPr="00E31DEA" w:rsidRDefault="00F27E37" w:rsidP="00C87C61">
      <w:pPr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</w:rPr>
      </w:pPr>
      <w:r w:rsidRPr="00E31DEA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เช้า </w:t>
      </w:r>
      <w:r w:rsidR="00D8217C" w:rsidRPr="00E31DEA">
        <w:rPr>
          <w:rFonts w:ascii="Segoe UI Symbol" w:hAnsi="Segoe UI Symbol" w:cs="Segoe UI Symbol"/>
          <w:b/>
          <w:bCs/>
          <w:color w:val="EE0000"/>
          <w:sz w:val="32"/>
          <w:szCs w:val="32"/>
        </w:rPr>
        <w:t>🍽</w:t>
      </w:r>
      <w:r w:rsidRPr="00E31DEA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รับประทานอาหารเช้า ณ โรงแรม</w:t>
      </w:r>
      <w:r w:rsidR="00C87C61" w:rsidRPr="00E31DEA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br/>
      </w:r>
      <w:r w:rsidRPr="00E31DEA">
        <w:rPr>
          <w:rFonts w:ascii="DilleniaUPC" w:eastAsia="Calibri" w:hAnsi="DilleniaUPC" w:cs="DilleniaUPC"/>
          <w:color w:val="002060"/>
          <w:sz w:val="32"/>
          <w:szCs w:val="32"/>
          <w:cs/>
        </w:rPr>
        <w:t xml:space="preserve">นำท่านเดินทางสู่ </w:t>
      </w:r>
      <w:r w:rsidRPr="00E31DEA">
        <w:rPr>
          <w:rFonts w:ascii="DilleniaUPC" w:eastAsia="Calibri" w:hAnsi="DilleniaUPC" w:cs="DilleniaUPC"/>
          <w:color w:val="002060"/>
          <w:sz w:val="32"/>
          <w:szCs w:val="32"/>
          <w:highlight w:val="yellow"/>
          <w:cs/>
        </w:rPr>
        <w:t>ฮ่องกงโดยรถบัส</w:t>
      </w:r>
      <w:r w:rsidRPr="00E31DEA">
        <w:rPr>
          <w:rFonts w:ascii="DilleniaUPC" w:eastAsia="Calibri" w:hAnsi="DilleniaUPC" w:cs="DilleniaUPC"/>
          <w:color w:val="002060"/>
          <w:sz w:val="32"/>
          <w:szCs w:val="32"/>
          <w:cs/>
        </w:rPr>
        <w:t xml:space="preserve"> ใช้เวลาประมาณ 1 ชั่วโมง </w:t>
      </w:r>
      <w:r w:rsidR="00E91219" w:rsidRPr="00E31DEA">
        <w:rPr>
          <w:rFonts w:ascii="DilleniaUPC" w:hAnsi="DilleniaUPC" w:cs="DilleniaUPC"/>
          <w:color w:val="002060"/>
          <w:sz w:val="32"/>
          <w:szCs w:val="32"/>
          <w:cs/>
        </w:rPr>
        <w:t xml:space="preserve">จากนั้นนำท่านเดินทางสู่ </w:t>
      </w:r>
      <w:r w:rsidR="00E91219" w:rsidRPr="00E31DEA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วัดเจ้าแม่กวนอิมฮ่องฮำ</w:t>
      </w:r>
      <w:r w:rsidR="00E91219" w:rsidRPr="00E31DEA">
        <w:rPr>
          <w:rFonts w:ascii="DilleniaUPC" w:hAnsi="DilleniaUPC" w:cs="DilleniaUPC"/>
          <w:color w:val="002060"/>
          <w:sz w:val="32"/>
          <w:szCs w:val="32"/>
          <w:cs/>
        </w:rPr>
        <w:t xml:space="preserve"> (</w:t>
      </w:r>
      <w:r w:rsidR="00E91219" w:rsidRPr="00E31DEA">
        <w:rPr>
          <w:rFonts w:ascii="DilleniaUPC" w:hAnsi="DilleniaUPC" w:cs="DilleniaUPC"/>
          <w:color w:val="002060"/>
          <w:sz w:val="32"/>
          <w:szCs w:val="32"/>
        </w:rPr>
        <w:t>Hung Hom Kwun Yum Temple)</w:t>
      </w:r>
      <w:r w:rsidR="00E91219" w:rsidRPr="00E31DEA">
        <w:rPr>
          <w:rFonts w:ascii="DilleniaUPC" w:hAnsi="DilleniaUPC" w:cs="DilleniaUPC"/>
          <w:color w:val="002060"/>
          <w:sz w:val="32"/>
          <w:szCs w:val="32"/>
          <w:cs/>
        </w:rPr>
        <w:t xml:space="preserve"> วัดเจ้าแม่กวนอิมฮ่องฮำ เป็นวัดเจ้าแม่กวนอิมเก่าแก่ คนนิยมมาขอเรื่องเงิน ในแต่ละปีจะมีผู้คนเดินทางมาสักการะขอพรเจ้าแม่กวนอิมที่ฮ่องกงเป็นจำนวนมาก โดยเฉพาะในช่วงวันเปิดทรัพย์ที่จัดขึ้นปีละครั้ง หลังจากวันตรุษจีน </w:t>
      </w:r>
      <w:r w:rsidR="00E91219" w:rsidRPr="00E31DEA">
        <w:rPr>
          <w:rFonts w:ascii="DilleniaUPC" w:hAnsi="DilleniaUPC" w:cs="DilleniaUPC"/>
          <w:color w:val="002060"/>
          <w:sz w:val="32"/>
          <w:szCs w:val="32"/>
        </w:rPr>
        <w:t xml:space="preserve">26 </w:t>
      </w:r>
      <w:r w:rsidR="00E91219" w:rsidRPr="00E31DEA">
        <w:rPr>
          <w:rFonts w:ascii="DilleniaUPC" w:hAnsi="DilleniaUPC" w:cs="DilleniaUPC"/>
          <w:color w:val="002060"/>
          <w:sz w:val="32"/>
          <w:szCs w:val="32"/>
          <w:cs/>
        </w:rPr>
        <w:t>วัน เพราะเชื่อว่าการขอพรเจ้าแม่กวนอิมในวันเปิดทรัพย์ จะช่วยเสริมดวงด้านการเงินให้ร่ำรวยตลอดทั้งปี ให้เงินทองไหลมาเทมา ค้าขายเจริญรุ่งเรือง</w:t>
      </w:r>
    </w:p>
    <w:p w14:paraId="573F5FB2" w14:textId="5280AF38" w:rsidR="009E03A6" w:rsidRPr="00E31DEA" w:rsidRDefault="009E03A6" w:rsidP="00E91219">
      <w:pPr>
        <w:rPr>
          <w:rFonts w:ascii="DilleniaUPC" w:hAnsi="DilleniaUPC" w:cs="DilleniaUPC"/>
          <w:b/>
          <w:bCs/>
          <w:color w:val="FF0000"/>
          <w:sz w:val="32"/>
          <w:szCs w:val="32"/>
        </w:rPr>
      </w:pPr>
      <w:r w:rsidRPr="00495094">
        <w:rPr>
          <w:rFonts w:ascii="DilleniaUPC" w:hAnsi="DilleniaUPC" w:cs="DilleniaUPC"/>
          <w:noProof/>
          <w:color w:val="002060"/>
          <w:sz w:val="32"/>
          <w:szCs w:val="32"/>
        </w:rPr>
        <w:lastRenderedPageBreak/>
        <w:drawing>
          <wp:inline distT="0" distB="0" distL="0" distR="0" wp14:anchorId="591C1191" wp14:editId="3E2F4527">
            <wp:extent cx="6856730" cy="2035628"/>
            <wp:effectExtent l="0" t="0" r="1270" b="3175"/>
            <wp:docPr id="1846266983" name="Picture 25" descr="The image depicts a vibrant, colorful display with decorations, including a red lantern, a statue, and a small box, all set against a backdrop of cultural significance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21898" name="Picture 25" descr="The image depicts a vibrant, colorful display with decorations, including a red lantern, a statue, and a small box, all set against a backdrop of cultural significance.&#10;&#10;เนื้อหาที่สร้างโดย AI อาจไม่ถูกต้อง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3379" cy="2046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1219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กลางวัน </w:t>
      </w:r>
      <w:r w:rsidR="00E91219" w:rsidRPr="00E11B80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="00E91219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บริการอาหารกลางวัน เมนูบะหมี่สไตล์ฮ่องกง</w:t>
      </w:r>
      <w:r w:rsidR="00E91219" w:rsidRPr="00E91219"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t xml:space="preserve"> </w:t>
      </w:r>
      <w:r w:rsidR="00E91219" w:rsidRPr="006168CF"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55DFB687" wp14:editId="0DDBA400">
            <wp:extent cx="6855460" cy="2063750"/>
            <wp:effectExtent l="0" t="0" r="2540" b="0"/>
            <wp:docPr id="147709765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097657" name="Picture 1477097657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3969" cy="20693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1911B1" w14:textId="3B6971CB" w:rsidR="00E91219" w:rsidRPr="00E91219" w:rsidRDefault="00E91219" w:rsidP="00E91219">
      <w:pPr>
        <w:rPr>
          <w:rFonts w:ascii="DilleniaUPC" w:eastAsia="Calibri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นำท่านเยี่ยมชม </w:t>
      </w:r>
      <w:r w:rsidRPr="00495094">
        <w:rPr>
          <w:rFonts w:ascii="DilleniaUPC" w:hAnsi="DilleniaUPC" w:cs="DilleniaUPC"/>
          <w:b/>
          <w:bCs/>
          <w:color w:val="FF0066"/>
          <w:sz w:val="32"/>
          <w:szCs w:val="32"/>
          <w:cs/>
        </w:rPr>
        <w:t>ศูนย์ฮวงจุ้ย</w:t>
      </w:r>
      <w:r>
        <w:rPr>
          <w:rFonts w:ascii="DilleniaUPC" w:hAnsi="DilleniaUPC" w:cs="DilleniaUPC" w:hint="cs"/>
          <w:b/>
          <w:bCs/>
          <w:color w:val="FF0066"/>
          <w:sz w:val="32"/>
          <w:szCs w:val="32"/>
          <w:cs/>
        </w:rPr>
        <w:t>และศูนย์ปีเซียะ</w:t>
      </w:r>
      <w:r w:rsidRPr="00495094">
        <w:rPr>
          <w:rFonts w:ascii="DilleniaUPC" w:hAnsi="DilleniaUPC" w:cs="DilleniaUPC"/>
          <w:b/>
          <w:bCs/>
          <w:color w:val="FF0066"/>
          <w:sz w:val="32"/>
          <w:szCs w:val="32"/>
          <w:cs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ที่ขึ้นชื่อของฮ่องกงพบกับงานดีไชน์ยอดเยี่ยมทันสมัย สวมใส่เพื่อใช้ในการเสริมดวงเรื่อง ฮวงจุ้ยนำความโชคดี มั่ง</w:t>
      </w:r>
      <w:r>
        <w:rPr>
          <w:rFonts w:ascii="DilleniaUPC" w:hAnsi="DilleniaUPC" w:cs="DilleniaUPC" w:hint="cs"/>
          <w:color w:val="002060"/>
          <w:sz w:val="32"/>
          <w:szCs w:val="32"/>
          <w:cs/>
        </w:rPr>
        <w:t>คั่ง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แก่ผู้สวมใส่ ซึ่งเชื่อกันว่าจะนำสั่งดีๆ ปัดเป่าสิ่งชั่วร้ายให้กับบุคคลที่สวมใส่ ซึ่งจะมีมากมายหลายชนิด เช่น</w:t>
      </w:r>
      <w:r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จี้กังหัน แหวนรุ่</w:t>
      </w:r>
      <w:r>
        <w:rPr>
          <w:rFonts w:ascii="DilleniaUPC" w:hAnsi="DilleniaUPC" w:cs="DilleniaUPC" w:hint="cs"/>
          <w:color w:val="002060"/>
          <w:sz w:val="32"/>
          <w:szCs w:val="32"/>
          <w:cs/>
        </w:rPr>
        <w:t>น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ต่างๆ นาฬิกาข้อมือ (ซึ่งผู้สวมใส่จะได้รับการดูลายมือจากซินแซประจำร้าน เพื่อแนะนำวิธีการเสริมดวงในการสวมใส่โดยไม่คิดค่าบริการ)</w:t>
      </w:r>
    </w:p>
    <w:p w14:paraId="04918584" w14:textId="77777777" w:rsidR="009E03A6" w:rsidRDefault="00E91219" w:rsidP="00E91219">
      <w:pPr>
        <w:rPr>
          <w:rFonts w:ascii="DilleniaUPC" w:hAnsi="DilleniaUPC" w:cs="DilleniaUPC"/>
          <w:color w:val="2F5496" w:themeColor="accent1" w:themeShade="BF"/>
          <w:sz w:val="30"/>
          <w:szCs w:val="30"/>
        </w:rPr>
      </w:pPr>
      <w:r w:rsidRPr="00495094">
        <w:rPr>
          <w:rFonts w:ascii="DilleniaUPC" w:hAnsi="DilleniaUPC" w:cs="DilleniaUPC"/>
          <w:noProof/>
          <w:sz w:val="32"/>
          <w:szCs w:val="32"/>
        </w:rPr>
        <w:drawing>
          <wp:inline distT="0" distB="0" distL="0" distR="0" wp14:anchorId="53A76901" wp14:editId="405B6918">
            <wp:extent cx="6823709" cy="1926771"/>
            <wp:effectExtent l="0" t="0" r="0" b="0"/>
            <wp:docPr id="1525805259" name="Picture 27" descr="The image depicts a luxurious, modern jewelry store with an ornate display case featuring a gold necklace and an elegant chandelier hanging above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900884" name="Picture 27" descr="The image depicts a luxurious, modern jewelry store with an ornate display case featuring a gold necklace and an elegant chandelier hanging above.&#10;&#10;เนื้อหาที่สร้างโดย AI อาจไม่ถูกต้อง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4041" cy="1943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19021" w14:textId="2DCEEB2F" w:rsidR="00971970" w:rsidRPr="00E31DEA" w:rsidRDefault="00E91219" w:rsidP="00971970">
      <w:pPr>
        <w:rPr>
          <w:rFonts w:ascii="DilleniaUPC" w:hAnsi="DilleniaUPC" w:cs="DilleniaUPC"/>
          <w:color w:val="002060"/>
          <w:sz w:val="32"/>
          <w:szCs w:val="32"/>
        </w:rPr>
      </w:pPr>
      <w:r w:rsidRPr="00E31DEA">
        <w:rPr>
          <w:rFonts w:ascii="DilleniaUPC" w:hAnsi="DilleniaUPC" w:cs="DilleniaUPC"/>
          <w:color w:val="2F5496" w:themeColor="accent1" w:themeShade="BF"/>
          <w:sz w:val="32"/>
          <w:szCs w:val="32"/>
          <w:cs/>
        </w:rPr>
        <w:t>นำท่านสู่</w:t>
      </w:r>
      <w:r w:rsidRPr="00E31DEA">
        <w:rPr>
          <w:rFonts w:ascii="DilleniaUPC" w:hAnsi="DilleniaUPC" w:cs="DilleniaUPC"/>
          <w:b/>
          <w:bCs/>
          <w:color w:val="2F5496" w:themeColor="accent1" w:themeShade="BF"/>
          <w:sz w:val="32"/>
          <w:szCs w:val="32"/>
          <w:cs/>
        </w:rPr>
        <w:t xml:space="preserve"> </w:t>
      </w:r>
      <w:r w:rsidRPr="00E31DEA">
        <w:rPr>
          <w:rFonts w:ascii="DilleniaUPC" w:hAnsi="DilleniaUPC" w:cs="DilleniaUPC"/>
          <w:b/>
          <w:bCs/>
          <w:color w:val="00B050"/>
          <w:sz w:val="32"/>
          <w:szCs w:val="32"/>
          <w:cs/>
        </w:rPr>
        <w:t>ร้านปี</w:t>
      </w:r>
      <w:r w:rsidR="00E04F47" w:rsidRPr="00E31DEA">
        <w:rPr>
          <w:rFonts w:ascii="DilleniaUPC" w:hAnsi="DilleniaUPC" w:cs="DilleniaUPC" w:hint="cs"/>
          <w:b/>
          <w:bCs/>
          <w:color w:val="00B050"/>
          <w:sz w:val="32"/>
          <w:szCs w:val="32"/>
          <w:cs/>
        </w:rPr>
        <w:t>่</w:t>
      </w:r>
      <w:r w:rsidRPr="00E31DEA">
        <w:rPr>
          <w:rFonts w:ascii="DilleniaUPC" w:hAnsi="DilleniaUPC" w:cs="DilleniaUPC"/>
          <w:b/>
          <w:bCs/>
          <w:color w:val="00B050"/>
          <w:sz w:val="32"/>
          <w:szCs w:val="32"/>
          <w:cs/>
        </w:rPr>
        <w:t>เซียะ</w:t>
      </w:r>
      <w:r w:rsidRPr="00E31DEA">
        <w:rPr>
          <w:rFonts w:ascii="DilleniaUPC" w:hAnsi="DilleniaUPC" w:cs="DilleniaUPC"/>
          <w:color w:val="00B050"/>
          <w:sz w:val="32"/>
          <w:szCs w:val="32"/>
        </w:rPr>
        <w:t xml:space="preserve">  </w:t>
      </w:r>
      <w:r w:rsidRPr="00E31DEA">
        <w:rPr>
          <w:rFonts w:ascii="DilleniaUPC" w:hAnsi="DilleniaUPC" w:cs="DilleniaUPC"/>
          <w:color w:val="002060"/>
          <w:sz w:val="32"/>
          <w:szCs w:val="32"/>
          <w:cs/>
        </w:rPr>
        <w:t xml:space="preserve">ที่เชื่อกันว่าเป็นวัตถุมงคลยอดนิยม ที่มีการนำมาบูชา เพื่อให้ช่วยป้องกันสิ่งชั่วร้าย เรียกทรัพย์สินเงินทองให้ไหลมาเทมา และกักเก็บทรัพย์นั้นไม่ให้รั่วไหลออกไปไหนได้ ชาวจีนโบราณเชื่อกันว่า ปี่เซียะเป็นสัตว์ประหลาดที่รวมลักษณะของสัตว์มงคลทั้ง </w:t>
      </w:r>
      <w:r w:rsidRPr="00E31DEA">
        <w:rPr>
          <w:rFonts w:ascii="DilleniaUPC" w:hAnsi="DilleniaUPC" w:cs="DilleniaUPC"/>
          <w:color w:val="002060"/>
          <w:sz w:val="32"/>
          <w:szCs w:val="32"/>
        </w:rPr>
        <w:t xml:space="preserve">5 </w:t>
      </w:r>
      <w:r w:rsidRPr="00E31DEA">
        <w:rPr>
          <w:rFonts w:ascii="DilleniaUPC" w:hAnsi="DilleniaUPC" w:cs="DilleniaUPC"/>
          <w:color w:val="002060"/>
          <w:sz w:val="32"/>
          <w:szCs w:val="32"/>
          <w:cs/>
        </w:rPr>
        <w:t>ชนิดไว้ด้วยกัน ได้แก่ มังกร พญาราชสีห์หรือสิงโต</w:t>
      </w:r>
      <w:r w:rsidRPr="00E31DEA">
        <w:rPr>
          <w:rFonts w:ascii="DilleniaUPC" w:hAnsi="DilleniaUPC" w:cs="DilleniaUPC"/>
          <w:color w:val="002060"/>
          <w:sz w:val="32"/>
          <w:szCs w:val="32"/>
        </w:rPr>
        <w:t>,</w:t>
      </w:r>
      <w:r w:rsidRPr="00E31DEA">
        <w:rPr>
          <w:rFonts w:ascii="DilleniaUPC" w:hAnsi="DilleniaUPC" w:cs="DilleniaUPC"/>
          <w:color w:val="002060"/>
          <w:sz w:val="32"/>
          <w:szCs w:val="32"/>
          <w:cs/>
        </w:rPr>
        <w:t>อินทรี</w:t>
      </w:r>
      <w:r w:rsidRPr="00E31DEA">
        <w:rPr>
          <w:rFonts w:ascii="DilleniaUPC" w:hAnsi="DilleniaUPC" w:cs="DilleniaUPC"/>
          <w:color w:val="002060"/>
          <w:sz w:val="32"/>
          <w:szCs w:val="32"/>
        </w:rPr>
        <w:t>,</w:t>
      </w:r>
      <w:r w:rsidRPr="00E31DEA">
        <w:rPr>
          <w:rFonts w:ascii="DilleniaUPC" w:hAnsi="DilleniaUPC" w:cs="DilleniaUPC"/>
          <w:color w:val="002060"/>
          <w:sz w:val="32"/>
          <w:szCs w:val="32"/>
          <w:cs/>
        </w:rPr>
        <w:t>กวาง</w:t>
      </w:r>
      <w:r w:rsidRPr="00E31DEA">
        <w:rPr>
          <w:rFonts w:ascii="DilleniaUPC" w:hAnsi="DilleniaUPC" w:cs="DilleniaUPC"/>
          <w:color w:val="002060"/>
          <w:sz w:val="32"/>
          <w:szCs w:val="32"/>
        </w:rPr>
        <w:t>,</w:t>
      </w:r>
      <w:r w:rsidRPr="00E31DEA">
        <w:rPr>
          <w:rFonts w:ascii="DilleniaUPC" w:hAnsi="DilleniaUPC" w:cs="DilleniaUPC"/>
          <w:color w:val="002060"/>
          <w:sz w:val="32"/>
          <w:szCs w:val="32"/>
          <w:cs/>
        </w:rPr>
        <w:t>และแมว</w:t>
      </w:r>
      <w:r w:rsidRPr="00E31DEA">
        <w:rPr>
          <w:rFonts w:ascii="DilleniaUPC" w:hAnsi="DilleniaUPC" w:cs="DilleniaUPC"/>
          <w:color w:val="002060"/>
          <w:sz w:val="32"/>
          <w:szCs w:val="32"/>
        </w:rPr>
        <w:t> </w:t>
      </w:r>
      <w:r w:rsidRPr="00E31DEA">
        <w:rPr>
          <w:rFonts w:ascii="DilleniaUPC" w:hAnsi="DilleniaUPC" w:cs="DilleniaUPC"/>
          <w:color w:val="002060"/>
          <w:sz w:val="32"/>
          <w:szCs w:val="32"/>
          <w:cs/>
        </w:rPr>
        <w:t xml:space="preserve">โดยตามตำนานเล่าว่า ปี่เซียะเป็นลูกมังกรตัวที่ </w:t>
      </w:r>
      <w:r w:rsidRPr="00E31DEA">
        <w:rPr>
          <w:rFonts w:ascii="DilleniaUPC" w:hAnsi="DilleniaUPC" w:cs="DilleniaUPC"/>
          <w:color w:val="002060"/>
          <w:sz w:val="32"/>
          <w:szCs w:val="32"/>
        </w:rPr>
        <w:t>9 (</w:t>
      </w:r>
      <w:r w:rsidRPr="00E31DEA">
        <w:rPr>
          <w:rFonts w:ascii="DilleniaUPC" w:hAnsi="DilleniaUPC" w:cs="DilleniaUPC"/>
          <w:color w:val="002060"/>
          <w:sz w:val="32"/>
          <w:szCs w:val="32"/>
          <w:cs/>
        </w:rPr>
        <w:t xml:space="preserve">เทพแห่งโชคลาภ) ของพญามังกรสวรรค์ มีชื่อเรียกด้วยกันหลายชื่อไม่ว่าจะเป็น </w:t>
      </w:r>
      <w:r w:rsidRPr="00E31DEA">
        <w:rPr>
          <w:rFonts w:ascii="DilleniaUPC" w:hAnsi="DilleniaUPC" w:cs="DilleniaUPC"/>
          <w:color w:val="002060"/>
          <w:sz w:val="32"/>
          <w:szCs w:val="32"/>
        </w:rPr>
        <w:t>“</w:t>
      </w:r>
      <w:r w:rsidRPr="00E31DEA">
        <w:rPr>
          <w:rFonts w:ascii="DilleniaUPC" w:hAnsi="DilleniaUPC" w:cs="DilleniaUPC"/>
          <w:color w:val="002060"/>
          <w:sz w:val="32"/>
          <w:szCs w:val="32"/>
          <w:cs/>
        </w:rPr>
        <w:t>เทียนลก (กวางสวรรค์)</w:t>
      </w:r>
      <w:r w:rsidRPr="00E31DEA">
        <w:rPr>
          <w:rFonts w:ascii="DilleniaUPC" w:hAnsi="DilleniaUPC" w:cs="DilleniaUPC"/>
          <w:color w:val="002060"/>
          <w:sz w:val="32"/>
          <w:szCs w:val="32"/>
        </w:rPr>
        <w:t xml:space="preserve">” </w:t>
      </w:r>
      <w:r w:rsidRPr="00E31DEA">
        <w:rPr>
          <w:rFonts w:ascii="DilleniaUPC" w:hAnsi="DilleniaUPC" w:cs="DilleniaUPC"/>
          <w:color w:val="002060"/>
          <w:sz w:val="32"/>
          <w:szCs w:val="32"/>
          <w:cs/>
        </w:rPr>
        <w:t xml:space="preserve">เป็นชื่อเดิม ส่วนจีนกวางตุ้งจะเรียกว่า </w:t>
      </w:r>
      <w:r w:rsidRPr="00E31DEA">
        <w:rPr>
          <w:rFonts w:ascii="DilleniaUPC" w:hAnsi="DilleniaUPC" w:cs="DilleniaUPC"/>
          <w:color w:val="002060"/>
          <w:sz w:val="32"/>
          <w:szCs w:val="32"/>
        </w:rPr>
        <w:t>“</w:t>
      </w:r>
      <w:r w:rsidRPr="00E31DEA">
        <w:rPr>
          <w:rFonts w:ascii="DilleniaUPC" w:hAnsi="DilleniaUPC" w:cs="DilleniaUPC"/>
          <w:color w:val="002060"/>
          <w:sz w:val="32"/>
          <w:szCs w:val="32"/>
          <w:cs/>
        </w:rPr>
        <w:t>เผ่เย้า</w:t>
      </w:r>
      <w:r w:rsidRPr="00E31DEA">
        <w:rPr>
          <w:rFonts w:ascii="DilleniaUPC" w:hAnsi="DilleniaUPC" w:cs="DilleniaUPC"/>
          <w:color w:val="002060"/>
          <w:sz w:val="32"/>
          <w:szCs w:val="32"/>
        </w:rPr>
        <w:t xml:space="preserve">” </w:t>
      </w:r>
      <w:r w:rsidRPr="00E31DEA">
        <w:rPr>
          <w:rFonts w:ascii="DilleniaUPC" w:hAnsi="DilleniaUPC" w:cs="DilleniaUPC"/>
          <w:color w:val="002060"/>
          <w:sz w:val="32"/>
          <w:szCs w:val="32"/>
          <w:cs/>
        </w:rPr>
        <w:t xml:space="preserve">และคนจีนแต้จิ๋วจะเรียกว่า </w:t>
      </w:r>
      <w:r w:rsidRPr="00E31DEA">
        <w:rPr>
          <w:rFonts w:ascii="DilleniaUPC" w:hAnsi="DilleniaUPC" w:cs="DilleniaUPC"/>
          <w:color w:val="002060"/>
          <w:sz w:val="32"/>
          <w:szCs w:val="32"/>
        </w:rPr>
        <w:t>“</w:t>
      </w:r>
      <w:r w:rsidRPr="00E31DEA">
        <w:rPr>
          <w:rFonts w:ascii="DilleniaUPC" w:hAnsi="DilleniaUPC" w:cs="DilleniaUPC"/>
          <w:color w:val="002060"/>
          <w:sz w:val="32"/>
          <w:szCs w:val="32"/>
          <w:cs/>
        </w:rPr>
        <w:t>ผีซิว</w:t>
      </w:r>
      <w:r w:rsidRPr="00E31DEA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Pr="00A019FE">
        <w:rPr>
          <w:rFonts w:ascii="DilleniaUPC" w:hAnsi="DilleniaUPC" w:cs="DilleniaUPC"/>
          <w:noProof/>
          <w:sz w:val="30"/>
          <w:szCs w:val="30"/>
          <w14:ligatures w14:val="standardContextual"/>
        </w:rPr>
        <w:lastRenderedPageBreak/>
        <w:drawing>
          <wp:inline distT="0" distB="0" distL="0" distR="0" wp14:anchorId="42D0942B" wp14:editId="470906EC">
            <wp:extent cx="6858000" cy="2209800"/>
            <wp:effectExtent l="0" t="0" r="0" b="0"/>
            <wp:docPr id="1986245117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245117" name="Picture 1986245117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1970" w:rsidRPr="00E31DEA">
        <w:rPr>
          <w:rFonts w:ascii="DilleniaUPC" w:hAnsi="DilleniaUPC" w:cs="DilleniaUPC"/>
          <w:color w:val="002060"/>
          <w:sz w:val="32"/>
          <w:szCs w:val="32"/>
          <w:cs/>
        </w:rPr>
        <w:t>นำท่านเดินทางสู่</w:t>
      </w:r>
      <w:r w:rsidR="00971970" w:rsidRPr="00E31DEA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</w:t>
      </w:r>
      <w:r w:rsidR="00971970" w:rsidRPr="00E31DEA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วัดแชกงหมิว </w:t>
      </w:r>
      <w:r w:rsidR="00971970" w:rsidRPr="00E31DEA">
        <w:rPr>
          <w:rFonts w:ascii="DilleniaUPC" w:hAnsi="DilleniaUPC" w:cs="DilleniaUPC"/>
          <w:color w:val="002060"/>
          <w:sz w:val="32"/>
          <w:szCs w:val="32"/>
          <w:cs/>
        </w:rPr>
        <w:t>(</w:t>
      </w:r>
      <w:r w:rsidR="00971970" w:rsidRPr="00E31DEA">
        <w:rPr>
          <w:rFonts w:ascii="DilleniaUPC" w:hAnsi="DilleniaUPC" w:cs="DilleniaUPC"/>
          <w:color w:val="002060"/>
          <w:sz w:val="32"/>
          <w:szCs w:val="32"/>
        </w:rPr>
        <w:t>Che Kung temple)</w:t>
      </w:r>
      <w:r w:rsidR="00971970" w:rsidRPr="00E31DEA">
        <w:rPr>
          <w:rFonts w:ascii="DilleniaUPC" w:hAnsi="DilleniaUPC" w:cs="DilleniaUPC"/>
          <w:color w:val="002060"/>
          <w:sz w:val="32"/>
          <w:szCs w:val="32"/>
          <w:cs/>
        </w:rPr>
        <w:t xml:space="preserve"> หรือ วัดกังหัน มีชื่อเสียงด้านความศักดิ์สิทธิ์ในการขอพรเกี่ยวกับโชคลาภ เงินทอง ความสำเร็จ ความเจริญรุ่งเรือง และปัดเป่าสิ่งไม่ดีออกจากชีวิต โดยองค์เทพเจ้าที่ประดิษฐานอยู่ภายในวัดแชกงหมิว คือ เทพเจ้าแชกง ซึ่งเป็นเทพเจ้าแห่งสงครามและความสำเร็จ เชื่อกันว่าท่านมีเมตตา คอยช่วยเหลือผู้ที่มีความทุกข์ยากให้พ้นภัยและช่วยให้ประสบความสำเร็จในชีวิต  มีความเชื่ออีกว่าหากไปแล้วหมุนกังหันที่วัดนี้แล้ว จะช่วยปัดเป่าสิ่งชั่วร้ายออกไป ดึงดูดแต่สิ่งดีๆเข้ามาในชีวิต</w:t>
      </w:r>
    </w:p>
    <w:p w14:paraId="06433BAD" w14:textId="77777777" w:rsidR="00971970" w:rsidRPr="00E31DEA" w:rsidRDefault="00971970" w:rsidP="00971970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E31DEA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ความหมายของ "กังหัน" </w:t>
      </w:r>
      <w:r w:rsidRPr="00E31DEA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4 </w:t>
      </w:r>
      <w:r w:rsidRPr="00E31DEA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ใบ มีดังนี้</w:t>
      </w:r>
    </w:p>
    <w:p w14:paraId="5C550EB9" w14:textId="77777777" w:rsidR="00971970" w:rsidRPr="00E31DEA" w:rsidRDefault="00971970" w:rsidP="00971970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E31DEA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E31DEA">
        <w:rPr>
          <w:rFonts w:ascii="DilleniaUPC" w:hAnsi="DilleniaUPC" w:cs="DilleniaUPC"/>
          <w:b/>
          <w:bCs/>
          <w:color w:val="002060"/>
          <w:sz w:val="32"/>
          <w:szCs w:val="32"/>
        </w:rPr>
        <w:t>1</w:t>
      </w:r>
      <w:r w:rsidRPr="00E31DEA">
        <w:rPr>
          <w:rFonts w:ascii="DilleniaUPC" w:hAnsi="DilleniaUPC" w:cs="DilleniaUPC"/>
          <w:color w:val="002060"/>
          <w:sz w:val="32"/>
          <w:szCs w:val="32"/>
        </w:rPr>
        <w:t> </w:t>
      </w:r>
      <w:r w:rsidRPr="00E31DEA">
        <w:rPr>
          <w:rFonts w:ascii="DilleniaUPC" w:hAnsi="DilleniaUPC" w:cs="DilleniaUPC"/>
          <w:color w:val="002060"/>
          <w:sz w:val="32"/>
          <w:szCs w:val="32"/>
          <w:cs/>
        </w:rPr>
        <w:t>เดินทางปลอดภัย แคล้วคลาดจากอันตราย</w:t>
      </w:r>
    </w:p>
    <w:p w14:paraId="4622B5DC" w14:textId="77777777" w:rsidR="00971970" w:rsidRPr="00E31DEA" w:rsidRDefault="00971970" w:rsidP="00971970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E31DEA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E31DEA">
        <w:rPr>
          <w:rFonts w:ascii="DilleniaUPC" w:hAnsi="DilleniaUPC" w:cs="DilleniaUPC"/>
          <w:b/>
          <w:bCs/>
          <w:color w:val="002060"/>
          <w:sz w:val="32"/>
          <w:szCs w:val="32"/>
        </w:rPr>
        <w:t>2</w:t>
      </w:r>
      <w:r w:rsidRPr="00E31DEA">
        <w:rPr>
          <w:rFonts w:ascii="DilleniaUPC" w:hAnsi="DilleniaUPC" w:cs="DilleniaUPC"/>
          <w:color w:val="002060"/>
          <w:sz w:val="32"/>
          <w:szCs w:val="32"/>
        </w:rPr>
        <w:t> </w:t>
      </w:r>
      <w:r w:rsidRPr="00E31DEA">
        <w:rPr>
          <w:rFonts w:ascii="DilleniaUPC" w:hAnsi="DilleniaUPC" w:cs="DilleniaUPC"/>
          <w:color w:val="002060"/>
          <w:sz w:val="32"/>
          <w:szCs w:val="32"/>
          <w:cs/>
        </w:rPr>
        <w:t>อายุยืนนาน สุขภาพร่างกายแข็งแรง</w:t>
      </w:r>
      <w:r w:rsidRPr="00E31DEA">
        <w:rPr>
          <w:rFonts w:ascii="DilleniaUPC" w:hAnsi="DilleniaUPC" w:cs="DilleniaUPC"/>
          <w:color w:val="002060"/>
          <w:sz w:val="32"/>
          <w:szCs w:val="32"/>
        </w:rPr>
        <w:t> </w:t>
      </w:r>
    </w:p>
    <w:p w14:paraId="3CA78CEB" w14:textId="77777777" w:rsidR="00971970" w:rsidRPr="00E31DEA" w:rsidRDefault="00971970" w:rsidP="00971970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E31DEA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E31DEA">
        <w:rPr>
          <w:rFonts w:ascii="DilleniaUPC" w:hAnsi="DilleniaUPC" w:cs="DilleniaUPC"/>
          <w:b/>
          <w:bCs/>
          <w:color w:val="002060"/>
          <w:sz w:val="32"/>
          <w:szCs w:val="32"/>
        </w:rPr>
        <w:t>3</w:t>
      </w:r>
      <w:r w:rsidRPr="00E31DEA">
        <w:rPr>
          <w:rFonts w:ascii="DilleniaUPC" w:hAnsi="DilleniaUPC" w:cs="DilleniaUPC"/>
          <w:color w:val="002060"/>
          <w:sz w:val="32"/>
          <w:szCs w:val="32"/>
        </w:rPr>
        <w:t> </w:t>
      </w:r>
      <w:r w:rsidRPr="00E31DEA">
        <w:rPr>
          <w:rFonts w:ascii="DilleniaUPC" w:hAnsi="DilleniaUPC" w:cs="DilleniaUPC"/>
          <w:color w:val="002060"/>
          <w:sz w:val="32"/>
          <w:szCs w:val="32"/>
          <w:cs/>
        </w:rPr>
        <w:t>เงินทองไหลมาเทมา เฮง ปัง โชคลาภมาไม่ขาดสาย</w:t>
      </w:r>
    </w:p>
    <w:p w14:paraId="09940199" w14:textId="77777777" w:rsidR="00971970" w:rsidRPr="00E31DEA" w:rsidRDefault="00971970" w:rsidP="00971970">
      <w:pPr>
        <w:rPr>
          <w:rFonts w:ascii="DilleniaUPC" w:hAnsi="DilleniaUPC" w:cs="DilleniaUPC"/>
          <w:color w:val="002060"/>
          <w:sz w:val="32"/>
          <w:szCs w:val="32"/>
        </w:rPr>
      </w:pPr>
      <w:r w:rsidRPr="00E31DEA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E31DEA">
        <w:rPr>
          <w:rFonts w:ascii="DilleniaUPC" w:hAnsi="DilleniaUPC" w:cs="DilleniaUPC"/>
          <w:b/>
          <w:bCs/>
          <w:color w:val="002060"/>
          <w:sz w:val="32"/>
          <w:szCs w:val="32"/>
        </w:rPr>
        <w:t>4</w:t>
      </w:r>
      <w:r w:rsidRPr="00E31DEA">
        <w:rPr>
          <w:rFonts w:ascii="DilleniaUPC" w:hAnsi="DilleniaUPC" w:cs="DilleniaUPC"/>
          <w:color w:val="002060"/>
          <w:sz w:val="32"/>
          <w:szCs w:val="32"/>
        </w:rPr>
        <w:t> </w:t>
      </w:r>
      <w:r w:rsidRPr="00E31DEA">
        <w:rPr>
          <w:rFonts w:ascii="DilleniaUPC" w:hAnsi="DilleniaUPC" w:cs="DilleniaUPC"/>
          <w:color w:val="002060"/>
          <w:sz w:val="32"/>
          <w:szCs w:val="32"/>
          <w:cs/>
        </w:rPr>
        <w:t>สมปรารถนาตามที่ใจหวังทุกประการ</w:t>
      </w:r>
    </w:p>
    <w:p w14:paraId="1B454F80" w14:textId="77777777" w:rsidR="009E03A6" w:rsidRDefault="00971970" w:rsidP="003A76B4">
      <w:pPr>
        <w:rPr>
          <w:rFonts w:ascii="DilleniaUPC" w:hAnsi="DilleniaUPC" w:cs="DilleniaUPC"/>
          <w:color w:val="002060"/>
          <w:sz w:val="32"/>
          <w:szCs w:val="32"/>
        </w:rPr>
      </w:pPr>
      <w:r w:rsidRPr="00A019FE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0EDA4EF0" wp14:editId="274617BA">
            <wp:extent cx="6856730" cy="2351314"/>
            <wp:effectExtent l="0" t="0" r="1270" b="0"/>
            <wp:docPr id="1121412608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412608" name="Picture 1121412608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1060" cy="2356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0E53A" w14:textId="6FEABC43" w:rsidR="00E91219" w:rsidRDefault="00AF6DD4" w:rsidP="003A76B4">
      <w:pPr>
        <w:rPr>
          <w:rFonts w:ascii="DilleniaUPC" w:hAnsi="DilleniaUPC" w:cs="DilleniaUPC"/>
          <w:color w:val="002060"/>
          <w:sz w:val="32"/>
          <w:szCs w:val="32"/>
        </w:rPr>
      </w:pPr>
      <w:r w:rsidRPr="00D164CB">
        <w:rPr>
          <w:rFonts w:ascii="DilleniaUPC" w:hAnsi="DilleniaUPC" w:cs="DilleniaUPC"/>
          <w:color w:val="002060"/>
          <w:sz w:val="32"/>
          <w:szCs w:val="32"/>
          <w:cs/>
        </w:rPr>
        <w:t xml:space="preserve">จากนั้นนำท่านสู่ย่าน </w:t>
      </w:r>
      <w:r w:rsidRPr="00D164CB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ช้อปปิ้งจิมซาจุ่ย</w:t>
      </w:r>
      <w:r w:rsidRPr="00D164CB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Pr="00D164CB">
        <w:rPr>
          <w:rFonts w:ascii="DilleniaUPC" w:hAnsi="DilleniaUPC" w:cs="DilleniaUPC"/>
          <w:color w:val="002060"/>
          <w:sz w:val="32"/>
          <w:szCs w:val="32"/>
          <w:cs/>
        </w:rPr>
        <w:t>บนฝั่ง เกาลูน ถือเป็นแหล่งช้อปแห่งแรกของเกาะฮ่องกงที่ทันสมัยที่สุด มีร้านค้าไว้เกือบทุกประเภทรวมทั้งโรงแรมนับสิบ และห้างสรรพสินค้าขนาดใหญ่ที่มีสินค้าแบรนด์เนมมากมายจากทุกมุมโลก ล้ำสมัยสุดๆ แปลกใหม่ หลากหลายประเภทให้จับจ่าย ไม่ว่าจะเป็น เสื้อผ้า กระเป๋า รองเท้า เครื่องใช้ไฟฟ้า เชิญเลือกชมซื้อสินค้าแฟชั่นที่มีเอกลักษณ์เป็นของ นับเป็น สวรรค์ของนักท่องเที่ยวอย่างแท้จริง</w:t>
      </w:r>
    </w:p>
    <w:p w14:paraId="3B071D29" w14:textId="77777777" w:rsidR="009E03A6" w:rsidRDefault="00AF6DD4" w:rsidP="00AE16F8">
      <w:pPr>
        <w:spacing w:after="0"/>
        <w:rPr>
          <w:rFonts w:ascii="DilleniaUPC" w:hAnsi="DilleniaUPC" w:cs="DilleniaUPC"/>
          <w:b/>
          <w:bCs/>
          <w:color w:val="002060"/>
          <w:sz w:val="36"/>
          <w:szCs w:val="36"/>
        </w:rPr>
      </w:pPr>
      <w:r w:rsidRPr="00D164CB">
        <w:rPr>
          <w:rFonts w:ascii="DilleniaUPC" w:hAnsi="DilleniaUPC" w:cs="DilleniaUPC"/>
          <w:noProof/>
          <w:color w:val="002060"/>
          <w:sz w:val="32"/>
          <w:szCs w:val="32"/>
          <w:lang w:val="th-TH"/>
          <w14:ligatures w14:val="standardContextual"/>
        </w:rPr>
        <w:lastRenderedPageBreak/>
        <w:drawing>
          <wp:inline distT="0" distB="0" distL="0" distR="0" wp14:anchorId="17CC6815" wp14:editId="5A165EF7">
            <wp:extent cx="6858000" cy="2209800"/>
            <wp:effectExtent l="0" t="0" r="0" b="0"/>
            <wp:docPr id="166480384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803849" name="Picture 1664803849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1582" cy="22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77FC8" w14:textId="16A96DDB" w:rsidR="00D66B47" w:rsidRPr="00E31DEA" w:rsidRDefault="00AE16F8" w:rsidP="00AE16F8">
      <w:pPr>
        <w:spacing w:after="0"/>
        <w:rPr>
          <w:rFonts w:ascii="DilleniaUPC" w:hAnsi="DilleniaUPC" w:cs="DilleniaUPC"/>
          <w:color w:val="002060"/>
          <w:sz w:val="32"/>
          <w:szCs w:val="32"/>
          <w:cs/>
        </w:rPr>
      </w:pPr>
      <w:r w:rsidRPr="00E31DEA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สมควรแก่เวลานำท่านเดินทางสู่สนามบิน</w:t>
      </w:r>
    </w:p>
    <w:p w14:paraId="1169E4C7" w14:textId="58489B88" w:rsidR="001602AD" w:rsidRPr="00E31DEA" w:rsidRDefault="001602AD" w:rsidP="001602AD">
      <w:pPr>
        <w:ind w:left="-851" w:right="118"/>
        <w:contextualSpacing/>
        <w:rPr>
          <w:rFonts w:ascii="DilleniaUPC" w:eastAsia="Calibri" w:hAnsi="DilleniaUPC" w:cs="DilleniaUPC"/>
          <w:color w:val="002060"/>
          <w:sz w:val="32"/>
          <w:szCs w:val="32"/>
          <w:cs/>
          <w:lang w:eastAsia="en-SG"/>
        </w:rPr>
      </w:pPr>
      <w:r w:rsidRPr="00E31DEA">
        <w:rPr>
          <w:rFonts w:ascii="DilleniaUPC" w:eastAsia="Cordia New" w:hAnsi="DilleniaUPC" w:cs="DilleniaUPC"/>
          <w:b/>
          <w:bCs/>
          <w:color w:val="002060"/>
          <w:sz w:val="32"/>
          <w:szCs w:val="32"/>
        </w:rPr>
        <w:t>2</w:t>
      </w:r>
      <w:r w:rsidRPr="00E31DEA">
        <w:rPr>
          <w:rFonts w:ascii="DilleniaUPC" w:eastAsia="Cordia New" w:hAnsi="DilleniaUPC" w:cs="DilleniaUPC"/>
          <w:b/>
          <w:bCs/>
          <w:color w:val="002060"/>
          <w:sz w:val="32"/>
          <w:szCs w:val="32"/>
          <w:cs/>
        </w:rPr>
        <w:tab/>
      </w:r>
      <w:r w:rsidRPr="00E31DEA">
        <w:rPr>
          <w:rFonts w:ascii="DilleniaUPC" w:eastAsia="Cordia New" w:hAnsi="DilleniaUPC" w:cs="DilleniaUPC"/>
          <w:b/>
          <w:bCs/>
          <w:color w:val="002060"/>
          <w:sz w:val="32"/>
          <w:szCs w:val="32"/>
          <w:cs/>
        </w:rPr>
        <w:tab/>
      </w:r>
      <w:r w:rsidRPr="00E31DEA">
        <w:rPr>
          <w:rFonts w:ascii="DilleniaUPC" w:eastAsia="Cordia New" w:hAnsi="DilleniaUPC" w:cs="DilleniaUPC" w:hint="cs"/>
          <w:b/>
          <w:bCs/>
          <w:color w:val="002060"/>
          <w:sz w:val="32"/>
          <w:szCs w:val="32"/>
          <w:cs/>
        </w:rPr>
        <w:t xml:space="preserve">         </w:t>
      </w:r>
      <w:r w:rsidR="00D8217C" w:rsidRPr="00E31DEA">
        <w:rPr>
          <w:rFonts w:ascii="DilleniaUPC" w:eastAsia="Cordia New" w:hAnsi="DilleniaUPC" w:cs="DilleniaUPC" w:hint="cs"/>
          <w:b/>
          <w:bCs/>
          <w:color w:val="002060"/>
          <w:sz w:val="32"/>
          <w:szCs w:val="32"/>
          <w:cs/>
        </w:rPr>
        <w:t>22.10</w:t>
      </w:r>
      <w:r w:rsidRPr="00E31DEA">
        <w:rPr>
          <w:rFonts w:ascii="DilleniaUPC" w:eastAsia="Cordia New" w:hAnsi="DilleniaUPC" w:cs="DilleniaUPC"/>
          <w:color w:val="002060"/>
          <w:sz w:val="32"/>
          <w:szCs w:val="32"/>
        </w:rPr>
        <w:t xml:space="preserve"> </w:t>
      </w:r>
      <w:r w:rsidRPr="00E31DEA">
        <w:rPr>
          <w:rFonts w:ascii="DilleniaUPC" w:eastAsia="Cordia New" w:hAnsi="DilleniaUPC" w:cs="DilleniaUPC"/>
          <w:b/>
          <w:bCs/>
          <w:color w:val="002060"/>
          <w:sz w:val="32"/>
          <w:szCs w:val="32"/>
          <w:cs/>
        </w:rPr>
        <w:t>น</w:t>
      </w:r>
      <w:r w:rsidRPr="00E31DEA">
        <w:rPr>
          <w:rFonts w:ascii="DilleniaUPC" w:eastAsia="Cordia New" w:hAnsi="DilleniaUPC" w:cs="DilleniaUPC"/>
          <w:b/>
          <w:bCs/>
          <w:color w:val="002060"/>
          <w:sz w:val="32"/>
          <w:szCs w:val="32"/>
        </w:rPr>
        <w:t>.</w:t>
      </w:r>
      <w:r w:rsidRPr="00E31DEA">
        <w:rPr>
          <w:rFonts w:ascii="DilleniaUPC" w:eastAsia="Cordia New" w:hAnsi="DilleniaUPC" w:cs="DilleniaUPC"/>
          <w:color w:val="002060"/>
          <w:sz w:val="32"/>
          <w:szCs w:val="32"/>
        </w:rPr>
        <w:t xml:space="preserve">  </w:t>
      </w:r>
      <w:r w:rsidRPr="00E31DEA">
        <w:rPr>
          <w:rFonts w:ascii="DilleniaUPC" w:hAnsi="DilleniaUPC" w:cs="DilleniaUPC"/>
          <w:color w:val="002060"/>
          <w:sz w:val="32"/>
          <w:szCs w:val="32"/>
          <w:cs/>
        </w:rPr>
        <w:t>ออกเดินทางสู่ กรุงเทพฯ โดย สายการบิน</w:t>
      </w:r>
      <w:r w:rsidR="00D8217C" w:rsidRPr="00E31DEA">
        <w:rPr>
          <w:rFonts w:ascii="DilleniaUPC" w:eastAsia="Calibri" w:hAnsi="DilleniaUPC" w:cs="DilleniaUPC" w:hint="cs"/>
          <w:b/>
          <w:bCs/>
          <w:color w:val="7030A0"/>
          <w:sz w:val="32"/>
          <w:szCs w:val="32"/>
          <w:cs/>
          <w:lang w:val="en-SG"/>
        </w:rPr>
        <w:t xml:space="preserve"> </w:t>
      </w:r>
      <w:r w:rsidR="00D8217C" w:rsidRPr="00E31DEA">
        <w:rPr>
          <w:rFonts w:ascii="DilleniaUPC" w:eastAsia="Calibri" w:hAnsi="DilleniaUPC" w:cs="DilleniaUPC"/>
          <w:b/>
          <w:bCs/>
          <w:color w:val="538135" w:themeColor="accent6" w:themeShade="BF"/>
          <w:sz w:val="32"/>
          <w:szCs w:val="32"/>
        </w:rPr>
        <w:t>Cathay Pacific</w:t>
      </w:r>
      <w:r w:rsidR="00D8217C" w:rsidRPr="00E31DEA">
        <w:rPr>
          <w:rFonts w:ascii="DilleniaUPC" w:eastAsia="Calibri" w:hAnsi="DilleniaUPC" w:cs="DilleniaUPC"/>
          <w:b/>
          <w:bCs/>
          <w:color w:val="538135" w:themeColor="accent6" w:themeShade="BF"/>
          <w:sz w:val="32"/>
          <w:szCs w:val="32"/>
          <w:lang w:val="en-SG"/>
        </w:rPr>
        <w:t xml:space="preserve"> (CX) </w:t>
      </w:r>
      <w:r w:rsidR="008B2D07" w:rsidRPr="00E31DEA">
        <w:rPr>
          <w:rFonts w:ascii="DilleniaUPC" w:eastAsia="Calibri" w:hAnsi="DilleniaUPC" w:cs="DilleniaUPC"/>
          <w:b/>
          <w:bCs/>
          <w:color w:val="7030A0"/>
          <w:sz w:val="32"/>
          <w:szCs w:val="32"/>
          <w:lang w:val="en-SG"/>
        </w:rPr>
        <w:t xml:space="preserve"> </w:t>
      </w:r>
      <w:r w:rsidRPr="00E31DEA">
        <w:rPr>
          <w:rFonts w:ascii="DilleniaUPC" w:hAnsi="DilleniaUPC" w:cs="DilleniaUPC"/>
          <w:color w:val="002060"/>
          <w:sz w:val="32"/>
          <w:szCs w:val="32"/>
          <w:cs/>
        </w:rPr>
        <w:t xml:space="preserve">เที่ยวบินที่ </w:t>
      </w:r>
      <w:r w:rsidR="00D8217C" w:rsidRPr="00E31DEA">
        <w:rPr>
          <w:rFonts w:ascii="DilleniaUPC" w:eastAsia="Calibri" w:hAnsi="DilleniaUPC" w:cs="DilleniaUPC"/>
          <w:b/>
          <w:bCs/>
          <w:color w:val="538135" w:themeColor="accent6" w:themeShade="BF"/>
          <w:sz w:val="32"/>
          <w:szCs w:val="32"/>
          <w:lang w:eastAsia="en-SG"/>
        </w:rPr>
        <w:t>CX617</w:t>
      </w:r>
      <w:r w:rsidRPr="00E31DEA">
        <w:rPr>
          <w:rFonts w:ascii="DilleniaUPC" w:hAnsi="DilleniaUPC" w:cs="DilleniaUPC" w:hint="cs"/>
          <w:b/>
          <w:bCs/>
          <w:color w:val="538135" w:themeColor="accent6" w:themeShade="BF"/>
          <w:sz w:val="32"/>
          <w:szCs w:val="32"/>
          <w:cs/>
        </w:rPr>
        <w:t xml:space="preserve"> </w:t>
      </w:r>
      <w:r w:rsidRPr="00E31DEA">
        <w:rPr>
          <w:rFonts w:ascii="DilleniaUPC" w:hAnsi="DilleniaUPC" w:cs="DilleniaUPC"/>
          <w:b/>
          <w:bCs/>
          <w:i/>
          <w:iCs/>
          <w:color w:val="EE0000"/>
          <w:sz w:val="32"/>
          <w:szCs w:val="32"/>
        </w:rPr>
        <w:t>(</w:t>
      </w:r>
      <w:r w:rsidRPr="00E31DEA">
        <w:rPr>
          <w:rFonts w:ascii="DilleniaUPC" w:hAnsi="DilleniaUPC" w:cs="DilleniaUPC"/>
          <w:b/>
          <w:bCs/>
          <w:i/>
          <w:iCs/>
          <w:color w:val="EE0000"/>
          <w:sz w:val="32"/>
          <w:szCs w:val="32"/>
          <w:cs/>
        </w:rPr>
        <w:t>มีบริการอาหารและเครื่องดื่มบนเครื่อง)</w:t>
      </w:r>
    </w:p>
    <w:p w14:paraId="2CF5EEC6" w14:textId="759315FC" w:rsidR="008B2D07" w:rsidRPr="00E31DEA" w:rsidRDefault="001602AD" w:rsidP="0038330F">
      <w:pPr>
        <w:tabs>
          <w:tab w:val="left" w:pos="567"/>
        </w:tabs>
        <w:ind w:left="709" w:hanging="1560"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 w:rsidRPr="00E31DEA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2          </w:t>
      </w:r>
      <w:r w:rsidR="00D8217C" w:rsidRPr="00E31DEA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00.15</w:t>
      </w:r>
      <w:r w:rsidRPr="00E31DEA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E31DEA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น.</w:t>
      </w:r>
      <w:r w:rsidRPr="00E31DEA">
        <w:rPr>
          <w:rFonts w:ascii="DilleniaUPC" w:hAnsi="DilleniaUPC" w:cs="DilleniaUPC"/>
          <w:color w:val="002060"/>
          <w:sz w:val="32"/>
          <w:szCs w:val="32"/>
        </w:rPr>
        <w:t xml:space="preserve">  </w:t>
      </w:r>
      <w:r w:rsidRPr="00E31DEA">
        <w:rPr>
          <w:rFonts w:ascii="DilleniaUPC" w:hAnsi="DilleniaUPC" w:cs="DilleniaUPC"/>
          <w:color w:val="002060"/>
          <w:sz w:val="32"/>
          <w:szCs w:val="32"/>
          <w:cs/>
        </w:rPr>
        <w:t>เดินทางถึง สนามบินสุวรรณภูมิโดยสวัสดิภาพ</w:t>
      </w:r>
    </w:p>
    <w:p w14:paraId="2B2A1684" w14:textId="71D5F865" w:rsidR="008B2D07" w:rsidRPr="000774BE" w:rsidRDefault="000774BE" w:rsidP="0017345D">
      <w:pPr>
        <w:jc w:val="center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</w:p>
    <w:tbl>
      <w:tblPr>
        <w:tblStyle w:val="1-61"/>
        <w:tblW w:w="10916" w:type="dxa"/>
        <w:tblInd w:w="-5" w:type="dxa"/>
        <w:tblBorders>
          <w:top w:val="single" w:sz="4" w:space="0" w:color="E2EFD9"/>
          <w:left w:val="single" w:sz="4" w:space="0" w:color="E2EFD9"/>
          <w:bottom w:val="single" w:sz="4" w:space="0" w:color="E2EFD9"/>
          <w:right w:val="single" w:sz="4" w:space="0" w:color="E2EFD9"/>
          <w:insideH w:val="single" w:sz="4" w:space="0" w:color="E2EFD9"/>
          <w:insideV w:val="single" w:sz="4" w:space="0" w:color="E2EFD9"/>
        </w:tblBorders>
        <w:tblLook w:val="04A0" w:firstRow="1" w:lastRow="0" w:firstColumn="1" w:lastColumn="0" w:noHBand="0" w:noVBand="1"/>
      </w:tblPr>
      <w:tblGrid>
        <w:gridCol w:w="5476"/>
        <w:gridCol w:w="2002"/>
        <w:gridCol w:w="2002"/>
        <w:gridCol w:w="1436"/>
      </w:tblGrid>
      <w:tr w:rsidR="001602AD" w:rsidRPr="00495094" w14:paraId="7F4111B7" w14:textId="77777777" w:rsidTr="001602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vMerge w:val="restart"/>
            <w:tcBorders>
              <w:bottom w:val="none" w:sz="0" w:space="0" w:color="auto"/>
            </w:tcBorders>
            <w:shd w:val="clear" w:color="auto" w:fill="0D2BB8"/>
            <w:vAlign w:val="center"/>
          </w:tcPr>
          <w:p w14:paraId="183175C3" w14:textId="77777777" w:rsidR="001602AD" w:rsidRPr="00495094" w:rsidRDefault="001602AD" w:rsidP="00086DCF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hAnsi="DilleniaUPC" w:cs="DilleniaUPC"/>
                <w:color w:val="FFFFFF" w:themeColor="background1"/>
                <w:sz w:val="32"/>
                <w:szCs w:val="32"/>
              </w:rPr>
            </w:pPr>
            <w:r w:rsidRPr="00495094">
              <w:rPr>
                <w:rFonts w:ascii="DilleniaUPC" w:hAnsi="DilleniaUPC" w:cs="DilleniaUPC"/>
                <w:color w:val="FFFFFF" w:themeColor="background1"/>
                <w:sz w:val="32"/>
                <w:szCs w:val="32"/>
                <w:cs/>
              </w:rPr>
              <w:t>กำหนดการเดินทาง</w:t>
            </w:r>
          </w:p>
        </w:tc>
        <w:tc>
          <w:tcPr>
            <w:tcW w:w="5440" w:type="dxa"/>
            <w:gridSpan w:val="3"/>
            <w:tcBorders>
              <w:bottom w:val="none" w:sz="0" w:space="0" w:color="auto"/>
            </w:tcBorders>
            <w:shd w:val="clear" w:color="auto" w:fill="0D2BB8"/>
          </w:tcPr>
          <w:p w14:paraId="3C7F6B38" w14:textId="77777777" w:rsidR="001602AD" w:rsidRPr="00495094" w:rsidRDefault="001602AD" w:rsidP="00086DCF">
            <w:pPr>
              <w:tabs>
                <w:tab w:val="left" w:pos="142"/>
              </w:tabs>
              <w:ind w:right="-142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FFFFFF" w:themeColor="background1"/>
                <w:sz w:val="32"/>
                <w:szCs w:val="32"/>
              </w:rPr>
            </w:pPr>
            <w:r w:rsidRPr="00495094">
              <w:rPr>
                <w:rFonts w:ascii="DilleniaUPC" w:hAnsi="DilleniaUPC" w:cs="DilleniaUPC"/>
                <w:color w:val="FFFFFF" w:themeColor="background1"/>
                <w:sz w:val="32"/>
                <w:szCs w:val="32"/>
                <w:cs/>
              </w:rPr>
              <w:t>ราคา</w:t>
            </w:r>
          </w:p>
        </w:tc>
      </w:tr>
      <w:tr w:rsidR="001602AD" w:rsidRPr="00495094" w14:paraId="6F793AEC" w14:textId="77777777" w:rsidTr="001602AD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vMerge/>
            <w:tcBorders>
              <w:bottom w:val="single" w:sz="4" w:space="0" w:color="auto"/>
            </w:tcBorders>
            <w:shd w:val="clear" w:color="auto" w:fill="0D2BB8"/>
          </w:tcPr>
          <w:p w14:paraId="7E519988" w14:textId="77777777" w:rsidR="001602AD" w:rsidRPr="00495094" w:rsidRDefault="001602AD" w:rsidP="00086DCF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hAnsi="DilleniaUPC" w:cs="DilleniaUPC"/>
                <w:b w:val="0"/>
                <w:bCs w:val="0"/>
                <w:color w:val="002060"/>
                <w:sz w:val="32"/>
                <w:szCs w:val="32"/>
              </w:rPr>
            </w:pPr>
          </w:p>
        </w:tc>
        <w:tc>
          <w:tcPr>
            <w:tcW w:w="2002" w:type="dxa"/>
            <w:tcBorders>
              <w:bottom w:val="single" w:sz="4" w:space="0" w:color="auto"/>
            </w:tcBorders>
            <w:shd w:val="clear" w:color="auto" w:fill="FFC000"/>
          </w:tcPr>
          <w:p w14:paraId="1B7BE095" w14:textId="77777777" w:rsidR="001602AD" w:rsidRPr="00495094" w:rsidRDefault="001602AD" w:rsidP="00086DCF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ผู้ใหญ่</w:t>
            </w:r>
          </w:p>
        </w:tc>
        <w:tc>
          <w:tcPr>
            <w:tcW w:w="2002" w:type="dxa"/>
            <w:tcBorders>
              <w:bottom w:val="single" w:sz="4" w:space="0" w:color="auto"/>
            </w:tcBorders>
            <w:shd w:val="clear" w:color="auto" w:fill="FFC000"/>
          </w:tcPr>
          <w:p w14:paraId="7A637670" w14:textId="77777777" w:rsidR="001602AD" w:rsidRPr="00495094" w:rsidRDefault="001602AD" w:rsidP="00086DCF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เด็ก</w:t>
            </w:r>
          </w:p>
        </w:tc>
        <w:tc>
          <w:tcPr>
            <w:tcW w:w="1436" w:type="dxa"/>
            <w:tcBorders>
              <w:bottom w:val="single" w:sz="4" w:space="0" w:color="auto"/>
            </w:tcBorders>
            <w:shd w:val="clear" w:color="auto" w:fill="FFC000"/>
          </w:tcPr>
          <w:p w14:paraId="54C39D5F" w14:textId="77777777" w:rsidR="001602AD" w:rsidRPr="00495094" w:rsidRDefault="001602AD" w:rsidP="00086DCF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พักเดี่ยว</w:t>
            </w:r>
          </w:p>
        </w:tc>
      </w:tr>
      <w:tr w:rsidR="0017345D" w:rsidRPr="00495094" w14:paraId="1B732CD9" w14:textId="77777777" w:rsidTr="001602AD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D9F3D8" w14:textId="22CFC29A" w:rsidR="0017345D" w:rsidRDefault="0017345D" w:rsidP="0017345D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 xml:space="preserve">13 </w:t>
            </w:r>
            <w:r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  <w:t>–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 xml:space="preserve"> 15 พฤศจิกายน 2569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6C6C5A" w14:textId="2C0CA1F1" w:rsidR="0017345D" w:rsidRPr="00CD6FFD" w:rsidRDefault="0017345D" w:rsidP="0017345D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eastAsia="MS Mincho" w:hAnsi="DilleniaUPC" w:cs="DilleniaUPC"/>
                <w:b/>
                <w:bCs/>
                <w:color w:val="002060"/>
                <w:sz w:val="40"/>
                <w:szCs w:val="40"/>
              </w:rPr>
            </w:pPr>
            <w:r>
              <w:rPr>
                <w:rFonts w:ascii="DilleniaUPC" w:eastAsia="MS Mincho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11</w:t>
            </w:r>
            <w:r>
              <w:rPr>
                <w:rFonts w:ascii="DilleniaUPC" w:eastAsia="MS Mincho" w:hAnsi="DilleniaUPC" w:cs="DilleniaUPC"/>
                <w:b/>
                <w:bCs/>
                <w:color w:val="002060"/>
                <w:sz w:val="40"/>
                <w:szCs w:val="40"/>
              </w:rPr>
              <w:t>,900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858C16" w14:textId="77D0288E" w:rsidR="0017345D" w:rsidRPr="00CD6FFD" w:rsidRDefault="0017345D" w:rsidP="0017345D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eastAsia="MS Mincho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11</w:t>
            </w:r>
            <w:r>
              <w:rPr>
                <w:rFonts w:ascii="DilleniaUPC" w:eastAsia="MS Mincho" w:hAnsi="DilleniaUPC" w:cs="DilleniaUPC"/>
                <w:b/>
                <w:bCs/>
                <w:color w:val="002060"/>
                <w:sz w:val="40"/>
                <w:szCs w:val="40"/>
              </w:rPr>
              <w:t>,900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5C2E90" w14:textId="3E5B6731" w:rsidR="0017345D" w:rsidRPr="001602AD" w:rsidRDefault="0017345D" w:rsidP="0017345D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3,500</w:t>
            </w:r>
          </w:p>
        </w:tc>
      </w:tr>
      <w:tr w:rsidR="0068204B" w:rsidRPr="00495094" w14:paraId="1A750D4A" w14:textId="77777777" w:rsidTr="001602AD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3DCB5B" w14:textId="57D86579" w:rsidR="0068204B" w:rsidRDefault="0068204B" w:rsidP="0068204B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2</w:t>
            </w:r>
            <w:r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>1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 xml:space="preserve"> </w:t>
            </w:r>
            <w:r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  <w:t>–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 xml:space="preserve"> </w:t>
            </w:r>
            <w:r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>23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 xml:space="preserve"> พฤศจิกายน 2569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AF20A0" w14:textId="4450C276" w:rsidR="0068204B" w:rsidRDefault="0068204B" w:rsidP="0068204B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12</w:t>
            </w:r>
            <w:r>
              <w:rPr>
                <w:rFonts w:ascii="DilleniaUPC" w:eastAsia="MS Mincho" w:hAnsi="DilleniaUPC" w:cs="DilleniaUPC"/>
                <w:b/>
                <w:bCs/>
                <w:color w:val="002060"/>
                <w:sz w:val="40"/>
                <w:szCs w:val="40"/>
              </w:rPr>
              <w:t>,900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83674E" w14:textId="7FD7D6FD" w:rsidR="0068204B" w:rsidRDefault="0068204B" w:rsidP="0068204B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12</w:t>
            </w:r>
            <w:r>
              <w:rPr>
                <w:rFonts w:ascii="DilleniaUPC" w:eastAsia="MS Mincho" w:hAnsi="DilleniaUPC" w:cs="DilleniaUPC"/>
                <w:b/>
                <w:bCs/>
                <w:color w:val="002060"/>
                <w:sz w:val="40"/>
                <w:szCs w:val="40"/>
              </w:rPr>
              <w:t>,900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1ED242" w14:textId="3E9B48C5" w:rsidR="0068204B" w:rsidRPr="001602AD" w:rsidRDefault="0068204B" w:rsidP="0068204B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3,500</w:t>
            </w:r>
          </w:p>
        </w:tc>
      </w:tr>
      <w:tr w:rsidR="0068204B" w:rsidRPr="00495094" w14:paraId="383BB79A" w14:textId="77777777" w:rsidTr="001602AD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0BD419" w14:textId="0429B984" w:rsidR="0068204B" w:rsidRDefault="0068204B" w:rsidP="0068204B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 xml:space="preserve">28 </w:t>
            </w:r>
            <w:r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  <w:t>–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 xml:space="preserve"> 30 พฤศจิกายน 2569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D4ACF5" w14:textId="4FBEB4ED" w:rsidR="0068204B" w:rsidRDefault="0068204B" w:rsidP="0068204B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14,900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FBFFBB" w14:textId="622FB5DF" w:rsidR="0068204B" w:rsidRDefault="0068204B" w:rsidP="0068204B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14,900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8E82C6" w14:textId="5B611AAE" w:rsidR="0068204B" w:rsidRDefault="0068204B" w:rsidP="0068204B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3,500</w:t>
            </w:r>
          </w:p>
        </w:tc>
      </w:tr>
      <w:tr w:rsidR="0068204B" w:rsidRPr="00495094" w14:paraId="120E7CAE" w14:textId="77777777" w:rsidTr="009F56D4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F19F74" w14:textId="06897383" w:rsidR="0068204B" w:rsidRDefault="0068204B" w:rsidP="0068204B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>07 – 09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 xml:space="preserve"> มกราคม 2570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7EFE4E" w14:textId="579080B3" w:rsidR="0068204B" w:rsidRDefault="0068204B" w:rsidP="0068204B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</w:pPr>
            <w:r>
              <w:rPr>
                <w:rFonts w:ascii="DilleniaUPC" w:eastAsia="MS Mincho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11</w:t>
            </w:r>
            <w:r>
              <w:rPr>
                <w:rFonts w:ascii="DilleniaUPC" w:eastAsia="MS Mincho" w:hAnsi="DilleniaUPC" w:cs="DilleniaUPC"/>
                <w:b/>
                <w:bCs/>
                <w:color w:val="002060"/>
                <w:sz w:val="40"/>
                <w:szCs w:val="40"/>
              </w:rPr>
              <w:t>,900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EED605" w14:textId="5DA63149" w:rsidR="0068204B" w:rsidRDefault="0068204B" w:rsidP="0068204B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</w:pPr>
            <w:r>
              <w:rPr>
                <w:rFonts w:ascii="DilleniaUPC" w:eastAsia="MS Mincho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11</w:t>
            </w:r>
            <w:r>
              <w:rPr>
                <w:rFonts w:ascii="DilleniaUPC" w:eastAsia="MS Mincho" w:hAnsi="DilleniaUPC" w:cs="DilleniaUPC"/>
                <w:b/>
                <w:bCs/>
                <w:color w:val="002060"/>
                <w:sz w:val="40"/>
                <w:szCs w:val="40"/>
              </w:rPr>
              <w:t>,900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9555EF" w14:textId="3BD8F470" w:rsidR="0068204B" w:rsidRDefault="0068204B" w:rsidP="0068204B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</w:pPr>
            <w:r w:rsidRPr="0012536C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3,500</w:t>
            </w:r>
          </w:p>
        </w:tc>
      </w:tr>
      <w:tr w:rsidR="001576E1" w:rsidRPr="00495094" w14:paraId="28795F31" w14:textId="77777777" w:rsidTr="003015A3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5ECA1E" w14:textId="28CE0F43" w:rsidR="001576E1" w:rsidRDefault="001576E1" w:rsidP="001576E1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 xml:space="preserve">28 </w:t>
            </w:r>
            <w:r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  <w:t>–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 xml:space="preserve"> 30 มกราคม 2570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7CC2D5" w14:textId="3D241631" w:rsidR="001576E1" w:rsidRDefault="001576E1" w:rsidP="001576E1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</w:pPr>
            <w:r>
              <w:rPr>
                <w:rFonts w:ascii="DilleniaUPC" w:eastAsia="MS Mincho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12</w:t>
            </w:r>
            <w:r>
              <w:rPr>
                <w:rFonts w:ascii="DilleniaUPC" w:eastAsia="MS Mincho" w:hAnsi="DilleniaUPC" w:cs="DilleniaUPC"/>
                <w:b/>
                <w:bCs/>
                <w:color w:val="002060"/>
                <w:sz w:val="40"/>
                <w:szCs w:val="40"/>
              </w:rPr>
              <w:t>,900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4B285D" w14:textId="2C741963" w:rsidR="001576E1" w:rsidRDefault="001576E1" w:rsidP="001576E1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</w:pPr>
            <w:r>
              <w:rPr>
                <w:rFonts w:ascii="DilleniaUPC" w:eastAsia="MS Mincho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12</w:t>
            </w:r>
            <w:r>
              <w:rPr>
                <w:rFonts w:ascii="DilleniaUPC" w:eastAsia="MS Mincho" w:hAnsi="DilleniaUPC" w:cs="DilleniaUPC"/>
                <w:b/>
                <w:bCs/>
                <w:color w:val="002060"/>
                <w:sz w:val="40"/>
                <w:szCs w:val="40"/>
              </w:rPr>
              <w:t>,900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586076" w14:textId="7CFEBEA8" w:rsidR="001576E1" w:rsidRDefault="001576E1" w:rsidP="001576E1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3,500</w:t>
            </w:r>
          </w:p>
        </w:tc>
      </w:tr>
    </w:tbl>
    <w:p w14:paraId="724DB328" w14:textId="0E96D52F" w:rsidR="008A07AD" w:rsidRPr="008A07AD" w:rsidRDefault="008A07AD" w:rsidP="008A07AD">
      <w:pPr>
        <w:rPr>
          <w:rFonts w:ascii="DilleniaUPC" w:hAnsi="DilleniaUPC" w:cs="DilleniaUPC"/>
          <w:b/>
          <w:bCs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A07AD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***กรณีตัดกรุ๊ปส่วนตัวหรือกรุ๊ปเหมากรุณาสอบถามส่วนต่างอีกครั้งก่อนจอง</w:t>
      </w:r>
      <w:r w:rsidRPr="008A07AD">
        <w:rPr>
          <w:rFonts w:ascii="DilleniaUPC" w:hAnsi="DilleniaUPC" w:cs="DilleniaUPC"/>
          <w:b/>
          <w:bCs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8A07AD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*ข้อควรทราบ* </w:t>
      </w:r>
      <w:r w:rsidRPr="008A07AD">
        <w:rPr>
          <w:rFonts w:ascii="DilleniaUPC" w:hAnsi="DilleniaUPC" w:cs="DilleniaUPC"/>
          <w:color w:val="002060"/>
          <w:sz w:val="32"/>
          <w:szCs w:val="32"/>
          <w:cs/>
        </w:rPr>
        <w:t>รายการนี้เข้า</w:t>
      </w:r>
      <w:r w:rsidRPr="008A07AD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ร้านรัฐบาล</w:t>
      </w:r>
      <w:r w:rsidRPr="008A07AD">
        <w:rPr>
          <w:rFonts w:ascii="DilleniaUPC" w:hAnsi="DilleniaUPC" w:cs="DilleniaUPC"/>
          <w:color w:val="002060"/>
          <w:sz w:val="32"/>
          <w:szCs w:val="32"/>
          <w:cs/>
        </w:rPr>
        <w:t xml:space="preserve">จำนวน 4 ร้าน : </w:t>
      </w:r>
      <w:r w:rsidRPr="008A07AD">
        <w:rPr>
          <w:rFonts w:ascii="DilleniaUPC" w:hAnsi="DilleniaUPC" w:cs="DilleniaUPC"/>
          <w:b/>
          <w:bCs/>
          <w:i/>
          <w:iCs/>
          <w:color w:val="002060"/>
          <w:sz w:val="32"/>
          <w:szCs w:val="32"/>
          <w:highlight w:val="cyan"/>
          <w:u w:val="single"/>
          <w:cs/>
        </w:rPr>
        <w:t>(ร้านจิวเวอร์รี่ / ร้านยา / ร้านหยก/ร้าน ปีเซี๊ยะ</w:t>
      </w:r>
      <w:r w:rsidRPr="008A07AD">
        <w:rPr>
          <w:rFonts w:ascii="DilleniaUPC" w:hAnsi="DilleniaUPC" w:cs="DilleniaUPC"/>
          <w:b/>
          <w:bCs/>
          <w:i/>
          <w:iCs/>
          <w:color w:val="002060"/>
          <w:sz w:val="32"/>
          <w:szCs w:val="32"/>
          <w:highlight w:val="cyan"/>
          <w:u w:val="single"/>
        </w:rPr>
        <w:t xml:space="preserve">  </w:t>
      </w:r>
      <w:r w:rsidRPr="008A07AD">
        <w:rPr>
          <w:rFonts w:ascii="DilleniaUPC" w:hAnsi="DilleniaUPC" w:cs="DilleniaUPC"/>
          <w:b/>
          <w:bCs/>
          <w:i/>
          <w:iCs/>
          <w:color w:val="002060"/>
          <w:sz w:val="32"/>
          <w:szCs w:val="32"/>
          <w:highlight w:val="cyan"/>
          <w:u w:val="single"/>
          <w:cs/>
        </w:rPr>
        <w:t>)</w:t>
      </w:r>
      <w:r w:rsidRPr="008A07AD">
        <w:rPr>
          <w:rFonts w:ascii="DilleniaUPC" w:hAnsi="DilleniaUPC" w:cs="DilleniaUPC"/>
          <w:color w:val="002060"/>
          <w:sz w:val="32"/>
          <w:szCs w:val="32"/>
          <w:cs/>
        </w:rPr>
        <w:t xml:space="preserve"> จึงเรียนให้กับนักท่องเที่ยวทุกท่านทราบว่าจำเป็นต้องแวะชม ใช้เวลาไม่น้อยกว่า 50 นาที ซื้อหรือไม่ซื้อ ขึ้นอยู่กับความพอใจของท่านเป็นหลัก ไม่มีการบังคับใด ๆ ทั้งสิ้น และสินค้าในร้านไม่ได้เกี่ยวข้องกับบริษัทฯ สินค้าบางรายการอาจไม่สามารถเปลี่ยนคืนหรือขอเงินคืนได้ กรณีไม่ประสงค์เข้าร้านมีค่าใช้จ่าย</w:t>
      </w:r>
      <w:r w:rsidRPr="008A07AD">
        <w:rPr>
          <w:rFonts w:ascii="DilleniaUPC" w:hAnsi="DilleniaUPC" w:cs="DilleniaUPC"/>
          <w:sz w:val="32"/>
          <w:szCs w:val="32"/>
          <w:cs/>
        </w:rPr>
        <w:t xml:space="preserve"> </w:t>
      </w:r>
      <w:r w:rsidR="0017345D">
        <w:rPr>
          <w:rFonts w:ascii="DilleniaUPC" w:hAnsi="DilleniaUPC" w:cs="DilleniaUPC"/>
          <w:sz w:val="32"/>
          <w:szCs w:val="32"/>
          <w:cs/>
        </w:rPr>
        <w:br/>
      </w:r>
      <w:r w:rsidRPr="008A07AD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  <w:cs/>
        </w:rPr>
        <w:t xml:space="preserve">300 </w:t>
      </w:r>
      <w:r w:rsidRPr="008A07AD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</w:rPr>
        <w:t xml:space="preserve">HKD </w:t>
      </w:r>
      <w:r w:rsidRPr="008A07AD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  <w:cs/>
        </w:rPr>
        <w:t>/ ท่าน /ร้าน</w:t>
      </w:r>
      <w:r w:rsidRPr="008A07AD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Pr="008A07AD">
        <w:rPr>
          <w:rFonts w:ascii="DilleniaUPC" w:hAnsi="DilleniaUPC" w:cs="DilleniaUPC"/>
          <w:color w:val="002060"/>
          <w:sz w:val="32"/>
          <w:szCs w:val="32"/>
          <w:cs/>
        </w:rPr>
        <w:t xml:space="preserve">และไม่รวมเดินทางกับคณะมีค่าใช้จ่ายเพิ่ม 400 </w:t>
      </w:r>
      <w:r w:rsidRPr="008A07AD">
        <w:rPr>
          <w:rFonts w:ascii="DilleniaUPC" w:hAnsi="DilleniaUPC" w:cs="DilleniaUPC"/>
          <w:color w:val="002060"/>
          <w:sz w:val="32"/>
          <w:szCs w:val="32"/>
        </w:rPr>
        <w:t xml:space="preserve">HKD </w:t>
      </w:r>
      <w:r w:rsidRPr="008A07AD">
        <w:rPr>
          <w:rFonts w:ascii="DilleniaUPC" w:hAnsi="DilleniaUPC" w:cs="DilleniaUPC"/>
          <w:color w:val="002060"/>
          <w:sz w:val="32"/>
          <w:szCs w:val="32"/>
          <w:cs/>
        </w:rPr>
        <w:t>/ท่าน/วัน</w:t>
      </w:r>
      <w:r w:rsidRPr="008A07AD">
        <w:rPr>
          <w:rFonts w:ascii="DilleniaUPC" w:hAnsi="DilleniaUPC" w:cs="DilleniaUPC"/>
          <w:color w:val="002060"/>
          <w:sz w:val="32"/>
          <w:szCs w:val="32"/>
        </w:rPr>
        <w:t xml:space="preserve">  </w:t>
      </w:r>
      <w:r w:rsidRPr="008A07AD">
        <w:rPr>
          <w:rFonts w:ascii="DilleniaUPC" w:hAnsi="DilleniaUPC" w:cs="DilleniaUPC"/>
          <w:b/>
          <w:bCs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อัตราค่าบริการนี้เฉพาะพาสปอร์ตไทยเท่านั้น ในกรณีพาสปอร์ตต่างชาติ จ่ายเพิ่ม ท่านละ </w:t>
      </w:r>
      <w:r w:rsidRPr="008A07AD">
        <w:rPr>
          <w:rFonts w:ascii="DilleniaUPC" w:hAnsi="DilleniaUPC" w:cs="DilleniaUPC"/>
          <w:b/>
          <w:bCs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3,000</w:t>
      </w:r>
      <w:r w:rsidRPr="008A07AD">
        <w:rPr>
          <w:rFonts w:ascii="DilleniaUPC" w:hAnsi="DilleniaUPC" w:cs="DilleniaUPC"/>
          <w:b/>
          <w:bCs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บาท </w:t>
      </w:r>
      <w:r w:rsidRPr="008A07AD">
        <w:rPr>
          <w:rFonts w:ascii="DilleniaUPC" w:hAnsi="DilleniaUPC" w:cs="DilleniaUPC"/>
          <w:b/>
          <w:bCs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** </w:t>
      </w:r>
      <w:r w:rsidRPr="008A07AD">
        <w:rPr>
          <w:rFonts w:ascii="DilleniaUPC" w:hAnsi="DilleniaUPC" w:cs="DilleniaUPC"/>
          <w:b/>
          <w:bCs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อาหารที่ทางทัวร์จัดให้ เป็นอาหารมาตรฐานทัวร์ ในกรณีที่ท่านไม่ทานอาหารบางประเภท หรือแพ้อาหารกรุณาแจ้งก่อนทำการจอง ทางทัวร์จะจัดอาหารให้ตามความเหมาะสม และในกรณีที่ท่านต้องการเมนูอื่นเพิ่มเติมสามารถสั่งแล้วจ่ายหน้างานได้ค่ะ</w:t>
      </w:r>
    </w:p>
    <w:p w14:paraId="21EADB0B" w14:textId="77777777" w:rsidR="008A07AD" w:rsidRPr="00AE6F3A" w:rsidRDefault="008A07AD" w:rsidP="008A07AD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อัตราค่าบริการนี้รวม </w:t>
      </w:r>
    </w:p>
    <w:p w14:paraId="49E1F090" w14:textId="6585B97C" w:rsidR="008A07AD" w:rsidRPr="00AE6F3A" w:rsidRDefault="008A07AD" w:rsidP="008A07AD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2060"/>
          <w:sz w:val="28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D9EFF5D" wp14:editId="47B755B2">
                <wp:simplePos x="0" y="0"/>
                <wp:positionH relativeFrom="margin">
                  <wp:posOffset>201930</wp:posOffset>
                </wp:positionH>
                <wp:positionV relativeFrom="paragraph">
                  <wp:posOffset>128905</wp:posOffset>
                </wp:positionV>
                <wp:extent cx="102870" cy="83820"/>
                <wp:effectExtent l="19050" t="0" r="30480" b="30480"/>
                <wp:wrapNone/>
                <wp:docPr id="1096413629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2870" cy="8382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E06762" w14:textId="77777777" w:rsidR="008A07AD" w:rsidRDefault="008A07AD" w:rsidP="008A07A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EFF5D" id="Heart 29" o:spid="_x0000_s1026" style="position:absolute;margin-left:15.9pt;margin-top:10.15pt;width:8.1pt;height:6.6pt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02870,838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" adj="-11796480,,5400" path="m51435,20955v21431,-48895,105013,,,62865c-53578,20955,30004,-27940,51435,20955xe" fillcolor="#4472c4 [3204]" strokecolor="#09101d [484]" strokeweight="1pt">
                <v:stroke joinstyle="miter"/>
                <v:formulas/>
                <v:path arrowok="t" o:connecttype="custom" o:connectlocs="51435,20955;51435,83820;51435,20955" o:connectangles="0,0,0" textboxrect="0,0,102870,83820"/>
                <v:textbox>
                  <w:txbxContent>
                    <w:p w14:paraId="1EE06762" w14:textId="77777777" w:rsidR="008A07AD" w:rsidRDefault="008A07AD" w:rsidP="008A07AD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90CB2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ค่าตั๋วเครื่องบินไป–กลับ ชั้นประหยัด น้ำหนักกระเป๋าท่านละ 1 ใบเท่านั้น น้ำหนักไม่เกิน 2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กก. กระเป๋าถือขึ้นเครื่อง 7 ก.ก. รวมถึงค่าภาษีสนามบิน และค่าภาษีน้ำมัน (ในกรณีที่ภาษีมีการปรับขึ้นทางทัวร์จะแจ้งรายละเอียดเกี่ยวกับส่วนต่างอีกครั้ง) 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(เดินทางไป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กลับพร้อมกรุ๊ปเท่านั้น)</w:t>
      </w:r>
    </w:p>
    <w:p w14:paraId="7BD6ADA9" w14:textId="77777777" w:rsidR="008A07AD" w:rsidRPr="00AE6F3A" w:rsidRDefault="008A07AD" w:rsidP="008A07AD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F5F6F5E" wp14:editId="6B4063F4">
                <wp:simplePos x="0" y="0"/>
                <wp:positionH relativeFrom="column">
                  <wp:posOffset>184150</wp:posOffset>
                </wp:positionH>
                <wp:positionV relativeFrom="paragraph">
                  <wp:posOffset>83185</wp:posOffset>
                </wp:positionV>
                <wp:extent cx="101600" cy="95250"/>
                <wp:effectExtent l="19050" t="0" r="31750" b="38100"/>
                <wp:wrapNone/>
                <wp:docPr id="75234271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924897" id="Heart 29" o:spid="_x0000_s1026" style="position:absolute;margin-left:14.5pt;margin-top:6.55pt;width:8pt;height:7.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2AvOwt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โรงแรมที่พักตามที่ระบุ หรือเทียบเท่า พักห้องละ 2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-3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 ตามเงื่อนไขโรงแรม</w:t>
      </w:r>
    </w:p>
    <w:p w14:paraId="75D11511" w14:textId="77777777" w:rsidR="008A07AD" w:rsidRPr="00AE6F3A" w:rsidRDefault="008A07AD" w:rsidP="008A07AD">
      <w:pPr>
        <w:spacing w:after="0" w:line="240" w:lineRule="auto"/>
        <w:ind w:left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0477CAE" wp14:editId="7186EE8F">
                <wp:simplePos x="0" y="0"/>
                <wp:positionH relativeFrom="column">
                  <wp:posOffset>190500</wp:posOffset>
                </wp:positionH>
                <wp:positionV relativeFrom="paragraph">
                  <wp:posOffset>82550</wp:posOffset>
                </wp:positionV>
                <wp:extent cx="101600" cy="95250"/>
                <wp:effectExtent l="19050" t="0" r="31750" b="38100"/>
                <wp:wrapNone/>
                <wp:docPr id="210642953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11971" id="Heart 29" o:spid="_x0000_s1026" style="position:absolute;margin-left:15pt;margin-top:6.5pt;width:8pt;height:7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EE7i29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07ACB80" wp14:editId="61DDC889">
                <wp:simplePos x="0" y="0"/>
                <wp:positionH relativeFrom="column">
                  <wp:posOffset>196850</wp:posOffset>
                </wp:positionH>
                <wp:positionV relativeFrom="paragraph">
                  <wp:posOffset>346710</wp:posOffset>
                </wp:positionV>
                <wp:extent cx="101600" cy="95250"/>
                <wp:effectExtent l="19050" t="0" r="31750" b="38100"/>
                <wp:wrapNone/>
                <wp:docPr id="124499233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5A88B" id="Heart 29" o:spid="_x0000_s1026" style="position:absolute;margin-left:15.5pt;margin-top:27.3pt;width:8pt;height:7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CSwCe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ค่ารถโค้ชปรับอากาศนำเที่ยวตามรายการ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ค่าธรรมเนียมเข้าชมสถานที่ต่างๆ ตามรายการที่ระบุ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ค่าอาหาร ตามรายการที่ระบุค่าเข้าชมสถานที่ต่างๆ ตามที่ระบุไว้ในรายการ (ไม่สามารถคืนเป็นเงินได้ เนื่องจากบริษัทฯ ต้องจองและซื้อตั๋วล่วงหน้า)</w:t>
      </w:r>
    </w:p>
    <w:p w14:paraId="712223EF" w14:textId="77777777" w:rsidR="008A07AD" w:rsidRDefault="008A07AD" w:rsidP="008A07AD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4632436" wp14:editId="3A70E96F">
                <wp:simplePos x="0" y="0"/>
                <wp:positionH relativeFrom="column">
                  <wp:posOffset>203200</wp:posOffset>
                </wp:positionH>
                <wp:positionV relativeFrom="paragraph">
                  <wp:posOffset>75565</wp:posOffset>
                </wp:positionV>
                <wp:extent cx="101600" cy="95250"/>
                <wp:effectExtent l="19050" t="0" r="31750" b="38100"/>
                <wp:wrapNone/>
                <wp:docPr id="146186199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F2848" id="Heart 29" o:spid="_x0000_s1026" style="position:absolute;margin-left:16pt;margin-top:5.95pt;width:8pt;height:7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G4XUb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ค่าประกันการเดินทาง คุ้มครองค่ารักษาพยาบาลจากอุบัติเหตุตามจริงสูงสุด 500,000 บาท คุ้มครองผลประโยชน์จากการเสียชีวิต/เสียอวัยวะจากอุบัติเหตุ 1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 บาท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(ตามเงื่อนไขตามกรรมธรรม์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0009A2E9" w14:textId="77777777" w:rsidR="009E03A6" w:rsidRPr="00AE6F3A" w:rsidRDefault="009E03A6" w:rsidP="008A07AD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5C98448" w14:textId="77777777" w:rsidR="008A07AD" w:rsidRPr="00AE6F3A" w:rsidRDefault="008A07AD" w:rsidP="008A07AD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อัตราค่าบริการนี้ไม่รวม</w:t>
      </w:r>
    </w:p>
    <w:p w14:paraId="5EE48CC1" w14:textId="77777777" w:rsidR="008A07AD" w:rsidRPr="00AE6F3A" w:rsidRDefault="008A07AD" w:rsidP="008A07AD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FF0000"/>
          <w:sz w:val="2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8B81B8C" wp14:editId="6A0583A0">
                <wp:simplePos x="0" y="0"/>
                <wp:positionH relativeFrom="column">
                  <wp:posOffset>210185</wp:posOffset>
                </wp:positionH>
                <wp:positionV relativeFrom="paragraph">
                  <wp:posOffset>59690</wp:posOffset>
                </wp:positionV>
                <wp:extent cx="127000" cy="146050"/>
                <wp:effectExtent l="9525" t="9525" r="15875" b="15875"/>
                <wp:wrapNone/>
                <wp:docPr id="140935844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71FD17" id="Arrow: Quad 30" o:spid="_x0000_s1026" style="position:absolute;margin-left:16.55pt;margin-top:4.7pt;width:10pt;height:11.5pt;rotation:3754383fd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OaIg6/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ค่าใช้จ่ายส่วนตัวของผู้เดินทาง อาทิ ค่าทำหนังสือเดินทาง ค่าโทรศัพท์ ค่าอาหาร เครื่องดื่ม ค่าซักรีด ค่ามินิบาร์ในห้องและค่าพาหนะต่างๆ ที่มิได้ระบุในรายการ</w:t>
      </w:r>
    </w:p>
    <w:p w14:paraId="00F8B6B6" w14:textId="77777777" w:rsidR="008A07AD" w:rsidRPr="00AE6F3A" w:rsidRDefault="008A07AD" w:rsidP="008A07AD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097930C" wp14:editId="01F13238">
                <wp:simplePos x="0" y="0"/>
                <wp:positionH relativeFrom="column">
                  <wp:posOffset>196215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170514107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6A96BC" id="Arrow: Quad 30" o:spid="_x0000_s1026" style="position:absolute;margin-left:15.45pt;margin-top:4.25pt;width:10pt;height:11.5pt;rotation:3754383fd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ค่าธรรมเนียมวีซ่าคนต่างประเทศ ที่ต้องเดินทางเข้าประเทศจีน (ในตามโปรแกรมเท่านั้น)</w:t>
      </w:r>
    </w:p>
    <w:p w14:paraId="60861B7D" w14:textId="77777777" w:rsidR="008A07AD" w:rsidRPr="00AE6F3A" w:rsidRDefault="008A07AD" w:rsidP="008A07AD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D202F64" wp14:editId="76C6C6C6">
                <wp:simplePos x="0" y="0"/>
                <wp:positionH relativeFrom="column">
                  <wp:posOffset>201930</wp:posOffset>
                </wp:positionH>
                <wp:positionV relativeFrom="paragraph">
                  <wp:posOffset>42545</wp:posOffset>
                </wp:positionV>
                <wp:extent cx="127000" cy="146050"/>
                <wp:effectExtent l="9525" t="9525" r="15875" b="15875"/>
                <wp:wrapNone/>
                <wp:docPr id="182867239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B74D72" id="Arrow: Quad 30" o:spid="_x0000_s1026" style="position:absolute;margin-left:15.9pt;margin-top:3.35pt;width:10pt;height:11.5pt;rotation:3754383fd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MYb91bbAAAABg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ค่าธรรมเนียมในกรณีที่กระเป๋าสัมภาระที่มีน้ำหนักเกินกว่าที่สายการบินนั้นๆ กำหนดหรือสัมภาระใหญ่เกินขนาดมาตรฐาน</w:t>
      </w:r>
    </w:p>
    <w:p w14:paraId="13D96D2B" w14:textId="77777777" w:rsidR="008A07AD" w:rsidRPr="00AE6F3A" w:rsidRDefault="008A07AD" w:rsidP="008A07AD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2C49AA8" wp14:editId="0B6DFB46">
                <wp:simplePos x="0" y="0"/>
                <wp:positionH relativeFrom="column">
                  <wp:posOffset>209550</wp:posOffset>
                </wp:positionH>
                <wp:positionV relativeFrom="paragraph">
                  <wp:posOffset>66040</wp:posOffset>
                </wp:positionV>
                <wp:extent cx="127000" cy="146050"/>
                <wp:effectExtent l="9525" t="9525" r="15875" b="15875"/>
                <wp:wrapNone/>
                <wp:docPr id="179344028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AA16CD" id="Arrow: Quad 30" o:spid="_x0000_s1026" style="position:absolute;margin-left:16.5pt;margin-top:5.2pt;width:10pt;height:11.5pt;rotation:3754383fd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ค่าภาษีมูลค่าเพิ่ม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7%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และค่าภาษีหัก ณ ที่จ่าย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3%</w:t>
      </w:r>
    </w:p>
    <w:p w14:paraId="173DD900" w14:textId="77777777" w:rsidR="008A07AD" w:rsidRDefault="008A07AD" w:rsidP="008A07AD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54D508C" wp14:editId="5217D377">
                <wp:simplePos x="0" y="0"/>
                <wp:positionH relativeFrom="column">
                  <wp:posOffset>215900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41729993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785ED6" id="Arrow: Quad 30" o:spid="_x0000_s1026" style="position:absolute;margin-left:17pt;margin-top:4.25pt;width:10pt;height:11.5pt;rotation:3754383fd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IMgdnH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ค่าทิปมัคคุเทศก์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คนขับรถ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2,000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บาท/ท่าน/ทริป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ค่าทิปหัวหน้าทัวร์แล้วแต่ความพึงพอใจของท่าน</w:t>
      </w:r>
    </w:p>
    <w:p w14:paraId="0BF9B199" w14:textId="77777777" w:rsidR="009E03A6" w:rsidRPr="00AE6F3A" w:rsidRDefault="009E03A6" w:rsidP="008A07AD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ABA8854" w14:textId="77777777" w:rsidR="008A07AD" w:rsidRPr="00CB29AE" w:rsidRDefault="008A07AD" w:rsidP="008A07AD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เงื่อนไขการเดินทาง</w:t>
      </w:r>
    </w:p>
    <w:p w14:paraId="210CC241" w14:textId="77777777" w:rsidR="008A07AD" w:rsidRPr="00AE6F3A" w:rsidRDefault="008A07AD" w:rsidP="008A07AD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7185671" wp14:editId="7BB92190">
                <wp:simplePos x="0" y="0"/>
                <wp:positionH relativeFrom="column">
                  <wp:posOffset>234950</wp:posOffset>
                </wp:positionH>
                <wp:positionV relativeFrom="paragraph">
                  <wp:posOffset>63500</wp:posOffset>
                </wp:positionV>
                <wp:extent cx="133350" cy="120650"/>
                <wp:effectExtent l="19050" t="19050" r="19050" b="31750"/>
                <wp:wrapNone/>
                <wp:docPr id="81418387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CC1C81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31" o:spid="_x0000_s1026" type="#_x0000_t94" style="position:absolute;margin-left:18.5pt;margin-top:5pt;width:10.5pt;height:9.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NW9X/3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หนังสือเดินทางต้องมีอายุเหลือใช้งานไม่น้อยกว่า 6 เดือน และบริษัทฯรับเฉพาะผู้มีจุดประสงค์เดินทางเพื่อท่องเที่ยวเท่านั้น หากลูกค้าไม่สามารถเดินทางได้เนื่องจากเหลือพาสปอร์ตน้อยกว่า 6 เดือน ทางบริษัทจะไม่รับผิดชอบใดๆ ทั้งสิ้น</w:t>
      </w:r>
    </w:p>
    <w:p w14:paraId="0184F2E3" w14:textId="77777777" w:rsidR="008A07AD" w:rsidRPr="00AE6F3A" w:rsidRDefault="008A07AD" w:rsidP="008A07AD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8497C8A" wp14:editId="063B6AEA">
                <wp:simplePos x="0" y="0"/>
                <wp:positionH relativeFrom="column">
                  <wp:posOffset>234950</wp:posOffset>
                </wp:positionH>
                <wp:positionV relativeFrom="paragraph">
                  <wp:posOffset>75565</wp:posOffset>
                </wp:positionV>
                <wp:extent cx="133350" cy="120650"/>
                <wp:effectExtent l="19050" t="19050" r="19050" b="31750"/>
                <wp:wrapNone/>
                <wp:docPr id="685728004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0A7629" id="Arrow: Notched Right 31" o:spid="_x0000_s1026" type="#_x0000_t94" style="position:absolute;margin-left:18.5pt;margin-top:5.95pt;width:10.5pt;height:9.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Dos0dT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รายการท่องเที่ยวสามารถเปลี่ยนแปลงได้ตามความเหมาะสมโดยคำนึงถึงผลประโยชน์ของผู้เดินทางเป็นสำคัญ</w:t>
      </w:r>
    </w:p>
    <w:p w14:paraId="64669593" w14:textId="77777777" w:rsidR="008A07AD" w:rsidRPr="00AE6F3A" w:rsidRDefault="008A07AD" w:rsidP="008A07AD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0815000" wp14:editId="6BE6E44B">
                <wp:simplePos x="0" y="0"/>
                <wp:positionH relativeFrom="column">
                  <wp:posOffset>234950</wp:posOffset>
                </wp:positionH>
                <wp:positionV relativeFrom="paragraph">
                  <wp:posOffset>69850</wp:posOffset>
                </wp:positionV>
                <wp:extent cx="133350" cy="120650"/>
                <wp:effectExtent l="19050" t="19050" r="19050" b="31750"/>
                <wp:wrapNone/>
                <wp:docPr id="346492940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17D0CF" id="Arrow: Notched Right 31" o:spid="_x0000_s1026" type="#_x0000_t94" style="position:absolute;margin-left:18.5pt;margin-top:5.5pt;width:10.5pt;height:9.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KgdJD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มิฉะนั้นทางบริษัทจะไม่รับผิดชอบใดๆ ทั้งสิ้น</w:t>
      </w:r>
    </w:p>
    <w:p w14:paraId="4E852190" w14:textId="77777777" w:rsidR="008A07AD" w:rsidRPr="00AE6F3A" w:rsidRDefault="008A07AD" w:rsidP="008A07AD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3D0F85A" wp14:editId="52D445C6">
                <wp:simplePos x="0" y="0"/>
                <wp:positionH relativeFrom="column">
                  <wp:posOffset>247650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60575811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57D6CA" id="Arrow: Notched Right 31" o:spid="_x0000_s1026" type="#_x0000_t94" style="position:absolute;margin-left:19.5pt;margin-top:6.45pt;width:10.5pt;height:9.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G7sxC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บริษัทฯ จะไม่รับผิดชอบค่าใช้จ่ายที่เกิดขึ้นหากท่านถูกปฏิเสธการเข้าเมือง อันเนื่องจากการกระทำที่ส่อไปในทางผิด</w:t>
      </w:r>
    </w:p>
    <w:p w14:paraId="64656B99" w14:textId="77777777" w:rsidR="008A07AD" w:rsidRPr="00AE6F3A" w:rsidRDefault="008A07AD" w:rsidP="008A07AD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กฎหมายหรือการหลบหนีเข้าเมือง ฯลฯ และจะไม่คืนเงินค่าทัวร์</w:t>
      </w:r>
    </w:p>
    <w:p w14:paraId="21DDC811" w14:textId="77777777" w:rsidR="008A07AD" w:rsidRPr="00AE6F3A" w:rsidRDefault="008A07AD" w:rsidP="008A07AD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48595CC" wp14:editId="03D076EC">
                <wp:simplePos x="0" y="0"/>
                <wp:positionH relativeFrom="column">
                  <wp:posOffset>247650</wp:posOffset>
                </wp:positionH>
                <wp:positionV relativeFrom="paragraph">
                  <wp:posOffset>82550</wp:posOffset>
                </wp:positionV>
                <wp:extent cx="133350" cy="120650"/>
                <wp:effectExtent l="19050" t="19050" r="19050" b="31750"/>
                <wp:wrapNone/>
                <wp:docPr id="1238772657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51CA54" id="Arrow: Notched Right 31" o:spid="_x0000_s1026" type="#_x0000_t94" style="position:absolute;margin-left:19.5pt;margin-top:6.5pt;width:10.5pt;height:9.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VAlw6t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ทางบริษัทฯ จะไม่รับผิดชอบใดๆทั้งสิ้น หากท่านใช้บริการของทางบริษัทฯ ไม่ครบ อาทิ ไม่เที่ยวบางรายการ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ไม่ทานอาหารบางมื้อ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5450F4D7" w14:textId="77777777" w:rsidR="008A07AD" w:rsidRPr="00AE6F3A" w:rsidRDefault="008A07AD" w:rsidP="008A07AD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F6EFDF8" wp14:editId="101202D1">
                <wp:simplePos x="0" y="0"/>
                <wp:positionH relativeFrom="column">
                  <wp:posOffset>254000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3155705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245E53" id="Arrow: Notched Right 31" o:spid="_x0000_s1026" type="#_x0000_t94" style="position:absolute;margin-left:20pt;margin-top:6.45pt;width:10.5pt;height:9.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FNunHb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ทางบริษัทฯจะไม่รับผิดชอบใดๆ ทั้งสิ้นหากเกิดกรณีความล่าช้าจากสายการบิน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การประท้วง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การนัดหยุดงาน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การก่อจลาจล ภัยพิบัติทางธรรมชาติ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โรคระบาด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การประกาศปิดประเทศ หรือกรณีที่ท่านถูกปฏิเสธ การเข้าหรือออกเมืองจากเจ้าหน้าที่ตรวจคนเข้าเมืองหรือเจ้าหน้าที่กรมแรงงานทั้งจากไทย และต่างประเทศซึ่งอยู่นอกเหนือความรับผิดชอบของบริษัทฯ</w:t>
      </w:r>
    </w:p>
    <w:p w14:paraId="40CDAC94" w14:textId="77777777" w:rsidR="008A07AD" w:rsidRDefault="008A07AD" w:rsidP="008A07AD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E02B8CF" wp14:editId="6978AF78">
                <wp:simplePos x="0" y="0"/>
                <wp:positionH relativeFrom="column">
                  <wp:posOffset>260350</wp:posOffset>
                </wp:positionH>
                <wp:positionV relativeFrom="paragraph">
                  <wp:posOffset>62865</wp:posOffset>
                </wp:positionV>
                <wp:extent cx="133350" cy="120650"/>
                <wp:effectExtent l="19050" t="19050" r="19050" b="31750"/>
                <wp:wrapNone/>
                <wp:docPr id="1694535539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F36A2B" id="Arrow: Notched Right 31" o:spid="_x0000_s1026" type="#_x0000_t94" style="position:absolute;margin-left:20.5pt;margin-top:4.95pt;width:10.5pt;height:9.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toddH9oAAAAG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ท่านใดมีไฟล์ทบินภายในประเทศ(ต่างจังหวัดเข้ากรุงเทพฯ) โปรดแจ้งให้บริษัทฯ ทราบในวันจองทัวร์ ทั้งนี้เพื่อประโยชน์ของตัวท่านเอง กรุณาซื้อตั๋วไป-กลับที่สามารถเปลี่ยนแปลงวันเดินทางได้เท่านั้น *</w:t>
      </w:r>
    </w:p>
    <w:p w14:paraId="0F63B64C" w14:textId="77777777" w:rsidR="009E03A6" w:rsidRPr="00AE6F3A" w:rsidRDefault="009E03A6" w:rsidP="008A07AD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D6286C1" w14:textId="77777777" w:rsidR="008A07AD" w:rsidRPr="00AE6F3A" w:rsidRDefault="008A07AD" w:rsidP="008A07AD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เงื่อนไขการจอง</w:t>
      </w:r>
    </w:p>
    <w:p w14:paraId="37D85D8D" w14:textId="77777777" w:rsidR="008A07AD" w:rsidRPr="00AE6F3A" w:rsidRDefault="008A07AD" w:rsidP="008A07AD">
      <w:pPr>
        <w:spacing w:after="0" w:line="240" w:lineRule="auto"/>
        <w:ind w:firstLine="720"/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5F0795E" wp14:editId="056CDEC6">
                <wp:simplePos x="0" y="0"/>
                <wp:positionH relativeFrom="column">
                  <wp:posOffset>299720</wp:posOffset>
                </wp:positionH>
                <wp:positionV relativeFrom="paragraph">
                  <wp:posOffset>40640</wp:posOffset>
                </wp:positionV>
                <wp:extent cx="120650" cy="120650"/>
                <wp:effectExtent l="19050" t="19050" r="31750" b="31750"/>
                <wp:wrapNone/>
                <wp:docPr id="898944785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2AD2489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3.6pt;margin-top:3.2pt;width:9.5pt;height:9.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NFT5endAAAABg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990CB2">
        <w:rPr>
          <w:rFonts w:ascii="DilleniaUPC" w:hAnsi="DilleniaUPC" w:cs="DilleniaUPC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ยืนยันการสำรองที่นั่งกับเจ้าหน้าที่ พร้อมส่งสำเนาหนังสือเดินทางมีอายุเหลือใช้งานไม่น้อยกว่า 6 เดือน</w:t>
      </w:r>
    </w:p>
    <w:p w14:paraId="0289AFFC" w14:textId="5580EB0D" w:rsidR="008A07AD" w:rsidRDefault="008A07AD" w:rsidP="008A07AD">
      <w:pPr>
        <w:spacing w:after="0" w:line="240" w:lineRule="auto"/>
        <w:ind w:firstLine="720"/>
        <w:rPr>
          <w:rFonts w:ascii="DilleniaUPC" w:hAnsi="DilleniaUPC" w:cs="DilleniaUPC"/>
          <w:b/>
          <w:bCs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0000" w:themeColor="text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CAAFA51" wp14:editId="0651CB99">
                <wp:simplePos x="0" y="0"/>
                <wp:positionH relativeFrom="column">
                  <wp:posOffset>335915</wp:posOffset>
                </wp:positionH>
                <wp:positionV relativeFrom="paragraph">
                  <wp:posOffset>351155</wp:posOffset>
                </wp:positionV>
                <wp:extent cx="120650" cy="120650"/>
                <wp:effectExtent l="19050" t="19050" r="31750" b="31750"/>
                <wp:wrapNone/>
                <wp:docPr id="155334231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941015" id="Sun 34" o:spid="_x0000_s1026" type="#_x0000_t183" style="position:absolute;margin-left:26.45pt;margin-top:27.65pt;width:9.5pt;height:9.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AuCp3rdAAAABw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**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มัดจำท่านละ</w:t>
      </w:r>
      <w:r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8,000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ยอดส่วนที่เหลือชำระ 25 วันก่อนเดินทาง</w:t>
      </w:r>
      <w:r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B67755">
        <w:rPr>
          <w:rFonts w:ascii="DilleniaUPC" w:hAnsi="DilleniaUPC" w:cs="DilleniaUPC"/>
          <w:color w:val="EE0000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Pr="00B67755">
        <w:rPr>
          <w:rFonts w:ascii="DilleniaUPC" w:hAnsi="DilleniaUPC" w:cs="DilleniaUPC"/>
          <w:color w:val="EE0000"/>
          <w:sz w:val="26"/>
          <w:szCs w:val="2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กรณีราคาโปรฯ ชำระเต็มจำนวน </w:t>
      </w:r>
      <w:proofErr w:type="gramStart"/>
      <w:r w:rsidRPr="00B67755">
        <w:rPr>
          <w:rFonts w:ascii="DilleniaUPC" w:hAnsi="DilleniaUPC" w:cs="DilleniaUPC"/>
          <w:color w:val="EE0000"/>
          <w:sz w:val="26"/>
          <w:szCs w:val="2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และไม่สามารถยกเลิกการเดินทางได้)</w:t>
      </w:r>
      <w:r w:rsidRPr="00B67755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proofErr w:type="gramEnd"/>
      <w:r w:rsidRPr="00B67755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E6F3A">
        <w:rPr>
          <w:rFonts w:ascii="DilleniaUPC" w:hAnsi="DilleniaUPC" w:cs="DilleniaUPC"/>
          <w:b/>
          <w:bCs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ตัดกรุ๊ปกรุณาสอบถามเงื่อนไข หรือส่วนต่างอีกครั้งก่อนทำการจอง</w:t>
      </w:r>
    </w:p>
    <w:p w14:paraId="0538FBBC" w14:textId="77777777" w:rsidR="009E03A6" w:rsidRPr="00AE6F3A" w:rsidRDefault="009E03A6" w:rsidP="008A07AD">
      <w:pPr>
        <w:spacing w:after="0" w:line="240" w:lineRule="auto"/>
        <w:ind w:firstLine="720"/>
        <w:rPr>
          <w:rFonts w:ascii="DilleniaUPC" w:hAnsi="DilleniaUPC" w:cs="DilleniaUPC"/>
          <w:b/>
          <w:bCs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7310E24" w14:textId="77777777" w:rsidR="008A07AD" w:rsidRPr="00CB29AE" w:rsidRDefault="008A07AD" w:rsidP="008A07AD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เงื่อนไขการยกเลิก</w:t>
      </w:r>
    </w:p>
    <w:p w14:paraId="2FF872BE" w14:textId="77777777" w:rsidR="008A07AD" w:rsidRPr="00AE6F3A" w:rsidRDefault="008A07AD" w:rsidP="008A07AD">
      <w:pPr>
        <w:pStyle w:val="ListParagraph"/>
        <w:numPr>
          <w:ilvl w:val="0"/>
          <w:numId w:val="20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ยกเลิกก่อนการเดินทางตั้งแต่ 30 วันขึ้นไป คืนเงินค่าทัวร์โดยหักค่าใช้จ่ายที่เกิดขึ้นจริง</w:t>
      </w:r>
    </w:p>
    <w:p w14:paraId="6956B092" w14:textId="77777777" w:rsidR="008A07AD" w:rsidRPr="00AE6F3A" w:rsidRDefault="008A07AD" w:rsidP="008A07AD">
      <w:pPr>
        <w:pStyle w:val="ListParagraph"/>
        <w:numPr>
          <w:ilvl w:val="0"/>
          <w:numId w:val="20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 15-29 วัน เก็บเงิน 50% จากยอดที่ลูกค้าชำระมา และเก็บค่าใช้จ่ายที่เกิดขึ้นจริง(ถ้ามี)</w:t>
      </w:r>
    </w:p>
    <w:p w14:paraId="3DC0D12B" w14:textId="77777777" w:rsidR="008A07AD" w:rsidRPr="00AE6F3A" w:rsidRDefault="008A07AD" w:rsidP="008A07AD">
      <w:pPr>
        <w:pStyle w:val="ListParagraph"/>
        <w:numPr>
          <w:ilvl w:val="0"/>
          <w:numId w:val="20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ยกเลิกก่อนการเดินทาง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1-14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วัน / เก็บค่าบริการทั้งหมด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100 %</w:t>
      </w:r>
    </w:p>
    <w:p w14:paraId="29252954" w14:textId="77777777" w:rsidR="008A07AD" w:rsidRPr="00AE6F3A" w:rsidRDefault="008A07AD" w:rsidP="008A07AD">
      <w:pPr>
        <w:pStyle w:val="ListParagraph"/>
        <w:numPr>
          <w:ilvl w:val="0"/>
          <w:numId w:val="20"/>
        </w:numPr>
        <w:spacing w:after="0" w:line="240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กรณีเจ็บป่วยจนไม่สามารถเดินทางได้ต้องมีใบรับรองแพทย์จากโรงพยาบาล บริษัทฯ จะทำเรื่องยื่นเอกสารไปยังสายการบิน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โรงแรม และในทุกๆ การให้บริการ 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เพื่อให้พิจารณาอีกครั้ง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แต่ในกรณีที่ออกตั๋วแล้ว ไม่สามารถเปลี่ยนแปลงได้ หรืออาจมีค่าใช้จ่าย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กรุ๊ปเหมากรุ๊ปส่วนตัวขอสงวนสิทธิ์ในการยกเลิก หากมีเหตุที่ต้องยกเลิก ขออนุญาตเก็บค่าเสียหายที่เกิดขึ้นจริงทั้งหมด ในกรณีที่ยกเลิกน้อยกว่า 30 วัน ก่อนเดินทางขออนุญาตยึดเงินเต็มจำนวน</w:t>
      </w:r>
    </w:p>
    <w:p w14:paraId="11AF32AA" w14:textId="77777777" w:rsidR="008A07AD" w:rsidRPr="008C7CDF" w:rsidRDefault="008A07AD" w:rsidP="008A07AD">
      <w:pPr>
        <w:spacing w:after="0" w:line="240" w:lineRule="auto"/>
        <w:rPr>
          <w:rFonts w:ascii="DilleniaUPC" w:hAnsi="DilleniaUPC" w:cs="DilleniaUPC"/>
          <w:b/>
          <w:bCs/>
          <w:color w:val="002060"/>
          <w:sz w:val="28"/>
        </w:rPr>
      </w:pPr>
    </w:p>
    <w:p w14:paraId="0937719D" w14:textId="77777777" w:rsidR="008A07AD" w:rsidRPr="009C58BC" w:rsidRDefault="008A07AD" w:rsidP="008A07AD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ข้อมูล</w:t>
      </w:r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และคำแนะนำ</w:t>
      </w: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เพิ่มเติม</w:t>
      </w:r>
    </w:p>
    <w:p w14:paraId="2F0E3CF3" w14:textId="77777777" w:rsidR="008A07AD" w:rsidRDefault="008A07AD" w:rsidP="008A07AD">
      <w:pPr>
        <w:spacing w:after="0" w:line="240" w:lineRule="auto"/>
        <w:rPr>
          <w:rFonts w:ascii="DilleniaUPC" w:hAnsi="DilleniaUPC" w:cs="DilleniaUPC"/>
          <w:b/>
          <w:bCs/>
          <w:color w:val="002060"/>
          <w:sz w:val="28"/>
        </w:rPr>
      </w:pPr>
    </w:p>
    <w:p w14:paraId="5044F07F" w14:textId="77777777" w:rsidR="008A07AD" w:rsidRPr="00AE6F3A" w:rsidRDefault="008A07AD" w:rsidP="008A07AD">
      <w:pPr>
        <w:pStyle w:val="ListParagraph"/>
        <w:numPr>
          <w:ilvl w:val="0"/>
          <w:numId w:val="1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บริษัทฯ ขอสงวนสิทธิ์สำหรับผู้เดินทางที่ถ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>ื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อ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หนังสือเดินทางธรรมดา (ปกเล่มสีเลือดหมู) เท่านั้น</w:t>
      </w:r>
    </w:p>
    <w:p w14:paraId="7FCB1724" w14:textId="77777777" w:rsidR="008A07AD" w:rsidRPr="00AE6F3A" w:rsidRDefault="008A07AD" w:rsidP="008A07AD">
      <w:pPr>
        <w:pStyle w:val="ListParagraph"/>
        <w:numPr>
          <w:ilvl w:val="0"/>
          <w:numId w:val="1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ผู้ถือหนังสือเดินทางราชการ (ปกเล่มสีน้ำเงิน) หนังสือเดินทางทูต (ปกเล่มสีแดงสด)ต้องการเดินทางไปกับคณะอันมีวัตถุประสงค์เพื่อการท่องเที่ยวโดยไม่มีจดหมายเชิญ หรือเอกสารใดเชื่อมโยงเกี่ยวกับการขออนุญาตใช้หนังสือเดินทางพิเศษอื่นๆ หากไม่ผ่านการอนุมัติของเคาน์เตอร์เช็คอิน ด่านตรวจคนเข้าเมือง ทั้งฝั่งประเทศต้นทางและปลายทาง ไม่ว่ากรณีใดก็ตาม ทางบริษัทฯ ขอสงวนสิทธิ์ไม่รับผิดชอบความผิดพลาดที่จะเกิดขึ้นในส่วนนี้ไม่ว่าส่วนใดส่วนหนึ่ง</w:t>
      </w:r>
    </w:p>
    <w:p w14:paraId="2D43CC92" w14:textId="77777777" w:rsidR="008A07AD" w:rsidRPr="00AE6F3A" w:rsidRDefault="008A07AD" w:rsidP="008A07AD">
      <w:pPr>
        <w:pStyle w:val="ListParagraph"/>
        <w:numPr>
          <w:ilvl w:val="0"/>
          <w:numId w:val="1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หนังสือเดินทางต่างชาติที่ไม่ได้เป็นหนังสือเดินทางเพื่อการท่องเที่ยว (หนังสือเดินทางสำหรับทำงาน) ไม่สามารถเดินทางไปประเทศที่สามได้</w:t>
      </w:r>
    </w:p>
    <w:p w14:paraId="1D0BC6B2" w14:textId="77777777" w:rsidR="008A07AD" w:rsidRPr="00AE6F3A" w:rsidRDefault="008A07AD" w:rsidP="008A07AD">
      <w:pPr>
        <w:pStyle w:val="ListParagraph"/>
        <w:numPr>
          <w:ilvl w:val="0"/>
          <w:numId w:val="1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หากท่านเดินทางเป็นครอบครัวหรือเดินทางพร้อมสมาชิกในครอบครัวที่ต้องได้รับการดูแลเป็นพิเศษ (วีลแชร์) เด็กหรือผู้สูงอายุที่มีโรคประจำตัว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หัวหน้าทัวร์หรือมัคคุเทศก์มีความจำเป็นต้องดูแลคณะทัวร์ทั้งหมด</w:t>
      </w:r>
    </w:p>
    <w:p w14:paraId="67D26358" w14:textId="77777777" w:rsidR="008A07AD" w:rsidRPr="00AE6F3A" w:rsidRDefault="008A07AD" w:rsidP="008A07AD">
      <w:pPr>
        <w:pStyle w:val="ListParagraph"/>
        <w:numPr>
          <w:ilvl w:val="0"/>
          <w:numId w:val="1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ผู้เดินทางที่อายุไม่ถึง 18 ปี และไม่ได้เดินทางกับบิดา มารดา ต้องมีจดหมายยินยอมให้บุตรเดินทางไปต่างประเทศจากบิดาหรือมารดาแนบมาด้วย</w:t>
      </w:r>
    </w:p>
    <w:p w14:paraId="0D3A0827" w14:textId="77777777" w:rsidR="008A07AD" w:rsidRPr="00AE6F3A" w:rsidRDefault="008A07AD" w:rsidP="008A07AD">
      <w:pPr>
        <w:pStyle w:val="ListParagraph"/>
        <w:numPr>
          <w:ilvl w:val="0"/>
          <w:numId w:val="1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กรณีมี “คดีความ” ที่ไม่อนุญาตให้ท่านเดินทางออกนอกประเทศได้ โปรดทำการตรวจสอบก่อนการจองทัวร์ว่าสามารถเดินทางออกนอกประเทศได้หรือไม่ และหากไม่สามารถเดินทางได้ในวันเดินทางเนื่องจากท่านไม่ได้ทำการตรวจสอบก่อน ทางบริษัทฯ จะไม่ขอรับผิดชอบใดๆ ทั้งสิ้น</w:t>
      </w:r>
    </w:p>
    <w:p w14:paraId="06578A33" w14:textId="77777777" w:rsidR="008A07AD" w:rsidRPr="00AE6F3A" w:rsidRDefault="008A07AD" w:rsidP="008A07AD">
      <w:pPr>
        <w:pStyle w:val="ListParagraph"/>
        <w:numPr>
          <w:ilvl w:val="0"/>
          <w:numId w:val="1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 “หญิงตั้งครรภ์” ท่านจะต้องมีใบรับรองแพทย์ระบุชัดเจนว่าสามารถเดินทางได้ รวมถึงระบุอายุครรภ์ที่ชัดเจน และหากเกิดสิ่งที่อยู่นอกเหนือการควบคุม ทางบริษัทฯ จะไม่รับผิดชอบใดๆ ทั้งสิ้น</w:t>
      </w:r>
    </w:p>
    <w:p w14:paraId="675D8BAF" w14:textId="77777777" w:rsidR="008A07AD" w:rsidRPr="008C7CDF" w:rsidRDefault="008A07AD" w:rsidP="008A07AD">
      <w:pPr>
        <w:shd w:val="clear" w:color="auto" w:fill="002060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8C7CDF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เงื่อนไขและข้อมูลเกี่ยวกับสายการบิน</w:t>
      </w:r>
    </w:p>
    <w:p w14:paraId="0AC4AB85" w14:textId="77777777" w:rsidR="008A07AD" w:rsidRPr="00AE6F3A" w:rsidRDefault="008A07AD" w:rsidP="008A07AD">
      <w:pPr>
        <w:pStyle w:val="ListParagraph"/>
        <w:numPr>
          <w:ilvl w:val="0"/>
          <w:numId w:val="19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ตั๋วกรุ๊ปไม่สามารถระบุที่นั่งล่วงหน้าบนเครื่องบินได้</w:t>
      </w:r>
    </w:p>
    <w:p w14:paraId="35F4B2DB" w14:textId="77777777" w:rsidR="008A07AD" w:rsidRPr="00AE6F3A" w:rsidRDefault="008A07AD" w:rsidP="008A07AD">
      <w:pPr>
        <w:pStyle w:val="ListParagraph"/>
        <w:numPr>
          <w:ilvl w:val="0"/>
          <w:numId w:val="19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บางสายการบินอาจมีเงื่อนไขเกี่ยวกับการให้บริการอาหารบนเครื่องแตกต่างกัน ขอให้ท่านทำความเข้าใจถึงวัฒนธรรมประจำชาติของแต่ละสายการบินที่กำลังให้บริการท่าน</w:t>
      </w:r>
    </w:p>
    <w:p w14:paraId="077E557A" w14:textId="06AD46FD" w:rsidR="008A07AD" w:rsidRDefault="008A07AD" w:rsidP="008A07AD">
      <w:pPr>
        <w:pStyle w:val="ListParagraph"/>
        <w:numPr>
          <w:ilvl w:val="0"/>
          <w:numId w:val="19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กรณีที่ท่านเป็นมุสลิมหรือนับถือศาสนาอิสลาม หรือแพ้อาหารบางประเภท โปรดแจ้งมาในขั้นตอนการจองทัวร์ กรณีที่แจ้งล่วงหน้าก่อนการเดินทางกะทันหันอาจมีค่าใช้จ่ายเพิ่มในการขอเมนูใหม่</w:t>
      </w:r>
    </w:p>
    <w:p w14:paraId="14A1DB9A" w14:textId="77777777" w:rsidR="008A07AD" w:rsidRPr="00CB29AE" w:rsidRDefault="008A07AD" w:rsidP="008A07AD">
      <w:pPr>
        <w:shd w:val="clear" w:color="auto" w:fill="002060"/>
        <w:jc w:val="both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CB29AE">
        <w:rPr>
          <w:rFonts w:ascii="DilleniaUPC" w:hAnsi="DilleniaUPC" w:cs="DilleniaUPC" w:hint="cs"/>
          <w:b/>
          <w:bCs/>
          <w:color w:val="002060"/>
          <w:sz w:val="32"/>
          <w:szCs w:val="32"/>
          <w:shd w:val="clear" w:color="auto" w:fill="002060"/>
          <w:cs/>
        </w:rPr>
        <w:t>เงื่</w:t>
      </w:r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>รายละเอียดเกี่ยวข้อมูลในรายการทัวร์ที่ท่านควรทราบเพิ่มเติม</w:t>
      </w:r>
    </w:p>
    <w:p w14:paraId="207251DA" w14:textId="5D7958C7" w:rsidR="008A07AD" w:rsidRPr="00CB29AE" w:rsidRDefault="008A07AD" w:rsidP="008A07AD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อัตราค่าบริการนี้เฉพาะพาสปอร์ตไทย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เท่านั้น ในกรณีพาสปอร์ตต่างชาติ จ่ายเพิ่ม ท่านละ 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3,000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บาท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(ในกรณีต้องทำวีซ่าลูกค้าต้องดำเนินการยื่นวีซ่าเองนะคะ)</w:t>
      </w:r>
      <w:r w:rsidRPr="00CB29AE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กรณีไม่ประสงค์ลงร้านรัฐบาลฮ่องกง  จ่ายเพิ่ม ท่านละ 3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,000 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บาท </w:t>
      </w:r>
      <w:r w:rsidRPr="00CB29AE">
        <w:rPr>
          <w:rFonts w:ascii="DilleniaUPC" w:hAnsi="DilleniaUPC" w:cs="DilleniaUPC" w:hint="cs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อาหารส่วนใหญ่จะจัดลงโต๊ะเป็นเซ็ตเป็นเมนูอาหารมาตารฐานทัวร์ ท่านใดที่มีแพ้อาหาร ทานมังสวิรัติ หรือทานอาหารประเภทอื่น กรุณาแจ้งตอนทำการจอง ทางทัวร์จะจัดอาหารให้ตามความเหมาะสม หากหน้างานลูกค้าต้องการรับประทานอาหารอื่นนอกเหนือจากรายการ สามารถแจ้งไกด์สั่งให้แล้วชำระหน้างานได้ค่ะ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ในกรณีที่ผู้เดินทางไม่ผ่านการพิจารณาในการตรวจคนเข้าเมือง-ออกเมือง อันเนื่องมาจากการกระทำที่ส่อไปในทางผิดกฎหมาย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การหลบหนี เข้าออกเมือง เอกสารเดินทางไม่ถูกต้อง หรือ การถูกปฏิเสธในกรณีอื่นๆทางบริษัทจะไม่รับผิดชอบใดๆและไม่สามารถคืนค่าใช้จ่ายต่างๆได้</w:t>
      </w:r>
    </w:p>
    <w:p w14:paraId="5CBAE6CB" w14:textId="59C3D94A" w:rsidR="008A07AD" w:rsidRPr="00CB29AE" w:rsidRDefault="008A07AD" w:rsidP="008A07AD">
      <w:pPr>
        <w:spacing w:after="200" w:line="360" w:lineRule="auto"/>
        <w:ind w:right="14"/>
        <w:rPr>
          <w:rFonts w:ascii="DilleniaUPC" w:eastAsia="Calibri" w:hAnsi="DilleniaUPC" w:cs="DilleniaUPC"/>
          <w:color w:val="002060"/>
          <w:sz w:val="30"/>
          <w:szCs w:val="30"/>
        </w:rPr>
      </w:pPr>
      <w:r w:rsidRPr="00CB29AE">
        <w:rPr>
          <w:rFonts w:ascii="DilleniaUPC" w:eastAsia="Calibri" w:hAnsi="DilleniaUPC" w:cs="DilleniaUPC"/>
          <w:color w:val="EE0000"/>
          <w:sz w:val="30"/>
          <w:szCs w:val="30"/>
        </w:rPr>
        <w:t>***</w:t>
      </w:r>
      <w:r w:rsidRPr="00CB29AE">
        <w:rPr>
          <w:rFonts w:ascii="DilleniaUPC" w:eastAsia="Calibri" w:hAnsi="DilleniaUPC" w:cs="DilleniaUPC"/>
          <w:color w:val="EE0000"/>
          <w:sz w:val="30"/>
          <w:szCs w:val="30"/>
          <w:cs/>
        </w:rPr>
        <w:t xml:space="preserve">ทัวร์ทุกโปรแกรม ผู้เดินทางจะต้องอยู่กับกรุ๊ปเที่ยวตามโปรแกรมที่กำหนดเท่านั้น </w:t>
      </w:r>
      <w:r w:rsidRPr="00CB29AE">
        <w:rPr>
          <w:rFonts w:ascii="DilleniaUPC" w:eastAsia="Calibri" w:hAnsi="DilleniaUPC" w:cs="DilleniaUPC"/>
          <w:color w:val="002060"/>
          <w:sz w:val="30"/>
          <w:szCs w:val="30"/>
          <w:cs/>
        </w:rPr>
        <w:t>ไม่สามารถแยกตัวออกจากโปรแกรมเพื่อไปทำอย่างอื่นได้ (ยกเว้นวันอิสระ) หากมีการแยกตัวออกจากโปรแกรมไม่ว่าจะจากสาเหตุใดก็ตาม จะมีค่าใช้จ่ายในการแยกตัวออกจากทัวร์ตามที่แลนด์กำหนด และการชำระเงินเข้ามาถือว่าผู้ซื้อได้ศึกษาโปรแกรมและยอมรับเงื่อนไขการให้บริการเป็นที่เรียบร้อย</w:t>
      </w:r>
      <w:r w:rsidRPr="00CB29AE">
        <w:rPr>
          <w:rFonts w:ascii="DilleniaUPC" w:eastAsia="Calibri" w:hAnsi="DilleniaUPC" w:cs="DilleniaUPC"/>
          <w:color w:val="002060"/>
          <w:sz w:val="30"/>
          <w:szCs w:val="30"/>
        </w:rPr>
        <w:br/>
      </w:r>
      <w:r w:rsidRPr="00CB29AE">
        <w:rPr>
          <w:rFonts w:ascii="DilleniaUPC" w:hAnsi="DilleniaUPC" w:cs="DilleniaUPC"/>
          <w:color w:val="EE0000"/>
          <w:sz w:val="30"/>
          <w:szCs w:val="30"/>
          <w:cs/>
        </w:rPr>
        <w:t xml:space="preserve">**กรุณาระบุประเภทเตียงที่ท่านต้องการตอนจอง 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t xml:space="preserve">หากท่านไม่ได้มีการแจ้งเรื่องประเภทเตียงตอนทำการจอง ทางทัวร์จะใส่เป็นเตียง </w:t>
      </w:r>
      <w:r w:rsidRPr="00CB29AE">
        <w:rPr>
          <w:rFonts w:ascii="DilleniaUPC" w:hAnsi="DilleniaUPC" w:cs="DilleniaUPC"/>
          <w:color w:val="002060"/>
          <w:sz w:val="30"/>
          <w:szCs w:val="30"/>
        </w:rPr>
        <w:t xml:space="preserve">TWN 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t>(2เตียงเล็ก ใน 1 ห้อง )</w:t>
      </w:r>
      <w:r w:rsidR="00B67755">
        <w:rPr>
          <w:rFonts w:ascii="DilleniaUPC" w:hAnsi="DilleniaUPC" w:cs="DilleniaUPC" w:hint="cs"/>
          <w:color w:val="002060"/>
          <w:sz w:val="30"/>
          <w:szCs w:val="30"/>
          <w:cs/>
        </w:rPr>
        <w:t>และมีห้องพักสำหรับ 3 ท่าน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t xml:space="preserve"> หากท่านจะทำการเปลี่ยนประเภทเตียงหน้างานหรือภายหลัง ทางทัวร์ขอทำการเช็คกับทางโรงแรมก่อนเบื้องต้น</w:t>
      </w:r>
      <w:r w:rsidR="00B67755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br/>
      </w:r>
    </w:p>
    <w:p w14:paraId="0934E858" w14:textId="77777777" w:rsidR="008A07AD" w:rsidRPr="00CB29AE" w:rsidRDefault="008A07AD" w:rsidP="008A07AD">
      <w:pPr>
        <w:rPr>
          <w:rFonts w:ascii="DilleniaUPC" w:hAnsi="DilleniaUPC" w:cs="DilleniaUPC"/>
          <w:b/>
          <w:bCs/>
          <w:color w:val="002060"/>
          <w:sz w:val="30"/>
          <w:szCs w:val="30"/>
        </w:rPr>
      </w:pPr>
    </w:p>
    <w:p w14:paraId="4DC22F57" w14:textId="77777777" w:rsidR="008A07AD" w:rsidRPr="00774D5E" w:rsidRDefault="008A07AD" w:rsidP="008A07AD">
      <w:pPr>
        <w:spacing w:after="0"/>
        <w:rPr>
          <w:rFonts w:ascii="DilleniaUPC" w:hAnsi="DilleniaUPC" w:cs="DilleniaUPC"/>
          <w:color w:val="EE0000"/>
          <w:sz w:val="30"/>
          <w:szCs w:val="30"/>
        </w:rPr>
      </w:pPr>
    </w:p>
    <w:p w14:paraId="47A6B388" w14:textId="77777777" w:rsidR="00E91FFE" w:rsidRDefault="00E91FFE" w:rsidP="0038330F">
      <w:pPr>
        <w:spacing w:line="360" w:lineRule="exact"/>
        <w:ind w:left="1440" w:firstLine="720"/>
        <w:rPr>
          <w:rFonts w:ascii="DilleniaUPC" w:eastAsia="Wingdings" w:hAnsi="DilleniaUPC" w:cs="DilleniaUPC"/>
          <w:color w:val="002060"/>
          <w:sz w:val="32"/>
          <w:szCs w:val="32"/>
          <w:highlight w:val="yellow"/>
        </w:rPr>
      </w:pPr>
    </w:p>
    <w:p w14:paraId="46E5D03F" w14:textId="77777777" w:rsidR="00D8217C" w:rsidRDefault="00D8217C" w:rsidP="0038330F">
      <w:pPr>
        <w:spacing w:line="360" w:lineRule="exact"/>
        <w:ind w:left="1440" w:firstLine="720"/>
        <w:rPr>
          <w:rFonts w:ascii="DilleniaUPC" w:eastAsia="Wingdings" w:hAnsi="DilleniaUPC" w:cs="DilleniaUPC"/>
          <w:color w:val="002060"/>
          <w:sz w:val="32"/>
          <w:szCs w:val="32"/>
          <w:highlight w:val="yellow"/>
        </w:rPr>
      </w:pPr>
    </w:p>
    <w:sectPr w:rsidR="00D8217C" w:rsidSect="004876CA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4B328" w14:textId="77777777" w:rsidR="00B25570" w:rsidRDefault="00B25570" w:rsidP="00D00560">
      <w:pPr>
        <w:spacing w:after="0" w:line="240" w:lineRule="auto"/>
      </w:pPr>
      <w:r>
        <w:separator/>
      </w:r>
    </w:p>
  </w:endnote>
  <w:endnote w:type="continuationSeparator" w:id="0">
    <w:p w14:paraId="3CE42D2D" w14:textId="77777777" w:rsidR="00B25570" w:rsidRDefault="00B25570" w:rsidP="00D00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Kanit Light">
    <w:altName w:val="Browallia New"/>
    <w:charset w:val="00"/>
    <w:family w:val="auto"/>
    <w:pitch w:val="variable"/>
    <w:sig w:usb0="A10000FF" w:usb1="5000207B" w:usb2="00000000" w:usb3="00000000" w:csb0="00010193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EB4B6" w14:textId="77777777" w:rsidR="00B25570" w:rsidRDefault="00B25570" w:rsidP="00D00560">
      <w:pPr>
        <w:spacing w:after="0" w:line="240" w:lineRule="auto"/>
      </w:pPr>
      <w:r>
        <w:separator/>
      </w:r>
    </w:p>
  </w:footnote>
  <w:footnote w:type="continuationSeparator" w:id="0">
    <w:p w14:paraId="4F613FF0" w14:textId="77777777" w:rsidR="00B25570" w:rsidRDefault="00B25570" w:rsidP="00D005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63F3D"/>
    <w:multiLevelType w:val="hybridMultilevel"/>
    <w:tmpl w:val="3BEA02DC"/>
    <w:lvl w:ilvl="0" w:tplc="86DC4CDE">
      <w:start w:val="14"/>
      <w:numFmt w:val="bullet"/>
      <w:lvlText w:val="-"/>
      <w:lvlJc w:val="left"/>
      <w:pPr>
        <w:ind w:left="720" w:hanging="360"/>
      </w:pPr>
      <w:rPr>
        <w:rFonts w:ascii="TH Sarabun New" w:eastAsia="Calibri" w:hAnsi="TH Sarabun New" w:cs="TH Sarabun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7D6CDE"/>
    <w:multiLevelType w:val="hybridMultilevel"/>
    <w:tmpl w:val="84FAC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A557F"/>
    <w:multiLevelType w:val="hybridMultilevel"/>
    <w:tmpl w:val="91305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8A6CA1"/>
    <w:multiLevelType w:val="hybridMultilevel"/>
    <w:tmpl w:val="71E4C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D424871"/>
    <w:multiLevelType w:val="hybridMultilevel"/>
    <w:tmpl w:val="C9A2D12C"/>
    <w:lvl w:ilvl="0" w:tplc="129AEB2E">
      <w:start w:val="1"/>
      <w:numFmt w:val="decimal"/>
      <w:lvlText w:val="%1."/>
      <w:lvlJc w:val="left"/>
      <w:pPr>
        <w:ind w:left="360" w:hanging="360"/>
      </w:pPr>
      <w:rPr>
        <w:b w:val="0"/>
        <w:bCs w:val="0"/>
        <w14:textOutline w14:w="0" w14:cap="flat" w14:cmpd="sng" w14:algn="ctr">
          <w14:noFill/>
          <w14:prstDash w14:val="solid"/>
          <w14:round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83674D"/>
    <w:multiLevelType w:val="hybridMultilevel"/>
    <w:tmpl w:val="A482BFB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EFF519D"/>
    <w:multiLevelType w:val="hybridMultilevel"/>
    <w:tmpl w:val="6368E538"/>
    <w:lvl w:ilvl="0" w:tplc="E6E8E71E">
      <w:start w:val="1"/>
      <w:numFmt w:val="bullet"/>
      <w:lvlText w:val="★"/>
      <w:lvlJc w:val="left"/>
      <w:pPr>
        <w:ind w:left="4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4F176F96"/>
    <w:multiLevelType w:val="hybridMultilevel"/>
    <w:tmpl w:val="A7C4A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6606BF"/>
    <w:multiLevelType w:val="hybridMultilevel"/>
    <w:tmpl w:val="A1D63560"/>
    <w:lvl w:ilvl="0" w:tplc="1A46468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612DB9"/>
    <w:multiLevelType w:val="hybridMultilevel"/>
    <w:tmpl w:val="A9188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6E6129"/>
    <w:multiLevelType w:val="hybridMultilevel"/>
    <w:tmpl w:val="3556B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1517AF"/>
    <w:multiLevelType w:val="hybridMultilevel"/>
    <w:tmpl w:val="7A188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E86186"/>
    <w:multiLevelType w:val="hybridMultilevel"/>
    <w:tmpl w:val="4FF01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D959AA"/>
    <w:multiLevelType w:val="hybridMultilevel"/>
    <w:tmpl w:val="1338B7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609F0706"/>
    <w:multiLevelType w:val="hybridMultilevel"/>
    <w:tmpl w:val="4000D3D6"/>
    <w:lvl w:ilvl="0" w:tplc="C22E1574">
      <w:start w:val="14"/>
      <w:numFmt w:val="bullet"/>
      <w:lvlText w:val="-"/>
      <w:lvlJc w:val="left"/>
      <w:pPr>
        <w:ind w:left="720" w:hanging="360"/>
      </w:pPr>
      <w:rPr>
        <w:rFonts w:ascii="TH Sarabun New" w:eastAsia="Calibri" w:hAnsi="TH Sarabun New" w:cs="TH Sarabun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1C0612"/>
    <w:multiLevelType w:val="hybridMultilevel"/>
    <w:tmpl w:val="A2D08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B673AB"/>
    <w:multiLevelType w:val="hybridMultilevel"/>
    <w:tmpl w:val="40AC5542"/>
    <w:lvl w:ilvl="0" w:tplc="4970E62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C77299"/>
    <w:multiLevelType w:val="hybridMultilevel"/>
    <w:tmpl w:val="2EC83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3282">
    <w:abstractNumId w:val="15"/>
  </w:num>
  <w:num w:numId="2" w16cid:durableId="2098015322">
    <w:abstractNumId w:val="1"/>
  </w:num>
  <w:num w:numId="3" w16cid:durableId="873814689">
    <w:abstractNumId w:val="5"/>
  </w:num>
  <w:num w:numId="4" w16cid:durableId="1595243719">
    <w:abstractNumId w:val="8"/>
  </w:num>
  <w:num w:numId="5" w16cid:durableId="1991980257">
    <w:abstractNumId w:val="11"/>
  </w:num>
  <w:num w:numId="6" w16cid:durableId="1915387330">
    <w:abstractNumId w:val="7"/>
  </w:num>
  <w:num w:numId="7" w16cid:durableId="369502469">
    <w:abstractNumId w:val="9"/>
  </w:num>
  <w:num w:numId="8" w16cid:durableId="932400615">
    <w:abstractNumId w:val="14"/>
  </w:num>
  <w:num w:numId="9" w16cid:durableId="1488932837">
    <w:abstractNumId w:val="12"/>
  </w:num>
  <w:num w:numId="10" w16cid:durableId="831139780">
    <w:abstractNumId w:val="3"/>
  </w:num>
  <w:num w:numId="11" w16cid:durableId="1420298946">
    <w:abstractNumId w:val="10"/>
  </w:num>
  <w:num w:numId="12" w16cid:durableId="1385564712">
    <w:abstractNumId w:val="18"/>
  </w:num>
  <w:num w:numId="13" w16cid:durableId="882867589">
    <w:abstractNumId w:val="4"/>
  </w:num>
  <w:num w:numId="14" w16cid:durableId="924993125">
    <w:abstractNumId w:val="13"/>
  </w:num>
  <w:num w:numId="15" w16cid:durableId="173311984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2319428">
    <w:abstractNumId w:val="0"/>
  </w:num>
  <w:num w:numId="17" w16cid:durableId="1394432408">
    <w:abstractNumId w:val="16"/>
  </w:num>
  <w:num w:numId="18" w16cid:durableId="178466311">
    <w:abstractNumId w:val="19"/>
  </w:num>
  <w:num w:numId="19" w16cid:durableId="1139344304">
    <w:abstractNumId w:val="2"/>
  </w:num>
  <w:num w:numId="20" w16cid:durableId="7428786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4B"/>
    <w:rsid w:val="00007C19"/>
    <w:rsid w:val="000101D1"/>
    <w:rsid w:val="00012D8F"/>
    <w:rsid w:val="0001703D"/>
    <w:rsid w:val="0002013D"/>
    <w:rsid w:val="00020E88"/>
    <w:rsid w:val="00046DED"/>
    <w:rsid w:val="00050433"/>
    <w:rsid w:val="00051EAC"/>
    <w:rsid w:val="00063DED"/>
    <w:rsid w:val="00067AC9"/>
    <w:rsid w:val="0007635B"/>
    <w:rsid w:val="000774BE"/>
    <w:rsid w:val="00083EF5"/>
    <w:rsid w:val="00085BC5"/>
    <w:rsid w:val="0008774A"/>
    <w:rsid w:val="000A7337"/>
    <w:rsid w:val="000A7DE4"/>
    <w:rsid w:val="000B066B"/>
    <w:rsid w:val="000B50F1"/>
    <w:rsid w:val="000B5D3A"/>
    <w:rsid w:val="000C140E"/>
    <w:rsid w:val="000C1EDF"/>
    <w:rsid w:val="000C4DDC"/>
    <w:rsid w:val="000D5A44"/>
    <w:rsid w:val="001000E5"/>
    <w:rsid w:val="001037AA"/>
    <w:rsid w:val="00115644"/>
    <w:rsid w:val="00116E49"/>
    <w:rsid w:val="00141013"/>
    <w:rsid w:val="0015370D"/>
    <w:rsid w:val="001576E1"/>
    <w:rsid w:val="001602AD"/>
    <w:rsid w:val="00162BD5"/>
    <w:rsid w:val="00166078"/>
    <w:rsid w:val="001730F8"/>
    <w:rsid w:val="0017345D"/>
    <w:rsid w:val="001776DF"/>
    <w:rsid w:val="00191093"/>
    <w:rsid w:val="001916C5"/>
    <w:rsid w:val="00191934"/>
    <w:rsid w:val="001979DB"/>
    <w:rsid w:val="001A3DDA"/>
    <w:rsid w:val="001B4A1C"/>
    <w:rsid w:val="001C3C67"/>
    <w:rsid w:val="001E384A"/>
    <w:rsid w:val="002037BF"/>
    <w:rsid w:val="00204135"/>
    <w:rsid w:val="00206805"/>
    <w:rsid w:val="002153A8"/>
    <w:rsid w:val="00215AFC"/>
    <w:rsid w:val="0021784C"/>
    <w:rsid w:val="00225FC0"/>
    <w:rsid w:val="00242008"/>
    <w:rsid w:val="002439F3"/>
    <w:rsid w:val="00255900"/>
    <w:rsid w:val="00260252"/>
    <w:rsid w:val="00271B96"/>
    <w:rsid w:val="002959FA"/>
    <w:rsid w:val="002C11AF"/>
    <w:rsid w:val="002C41E2"/>
    <w:rsid w:val="002F08A1"/>
    <w:rsid w:val="002F2612"/>
    <w:rsid w:val="002F6363"/>
    <w:rsid w:val="0031104F"/>
    <w:rsid w:val="00320E58"/>
    <w:rsid w:val="00325093"/>
    <w:rsid w:val="00334E0C"/>
    <w:rsid w:val="00347A69"/>
    <w:rsid w:val="003510D4"/>
    <w:rsid w:val="00354D77"/>
    <w:rsid w:val="0036278B"/>
    <w:rsid w:val="00366468"/>
    <w:rsid w:val="00374155"/>
    <w:rsid w:val="0037541E"/>
    <w:rsid w:val="0038330F"/>
    <w:rsid w:val="00385F6A"/>
    <w:rsid w:val="00392DA0"/>
    <w:rsid w:val="003971D4"/>
    <w:rsid w:val="003A0025"/>
    <w:rsid w:val="003A6DB8"/>
    <w:rsid w:val="003A76B4"/>
    <w:rsid w:val="003B3B9D"/>
    <w:rsid w:val="003C5387"/>
    <w:rsid w:val="003C647D"/>
    <w:rsid w:val="003E03B7"/>
    <w:rsid w:val="003E320D"/>
    <w:rsid w:val="003F27A2"/>
    <w:rsid w:val="003F2839"/>
    <w:rsid w:val="003F5AA4"/>
    <w:rsid w:val="0040108D"/>
    <w:rsid w:val="0041565F"/>
    <w:rsid w:val="004211C0"/>
    <w:rsid w:val="00434648"/>
    <w:rsid w:val="004373CE"/>
    <w:rsid w:val="00437EBC"/>
    <w:rsid w:val="004573B7"/>
    <w:rsid w:val="00457527"/>
    <w:rsid w:val="00463FD6"/>
    <w:rsid w:val="00474B0A"/>
    <w:rsid w:val="00475DDA"/>
    <w:rsid w:val="004876CA"/>
    <w:rsid w:val="00490E4F"/>
    <w:rsid w:val="004A347E"/>
    <w:rsid w:val="004A392D"/>
    <w:rsid w:val="004B186D"/>
    <w:rsid w:val="004B4215"/>
    <w:rsid w:val="004D2FD3"/>
    <w:rsid w:val="004D439C"/>
    <w:rsid w:val="004D7E3F"/>
    <w:rsid w:val="004F3EE1"/>
    <w:rsid w:val="004F76C6"/>
    <w:rsid w:val="00501160"/>
    <w:rsid w:val="005057F3"/>
    <w:rsid w:val="00514FE0"/>
    <w:rsid w:val="00525518"/>
    <w:rsid w:val="00534247"/>
    <w:rsid w:val="0054506A"/>
    <w:rsid w:val="00545608"/>
    <w:rsid w:val="00580815"/>
    <w:rsid w:val="00592B19"/>
    <w:rsid w:val="005B1154"/>
    <w:rsid w:val="005B4383"/>
    <w:rsid w:val="005E0D36"/>
    <w:rsid w:val="005F1C98"/>
    <w:rsid w:val="005F2D40"/>
    <w:rsid w:val="00610E74"/>
    <w:rsid w:val="0061542C"/>
    <w:rsid w:val="006221D7"/>
    <w:rsid w:val="006317E3"/>
    <w:rsid w:val="00633A9E"/>
    <w:rsid w:val="00637896"/>
    <w:rsid w:val="0065408E"/>
    <w:rsid w:val="00661137"/>
    <w:rsid w:val="00663552"/>
    <w:rsid w:val="00681E95"/>
    <w:rsid w:val="0068204B"/>
    <w:rsid w:val="006A236D"/>
    <w:rsid w:val="006A2EB9"/>
    <w:rsid w:val="006A538C"/>
    <w:rsid w:val="006A5931"/>
    <w:rsid w:val="006B16B3"/>
    <w:rsid w:val="006B5314"/>
    <w:rsid w:val="006D0450"/>
    <w:rsid w:val="006D2CC0"/>
    <w:rsid w:val="006D4417"/>
    <w:rsid w:val="006D70F5"/>
    <w:rsid w:val="006E2A40"/>
    <w:rsid w:val="006E38C8"/>
    <w:rsid w:val="006E7957"/>
    <w:rsid w:val="00717A37"/>
    <w:rsid w:val="00724B7D"/>
    <w:rsid w:val="00727216"/>
    <w:rsid w:val="00730FF7"/>
    <w:rsid w:val="007341B9"/>
    <w:rsid w:val="00736923"/>
    <w:rsid w:val="00746F74"/>
    <w:rsid w:val="00747E99"/>
    <w:rsid w:val="0075125E"/>
    <w:rsid w:val="007628C6"/>
    <w:rsid w:val="0076319E"/>
    <w:rsid w:val="00767040"/>
    <w:rsid w:val="007678DA"/>
    <w:rsid w:val="00785D4B"/>
    <w:rsid w:val="00794F76"/>
    <w:rsid w:val="007A379A"/>
    <w:rsid w:val="007C1FA4"/>
    <w:rsid w:val="007C358A"/>
    <w:rsid w:val="007D3075"/>
    <w:rsid w:val="007E0FA0"/>
    <w:rsid w:val="007E2426"/>
    <w:rsid w:val="007F5A75"/>
    <w:rsid w:val="00803C12"/>
    <w:rsid w:val="008313C8"/>
    <w:rsid w:val="0084624B"/>
    <w:rsid w:val="008466B1"/>
    <w:rsid w:val="008470E7"/>
    <w:rsid w:val="00852EF4"/>
    <w:rsid w:val="0085707A"/>
    <w:rsid w:val="008620AD"/>
    <w:rsid w:val="00872591"/>
    <w:rsid w:val="0087515E"/>
    <w:rsid w:val="00880B02"/>
    <w:rsid w:val="00883134"/>
    <w:rsid w:val="00892FB8"/>
    <w:rsid w:val="0089613E"/>
    <w:rsid w:val="008A07AD"/>
    <w:rsid w:val="008A46C8"/>
    <w:rsid w:val="008B2D07"/>
    <w:rsid w:val="008B4EF7"/>
    <w:rsid w:val="008B7532"/>
    <w:rsid w:val="008C30C0"/>
    <w:rsid w:val="008D3319"/>
    <w:rsid w:val="008D5344"/>
    <w:rsid w:val="008E466D"/>
    <w:rsid w:val="008E4FFE"/>
    <w:rsid w:val="008E6201"/>
    <w:rsid w:val="008E6BEB"/>
    <w:rsid w:val="008F1E8A"/>
    <w:rsid w:val="008F24E2"/>
    <w:rsid w:val="008F5697"/>
    <w:rsid w:val="009061F9"/>
    <w:rsid w:val="00907EE1"/>
    <w:rsid w:val="00916AE0"/>
    <w:rsid w:val="00917E85"/>
    <w:rsid w:val="00922EF1"/>
    <w:rsid w:val="00923992"/>
    <w:rsid w:val="00926C80"/>
    <w:rsid w:val="009325E3"/>
    <w:rsid w:val="00940AC5"/>
    <w:rsid w:val="009439EB"/>
    <w:rsid w:val="009553A1"/>
    <w:rsid w:val="009603DB"/>
    <w:rsid w:val="00963BE9"/>
    <w:rsid w:val="00966B8B"/>
    <w:rsid w:val="00971970"/>
    <w:rsid w:val="0097441B"/>
    <w:rsid w:val="00981F15"/>
    <w:rsid w:val="00981F67"/>
    <w:rsid w:val="0099719A"/>
    <w:rsid w:val="009A5280"/>
    <w:rsid w:val="009B76D1"/>
    <w:rsid w:val="009C4132"/>
    <w:rsid w:val="009D1B22"/>
    <w:rsid w:val="009D53D6"/>
    <w:rsid w:val="009E03A6"/>
    <w:rsid w:val="009E4BBF"/>
    <w:rsid w:val="009F63E0"/>
    <w:rsid w:val="00A17518"/>
    <w:rsid w:val="00A21D2A"/>
    <w:rsid w:val="00A25052"/>
    <w:rsid w:val="00A32E31"/>
    <w:rsid w:val="00A3691E"/>
    <w:rsid w:val="00A42675"/>
    <w:rsid w:val="00A467CA"/>
    <w:rsid w:val="00A54FA1"/>
    <w:rsid w:val="00A66F7E"/>
    <w:rsid w:val="00A82450"/>
    <w:rsid w:val="00A84D6A"/>
    <w:rsid w:val="00A86062"/>
    <w:rsid w:val="00AB4248"/>
    <w:rsid w:val="00AB5B1A"/>
    <w:rsid w:val="00AE16F8"/>
    <w:rsid w:val="00AE44CA"/>
    <w:rsid w:val="00AF4D7D"/>
    <w:rsid w:val="00AF5A88"/>
    <w:rsid w:val="00AF6DD4"/>
    <w:rsid w:val="00AF7381"/>
    <w:rsid w:val="00B13DE8"/>
    <w:rsid w:val="00B25570"/>
    <w:rsid w:val="00B322BB"/>
    <w:rsid w:val="00B32328"/>
    <w:rsid w:val="00B34EA0"/>
    <w:rsid w:val="00B367A7"/>
    <w:rsid w:val="00B46FA0"/>
    <w:rsid w:val="00B50F9A"/>
    <w:rsid w:val="00B61013"/>
    <w:rsid w:val="00B62350"/>
    <w:rsid w:val="00B67755"/>
    <w:rsid w:val="00B819E1"/>
    <w:rsid w:val="00B900A8"/>
    <w:rsid w:val="00B97744"/>
    <w:rsid w:val="00BA2813"/>
    <w:rsid w:val="00BA5CE8"/>
    <w:rsid w:val="00BA757E"/>
    <w:rsid w:val="00BB2106"/>
    <w:rsid w:val="00BB4202"/>
    <w:rsid w:val="00BB64D9"/>
    <w:rsid w:val="00BC2617"/>
    <w:rsid w:val="00BD574F"/>
    <w:rsid w:val="00C01AB5"/>
    <w:rsid w:val="00C16FDF"/>
    <w:rsid w:val="00C2006B"/>
    <w:rsid w:val="00C27979"/>
    <w:rsid w:val="00C36838"/>
    <w:rsid w:val="00C64685"/>
    <w:rsid w:val="00C819F6"/>
    <w:rsid w:val="00C87C61"/>
    <w:rsid w:val="00C9637F"/>
    <w:rsid w:val="00CB63A0"/>
    <w:rsid w:val="00CD580F"/>
    <w:rsid w:val="00CD6FFD"/>
    <w:rsid w:val="00CD7B97"/>
    <w:rsid w:val="00CE08A2"/>
    <w:rsid w:val="00CE1C6E"/>
    <w:rsid w:val="00CE3044"/>
    <w:rsid w:val="00CE633C"/>
    <w:rsid w:val="00D00560"/>
    <w:rsid w:val="00D07307"/>
    <w:rsid w:val="00D10C37"/>
    <w:rsid w:val="00D146F7"/>
    <w:rsid w:val="00D17AC6"/>
    <w:rsid w:val="00D2719D"/>
    <w:rsid w:val="00D30BBE"/>
    <w:rsid w:val="00D5233E"/>
    <w:rsid w:val="00D57FA5"/>
    <w:rsid w:val="00D66B47"/>
    <w:rsid w:val="00D726E9"/>
    <w:rsid w:val="00D739A7"/>
    <w:rsid w:val="00D81D01"/>
    <w:rsid w:val="00D8217C"/>
    <w:rsid w:val="00D855E9"/>
    <w:rsid w:val="00D85702"/>
    <w:rsid w:val="00D91B40"/>
    <w:rsid w:val="00D9313E"/>
    <w:rsid w:val="00D97F68"/>
    <w:rsid w:val="00DA03D5"/>
    <w:rsid w:val="00DA4444"/>
    <w:rsid w:val="00DA650E"/>
    <w:rsid w:val="00DE75FB"/>
    <w:rsid w:val="00DF2142"/>
    <w:rsid w:val="00DF3FA9"/>
    <w:rsid w:val="00DF727E"/>
    <w:rsid w:val="00E00878"/>
    <w:rsid w:val="00E03C22"/>
    <w:rsid w:val="00E04F47"/>
    <w:rsid w:val="00E10412"/>
    <w:rsid w:val="00E11909"/>
    <w:rsid w:val="00E12887"/>
    <w:rsid w:val="00E12BD3"/>
    <w:rsid w:val="00E14A96"/>
    <w:rsid w:val="00E17992"/>
    <w:rsid w:val="00E201C9"/>
    <w:rsid w:val="00E20A63"/>
    <w:rsid w:val="00E212D9"/>
    <w:rsid w:val="00E23271"/>
    <w:rsid w:val="00E30CF1"/>
    <w:rsid w:val="00E31DEA"/>
    <w:rsid w:val="00E466F0"/>
    <w:rsid w:val="00E5097A"/>
    <w:rsid w:val="00E63FED"/>
    <w:rsid w:val="00E72B38"/>
    <w:rsid w:val="00E75185"/>
    <w:rsid w:val="00E81BB0"/>
    <w:rsid w:val="00E84219"/>
    <w:rsid w:val="00E860F2"/>
    <w:rsid w:val="00E87561"/>
    <w:rsid w:val="00E91219"/>
    <w:rsid w:val="00E91FFE"/>
    <w:rsid w:val="00E93B42"/>
    <w:rsid w:val="00E95D81"/>
    <w:rsid w:val="00E96B68"/>
    <w:rsid w:val="00E9766B"/>
    <w:rsid w:val="00EA7958"/>
    <w:rsid w:val="00EB6254"/>
    <w:rsid w:val="00EB787B"/>
    <w:rsid w:val="00ED1ADE"/>
    <w:rsid w:val="00EF1BDA"/>
    <w:rsid w:val="00EF5DC1"/>
    <w:rsid w:val="00F04C68"/>
    <w:rsid w:val="00F21AFC"/>
    <w:rsid w:val="00F22B2D"/>
    <w:rsid w:val="00F237C8"/>
    <w:rsid w:val="00F27E37"/>
    <w:rsid w:val="00F42A02"/>
    <w:rsid w:val="00F453C3"/>
    <w:rsid w:val="00F560A8"/>
    <w:rsid w:val="00F634F7"/>
    <w:rsid w:val="00F63A1C"/>
    <w:rsid w:val="00F653E4"/>
    <w:rsid w:val="00F822DA"/>
    <w:rsid w:val="00F85E74"/>
    <w:rsid w:val="00F8705B"/>
    <w:rsid w:val="00F9312D"/>
    <w:rsid w:val="00FA3290"/>
    <w:rsid w:val="00FC5689"/>
    <w:rsid w:val="00FD274C"/>
    <w:rsid w:val="00FE0AE4"/>
    <w:rsid w:val="00FE666B"/>
    <w:rsid w:val="00FF232E"/>
    <w:rsid w:val="00FF4B57"/>
    <w:rsid w:val="00FF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46607"/>
  <w15:chartTrackingRefBased/>
  <w15:docId w15:val="{FA44AC50-75C1-4821-AE5B-87A14526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D4B"/>
    <w:pPr>
      <w:spacing w:line="259" w:lineRule="auto"/>
    </w:pPr>
    <w:rPr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D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D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D4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D4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D4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D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D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85D4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85D4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D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D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D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D4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5D4B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85D4B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character" w:customStyle="1" w:styleId="NoSpacingChar">
    <w:name w:val="No Spacing Char"/>
    <w:link w:val="NoSpacing"/>
    <w:uiPriority w:val="1"/>
    <w:rsid w:val="00785D4B"/>
    <w:rPr>
      <w:rFonts w:ascii="Calibri" w:eastAsia="Calibri" w:hAnsi="Calibri" w:cs="Angsana New"/>
      <w:kern w:val="0"/>
      <w:sz w:val="22"/>
      <w:szCs w:val="28"/>
      <w14:ligatures w14:val="none"/>
    </w:rPr>
  </w:style>
  <w:style w:type="table" w:styleId="GridTable4-Accent2">
    <w:name w:val="Grid Table 4 Accent 2"/>
    <w:basedOn w:val="TableNormal"/>
    <w:uiPriority w:val="49"/>
    <w:rsid w:val="00785D4B"/>
    <w:pPr>
      <w:spacing w:after="0" w:line="240" w:lineRule="auto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D005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0560"/>
    <w:rPr>
      <w:kern w:val="0"/>
      <w:sz w:val="22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005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0560"/>
    <w:rPr>
      <w:kern w:val="0"/>
      <w:sz w:val="22"/>
      <w:szCs w:val="28"/>
      <w14:ligatures w14:val="none"/>
    </w:rPr>
  </w:style>
  <w:style w:type="character" w:styleId="Strong">
    <w:name w:val="Strong"/>
    <w:basedOn w:val="DefaultParagraphFont"/>
    <w:uiPriority w:val="22"/>
    <w:qFormat/>
    <w:rsid w:val="001C3C67"/>
    <w:rPr>
      <w:b/>
      <w:bCs/>
    </w:rPr>
  </w:style>
  <w:style w:type="table" w:customStyle="1" w:styleId="1-61">
    <w:name w:val="ตารางที่มีเส้น 1 แบบบาง - เน้น 61"/>
    <w:basedOn w:val="TableNormal"/>
    <w:next w:val="GridTable1Light-Accent6"/>
    <w:uiPriority w:val="46"/>
    <w:rsid w:val="001602AD"/>
    <w:pPr>
      <w:spacing w:after="0" w:line="240" w:lineRule="auto"/>
    </w:pPr>
    <w:rPr>
      <w:kern w:val="0"/>
      <w:sz w:val="22"/>
      <w:szCs w:val="28"/>
      <w14:ligatures w14:val="none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1602AD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E03C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3C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10" Type="http://schemas.openxmlformats.org/officeDocument/2006/relationships/image" Target="media/image3.sv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Relationship Id="rId22" Type="http://schemas.openxmlformats.org/officeDocument/2006/relationships/image" Target="media/image1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2F10A-20F9-40E7-86DF-A18429A91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2450</Words>
  <Characters>13970</Characters>
  <Application>Microsoft Office Word</Application>
  <DocSecurity>0</DocSecurity>
  <Lines>116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af0045tu@hotmail.com</dc:creator>
  <cp:keywords/>
  <dc:description/>
  <cp:lastModifiedBy>af0045tu@hotmail.com</cp:lastModifiedBy>
  <cp:revision>3</cp:revision>
  <cp:lastPrinted>2026-09-28T09:41:00Z</cp:lastPrinted>
  <dcterms:created xsi:type="dcterms:W3CDTF">2026-09-28T09:41:00Z</dcterms:created>
  <dcterms:modified xsi:type="dcterms:W3CDTF">2026-09-28T09:45:00Z</dcterms:modified>
</cp:coreProperties>
</file>