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11993" w14:textId="404E56F8" w:rsidR="00FC2A9A" w:rsidRDefault="001C1E82" w:rsidP="00FC2A9A">
      <w:pPr>
        <w:spacing w:after="0"/>
        <w:ind w:right="-11"/>
        <w:jc w:val="center"/>
        <w:rPr>
          <w:rFonts w:ascii="DilleniaUPC" w:eastAsia="Calibri" w:hAnsi="DilleniaUPC" w:cs="DilleniaUPC"/>
          <w:b/>
          <w:bCs/>
          <w:noProof/>
          <w:color w:val="EE0000"/>
          <w:sz w:val="30"/>
          <w:szCs w:val="30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>
        <w:rPr>
          <w:rFonts w:ascii="DilleniaUPC" w:eastAsia="Calibri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186B3E90" wp14:editId="56839EF0">
            <wp:extent cx="6858000" cy="6858000"/>
            <wp:effectExtent l="0" t="0" r="0" b="0"/>
            <wp:docPr id="541220299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220299" name="รูปภาพ 2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18C47" w14:textId="77777777" w:rsidR="001C1E82" w:rsidRPr="00851D25" w:rsidRDefault="001C1E82" w:rsidP="00FC2A9A">
      <w:pPr>
        <w:spacing w:after="0"/>
        <w:ind w:right="-11"/>
        <w:jc w:val="center"/>
        <w:rPr>
          <w:rFonts w:ascii="DilleniaUPC" w:eastAsia="Calibri" w:hAnsi="DilleniaUPC" w:cs="DilleniaUPC"/>
          <w:b/>
          <w:bCs/>
          <w:noProof/>
          <w:color w:val="EE0000"/>
          <w:sz w:val="30"/>
          <w:szCs w:val="30"/>
          <w:cs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14:paraId="42F0B737" w14:textId="385FAA82" w:rsidR="0027781F" w:rsidRPr="00881B73" w:rsidRDefault="00944667" w:rsidP="0027781F">
      <w:pPr>
        <w:spacing w:after="0"/>
        <w:ind w:right="-11"/>
        <w:jc w:val="center"/>
        <w:rPr>
          <w:rFonts w:ascii="DilleniaUPC" w:eastAsia="Calibri" w:hAnsi="DilleniaUPC" w:cs="DilleniaUPC"/>
          <w:b/>
          <w:bCs/>
          <w:noProof/>
          <w:color w:val="806000" w:themeColor="accent4" w:themeShade="80"/>
          <w:sz w:val="48"/>
          <w:szCs w:val="48"/>
          <w:cs/>
          <w:lang w:val="th-TH"/>
        </w:rPr>
      </w:pPr>
      <w:r w:rsidRPr="001C1E82">
        <w:rPr>
          <w:rFonts w:ascii="DilleniaUPC" w:eastAsia="Calibri" w:hAnsi="DilleniaUPC" w:cs="DilleniaUPC" w:hint="cs"/>
          <w:b/>
          <w:bCs/>
          <w:noProof/>
          <w:color w:val="EE0000"/>
          <w:sz w:val="72"/>
          <w:szCs w:val="72"/>
          <w:cs/>
        </w:rPr>
        <w:t xml:space="preserve">เล่ห์รัก ฮ่องกง เซินเจิ้น </w:t>
      </w:r>
      <w:r w:rsidR="00C9383F" w:rsidRPr="001C1E82">
        <w:rPr>
          <w:rFonts w:ascii="DilleniaUPC" w:eastAsia="Calibri" w:hAnsi="DilleniaUPC" w:cs="DilleniaUPC"/>
          <w:b/>
          <w:bCs/>
          <w:noProof/>
          <w:color w:val="806000" w:themeColor="accent4" w:themeShade="80"/>
          <w:sz w:val="72"/>
          <w:szCs w:val="72"/>
          <w:cs/>
          <w:lang w:val="th-TH"/>
        </w:rPr>
        <w:t>3วัน</w:t>
      </w:r>
      <w:r w:rsidR="00B0719C" w:rsidRPr="001C1E82">
        <w:rPr>
          <w:rFonts w:ascii="DilleniaUPC" w:eastAsia="Calibri" w:hAnsi="DilleniaUPC" w:cs="DilleniaUPC"/>
          <w:b/>
          <w:bCs/>
          <w:noProof/>
          <w:color w:val="806000" w:themeColor="accent4" w:themeShade="80"/>
          <w:sz w:val="72"/>
          <w:szCs w:val="72"/>
        </w:rPr>
        <w:t xml:space="preserve"> </w:t>
      </w:r>
      <w:r w:rsidR="00C9383F" w:rsidRPr="001C1E82">
        <w:rPr>
          <w:rFonts w:ascii="DilleniaUPC" w:eastAsia="Calibri" w:hAnsi="DilleniaUPC" w:cs="DilleniaUPC"/>
          <w:b/>
          <w:bCs/>
          <w:noProof/>
          <w:color w:val="806000" w:themeColor="accent4" w:themeShade="80"/>
          <w:sz w:val="72"/>
          <w:szCs w:val="72"/>
          <w:cs/>
          <w:lang w:val="th-TH"/>
        </w:rPr>
        <w:t>2คืน</w:t>
      </w:r>
      <w:r w:rsidR="0027781F" w:rsidRPr="001C1E82">
        <w:rPr>
          <w:rFonts w:ascii="DilleniaUPC" w:eastAsia="Calibri" w:hAnsi="DilleniaUPC" w:cs="DilleniaUPC"/>
          <w:b/>
          <w:bCs/>
          <w:noProof/>
          <w:color w:val="806000" w:themeColor="accent4" w:themeShade="80"/>
          <w:sz w:val="72"/>
          <w:szCs w:val="72"/>
        </w:rPr>
        <w:t xml:space="preserve"> Season 2</w:t>
      </w:r>
      <w:r w:rsidR="00C94AF3" w:rsidRPr="00851D25">
        <w:rPr>
          <w:rFonts w:ascii="DilleniaUPC" w:eastAsia="Calibri" w:hAnsi="DilleniaUPC" w:cs="DilleniaUPC"/>
          <w:b/>
          <w:bCs/>
          <w:noProof/>
          <w:color w:val="806000" w:themeColor="accent4" w:themeShade="80"/>
          <w:sz w:val="36"/>
          <w:szCs w:val="36"/>
        </w:rPr>
        <w:br/>
      </w:r>
      <w:r w:rsidR="00C94AF3" w:rsidRPr="00881B73">
        <w:rPr>
          <w:rFonts w:ascii="DilleniaUPC" w:eastAsia="Calibri" w:hAnsi="DilleniaUPC" w:cs="DilleniaUPC"/>
          <w:b/>
          <w:bCs/>
          <w:noProof/>
          <w:color w:val="002060"/>
          <w:sz w:val="48"/>
          <w:szCs w:val="48"/>
          <w:cs/>
        </w:rPr>
        <w:t xml:space="preserve">โดยสายการบิน </w:t>
      </w:r>
      <w:r w:rsidR="00C94AF3" w:rsidRPr="00881B73">
        <w:rPr>
          <w:rFonts w:ascii="DilleniaUPC" w:eastAsia="Calibri" w:hAnsi="DilleniaUPC" w:cs="DilleniaUPC"/>
          <w:b/>
          <w:bCs/>
          <w:noProof/>
          <w:color w:val="002060"/>
          <w:sz w:val="48"/>
          <w:szCs w:val="48"/>
        </w:rPr>
        <w:t>Cathay Pacific</w:t>
      </w:r>
    </w:p>
    <w:p w14:paraId="31C55C97" w14:textId="2C8430EE" w:rsidR="003A7C43" w:rsidRPr="00881B73" w:rsidRDefault="00C160AA" w:rsidP="00C94AF3">
      <w:pPr>
        <w:spacing w:after="0"/>
        <w:ind w:right="-11"/>
        <w:jc w:val="center"/>
        <w:rPr>
          <w:rFonts w:ascii="DilleniaUPC" w:eastAsia="Calibri" w:hAnsi="DilleniaUPC" w:cs="DilleniaUPC"/>
          <w:color w:val="000000" w:themeColor="text1"/>
          <w:sz w:val="48"/>
          <w:szCs w:val="48"/>
        </w:rPr>
      </w:pPr>
      <w:r w:rsidRPr="00881B73">
        <w:rPr>
          <w:rFonts w:ascii="DilleniaUPC" w:eastAsia="Calibri" w:hAnsi="DilleniaUPC" w:cs="DilleniaUPC"/>
          <w:b/>
          <w:bCs/>
          <w:noProof/>
          <w:color w:val="00B050"/>
          <w:sz w:val="48"/>
          <w:szCs w:val="48"/>
          <w:cs/>
          <w:lang w:val="th-TH"/>
        </w:rPr>
        <w:t>พัก</w:t>
      </w:r>
      <w:r w:rsidR="003A7C43" w:rsidRPr="00881B73">
        <w:rPr>
          <w:rFonts w:ascii="DilleniaUPC" w:eastAsia="Calibri" w:hAnsi="DilleniaUPC" w:cs="DilleniaUPC"/>
          <w:b/>
          <w:bCs/>
          <w:noProof/>
          <w:color w:val="00B050"/>
          <w:sz w:val="48"/>
          <w:szCs w:val="48"/>
          <w:cs/>
          <w:lang w:val="th-TH"/>
        </w:rPr>
        <w:t>ฮ่องกง</w:t>
      </w:r>
      <w:r w:rsidRPr="00881B73">
        <w:rPr>
          <w:rFonts w:ascii="DilleniaUPC" w:eastAsia="Calibri" w:hAnsi="DilleniaUPC" w:cs="DilleniaUPC"/>
          <w:b/>
          <w:bCs/>
          <w:noProof/>
          <w:color w:val="00B050"/>
          <w:sz w:val="48"/>
          <w:szCs w:val="48"/>
          <w:cs/>
          <w:lang w:val="th-TH"/>
        </w:rPr>
        <w:t xml:space="preserve"> 1 คืน </w:t>
      </w:r>
      <w:r w:rsidR="003A7C43" w:rsidRPr="00881B73">
        <w:rPr>
          <w:rFonts w:ascii="DilleniaUPC" w:eastAsia="Calibri" w:hAnsi="DilleniaUPC" w:cs="DilleniaUPC"/>
          <w:b/>
          <w:bCs/>
          <w:noProof/>
          <w:color w:val="00B050"/>
          <w:sz w:val="48"/>
          <w:szCs w:val="48"/>
          <w:cs/>
          <w:lang w:val="th-TH"/>
        </w:rPr>
        <w:t xml:space="preserve"> </w:t>
      </w:r>
      <w:r w:rsidRPr="00881B73">
        <w:rPr>
          <w:rFonts w:ascii="DilleniaUPC" w:eastAsia="Calibri" w:hAnsi="DilleniaUPC" w:cs="DilleniaUPC"/>
          <w:b/>
          <w:bCs/>
          <w:noProof/>
          <w:color w:val="00B050"/>
          <w:sz w:val="48"/>
          <w:szCs w:val="48"/>
          <w:cs/>
          <w:lang w:val="th-TH"/>
        </w:rPr>
        <w:t>พัก</w:t>
      </w:r>
      <w:r w:rsidR="003A7C43" w:rsidRPr="00881B73">
        <w:rPr>
          <w:rFonts w:ascii="DilleniaUPC" w:eastAsia="Calibri" w:hAnsi="DilleniaUPC" w:cs="DilleniaUPC"/>
          <w:b/>
          <w:bCs/>
          <w:noProof/>
          <w:color w:val="00B050"/>
          <w:sz w:val="48"/>
          <w:szCs w:val="48"/>
          <w:cs/>
          <w:lang w:val="th-TH"/>
        </w:rPr>
        <w:t>เซินเจิ้น</w:t>
      </w:r>
      <w:r w:rsidRPr="00881B73">
        <w:rPr>
          <w:rFonts w:ascii="DilleniaUPC" w:eastAsia="Calibri" w:hAnsi="DilleniaUPC" w:cs="DilleniaUPC"/>
          <w:b/>
          <w:bCs/>
          <w:noProof/>
          <w:color w:val="00B050"/>
          <w:sz w:val="48"/>
          <w:szCs w:val="48"/>
          <w:cs/>
          <w:lang w:val="th-TH"/>
        </w:rPr>
        <w:t xml:space="preserve"> 1 คืน</w:t>
      </w:r>
      <w:r w:rsidR="003A7C43" w:rsidRPr="00881B73">
        <w:rPr>
          <w:rFonts w:ascii="DilleniaUPC" w:eastAsia="Calibri" w:hAnsi="DilleniaUPC" w:cs="DilleniaUPC"/>
          <w:b/>
          <w:bCs/>
          <w:noProof/>
          <w:color w:val="00B050"/>
          <w:sz w:val="48"/>
          <w:szCs w:val="48"/>
          <w:cs/>
          <w:lang w:val="th-TH"/>
        </w:rPr>
        <w:t xml:space="preserve"> </w:t>
      </w:r>
    </w:p>
    <w:p w14:paraId="028BC07B" w14:textId="00D3F17A" w:rsidR="001C1E82" w:rsidRPr="00881B73" w:rsidRDefault="003A7C43" w:rsidP="001C1E82">
      <w:pPr>
        <w:spacing w:after="0"/>
        <w:ind w:right="-11"/>
        <w:jc w:val="center"/>
        <w:rPr>
          <w:rFonts w:ascii="DilleniaUPC" w:eastAsia="Calibri" w:hAnsi="DilleniaUPC" w:cs="DilleniaUPC"/>
          <w:b/>
          <w:bCs/>
          <w:color w:val="C45911" w:themeColor="accent2" w:themeShade="BF"/>
          <w:sz w:val="48"/>
          <w:szCs w:val="48"/>
          <w:cs/>
        </w:rPr>
      </w:pPr>
      <w:r w:rsidRPr="00881B73">
        <w:rPr>
          <w:rFonts w:ascii="DilleniaUPC" w:eastAsia="Calibri" w:hAnsi="DilleniaUPC" w:cs="DilleniaUPC"/>
          <w:b/>
          <w:bCs/>
          <w:color w:val="0000FF"/>
          <w:sz w:val="48"/>
          <w:szCs w:val="48"/>
          <w:cs/>
        </w:rPr>
        <w:t xml:space="preserve"> </w:t>
      </w:r>
      <w:r w:rsidRPr="00881B73">
        <w:rPr>
          <w:rFonts w:ascii="DilleniaUPC" w:eastAsia="Calibri" w:hAnsi="DilleniaUPC" w:cs="DilleniaUPC"/>
          <w:b/>
          <w:bCs/>
          <w:color w:val="0070C0"/>
          <w:sz w:val="48"/>
          <w:szCs w:val="48"/>
          <w:cs/>
        </w:rPr>
        <w:t>พิเศษ</w:t>
      </w:r>
      <w:r w:rsidRPr="00881B73">
        <w:rPr>
          <w:rFonts w:ascii="DilleniaUPC" w:eastAsia="Calibri" w:hAnsi="DilleniaUPC" w:cs="DilleniaUPC"/>
          <w:color w:val="0070C0"/>
          <w:sz w:val="48"/>
          <w:szCs w:val="48"/>
          <w:cs/>
        </w:rPr>
        <w:t xml:space="preserve"> </w:t>
      </w:r>
      <w:r w:rsidRPr="00881B73">
        <w:rPr>
          <w:rFonts w:ascii="DilleniaUPC" w:eastAsia="Calibri" w:hAnsi="DilleniaUPC" w:cs="DilleniaUPC"/>
          <w:color w:val="000000" w:themeColor="text1"/>
          <w:sz w:val="48"/>
          <w:szCs w:val="48"/>
        </w:rPr>
        <w:t xml:space="preserve">: </w:t>
      </w:r>
      <w:r w:rsidR="00C94AF3" w:rsidRPr="00881B73">
        <w:rPr>
          <w:rFonts w:ascii="DilleniaUPC" w:eastAsia="Calibri" w:hAnsi="DilleniaUPC" w:cs="DilleniaUPC"/>
          <w:b/>
          <w:bCs/>
          <w:color w:val="C45911" w:themeColor="accent2" w:themeShade="BF"/>
          <w:sz w:val="48"/>
          <w:szCs w:val="48"/>
          <w:cs/>
        </w:rPr>
        <w:t xml:space="preserve">เมนู </w:t>
      </w:r>
      <w:r w:rsidR="00C94AF3" w:rsidRPr="00881B73">
        <w:rPr>
          <w:rFonts w:ascii="DilleniaUPC" w:eastAsia="Calibri" w:hAnsi="DilleniaUPC" w:cs="DilleniaUPC"/>
          <w:b/>
          <w:bCs/>
          <w:color w:val="C45911" w:themeColor="accent2" w:themeShade="BF"/>
          <w:sz w:val="48"/>
          <w:szCs w:val="48"/>
        </w:rPr>
        <w:t xml:space="preserve">Hot Pot </w:t>
      </w:r>
      <w:r w:rsidR="00C94AF3" w:rsidRPr="00881B73">
        <w:rPr>
          <w:rFonts w:ascii="DilleniaUPC" w:eastAsia="Calibri" w:hAnsi="DilleniaUPC" w:cs="DilleniaUPC"/>
          <w:b/>
          <w:bCs/>
          <w:color w:val="C45911" w:themeColor="accent2" w:themeShade="BF"/>
          <w:sz w:val="48"/>
          <w:szCs w:val="48"/>
          <w:cs/>
        </w:rPr>
        <w:t>ชา</w:t>
      </w:r>
      <w:proofErr w:type="spellStart"/>
      <w:r w:rsidR="00C94AF3" w:rsidRPr="00881B73">
        <w:rPr>
          <w:rFonts w:ascii="DilleniaUPC" w:eastAsia="Calibri" w:hAnsi="DilleniaUPC" w:cs="DilleniaUPC"/>
          <w:b/>
          <w:bCs/>
          <w:color w:val="C45911" w:themeColor="accent2" w:themeShade="BF"/>
          <w:sz w:val="48"/>
          <w:szCs w:val="48"/>
          <w:cs/>
        </w:rPr>
        <w:t>บู</w:t>
      </w:r>
      <w:proofErr w:type="spellEnd"/>
      <w:r w:rsidR="00C94AF3" w:rsidRPr="00881B73">
        <w:rPr>
          <w:rFonts w:ascii="DilleniaUPC" w:eastAsia="Calibri" w:hAnsi="DilleniaUPC" w:cs="DilleniaUPC"/>
          <w:b/>
          <w:bCs/>
          <w:color w:val="C45911" w:themeColor="accent2" w:themeShade="BF"/>
          <w:sz w:val="48"/>
          <w:szCs w:val="48"/>
          <w:cs/>
        </w:rPr>
        <w:t>ปิ้งย่างหม้อไฟ บุฟ</w:t>
      </w:r>
      <w:proofErr w:type="spellStart"/>
      <w:r w:rsidR="00C94AF3" w:rsidRPr="00881B73">
        <w:rPr>
          <w:rFonts w:ascii="DilleniaUPC" w:eastAsia="Calibri" w:hAnsi="DilleniaUPC" w:cs="DilleniaUPC"/>
          <w:b/>
          <w:bCs/>
          <w:color w:val="C45911" w:themeColor="accent2" w:themeShade="BF"/>
          <w:sz w:val="48"/>
          <w:szCs w:val="48"/>
          <w:cs/>
        </w:rPr>
        <w:t>เฟ่ต์</w:t>
      </w:r>
      <w:proofErr w:type="spellEnd"/>
    </w:p>
    <w:tbl>
      <w:tblPr>
        <w:tblStyle w:val="GridTable4-Accent2"/>
        <w:tblpPr w:leftFromText="180" w:rightFromText="180" w:vertAnchor="text" w:horzAnchor="margin" w:tblpY="158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669"/>
        <w:gridCol w:w="667"/>
        <w:gridCol w:w="941"/>
        <w:gridCol w:w="667"/>
        <w:gridCol w:w="2290"/>
      </w:tblGrid>
      <w:tr w:rsidR="002C74A0" w:rsidRPr="00851D25" w14:paraId="71287F47" w14:textId="77777777" w:rsidTr="000E3C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7530F42B" w14:textId="77777777" w:rsidR="002C74A0" w:rsidRPr="00851D25" w:rsidRDefault="002C74A0" w:rsidP="000E3C68">
            <w:pPr>
              <w:pStyle w:val="NoSpacing"/>
              <w:jc w:val="center"/>
              <w:rPr>
                <w:rFonts w:ascii="DilleniaUPC" w:hAnsi="DilleniaUPC" w:cs="DilleniaUPC"/>
                <w:sz w:val="32"/>
                <w:szCs w:val="32"/>
              </w:rPr>
            </w:pPr>
            <w:r w:rsidRPr="00851D25">
              <w:rPr>
                <w:rFonts w:ascii="DilleniaUPC" w:hAnsi="DilleniaUPC" w:cs="DilleniaUPC"/>
                <w:sz w:val="32"/>
                <w:szCs w:val="32"/>
                <w:cs/>
              </w:rPr>
              <w:lastRenderedPageBreak/>
              <w:t>วันที่</w:t>
            </w:r>
          </w:p>
        </w:tc>
        <w:tc>
          <w:tcPr>
            <w:tcW w:w="5669" w:type="dxa"/>
            <w:shd w:val="clear" w:color="auto" w:fill="002060"/>
          </w:tcPr>
          <w:p w14:paraId="721410BA" w14:textId="77777777" w:rsidR="002C74A0" w:rsidRPr="00851D25" w:rsidRDefault="002C74A0" w:rsidP="000E3C6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851D25">
              <w:rPr>
                <w:rFonts w:ascii="DilleniaUPC" w:hAnsi="DilleniaUPC" w:cs="DilleniaUPC"/>
                <w:sz w:val="32"/>
                <w:szCs w:val="32"/>
                <w:cs/>
              </w:rPr>
              <w:t>รายการ</w:t>
            </w:r>
          </w:p>
        </w:tc>
        <w:tc>
          <w:tcPr>
            <w:tcW w:w="667" w:type="dxa"/>
            <w:shd w:val="clear" w:color="auto" w:fill="002060"/>
          </w:tcPr>
          <w:p w14:paraId="06D29A32" w14:textId="77777777" w:rsidR="002C74A0" w:rsidRPr="00851D25" w:rsidRDefault="002C74A0" w:rsidP="000E3C6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  <w:cs/>
              </w:rPr>
            </w:pPr>
            <w:r w:rsidRPr="00851D25">
              <w:rPr>
                <w:rFonts w:ascii="DilleniaUPC" w:hAnsi="DilleniaUPC" w:cs="DilleniaUPC"/>
                <w:sz w:val="32"/>
                <w:szCs w:val="32"/>
                <w:cs/>
              </w:rPr>
              <w:t>เช้า</w:t>
            </w:r>
          </w:p>
        </w:tc>
        <w:tc>
          <w:tcPr>
            <w:tcW w:w="941" w:type="dxa"/>
            <w:shd w:val="clear" w:color="auto" w:fill="002060"/>
          </w:tcPr>
          <w:p w14:paraId="587235EC" w14:textId="77777777" w:rsidR="002C74A0" w:rsidRPr="00851D25" w:rsidRDefault="002C74A0" w:rsidP="000E3C6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851D25">
              <w:rPr>
                <w:rFonts w:ascii="DilleniaUPC" w:hAnsi="DilleniaUPC" w:cs="DilleniaUPC"/>
                <w:sz w:val="32"/>
                <w:szCs w:val="32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308B7CB2" w14:textId="77777777" w:rsidR="002C74A0" w:rsidRPr="00851D25" w:rsidRDefault="002C74A0" w:rsidP="000E3C6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851D25">
              <w:rPr>
                <w:rFonts w:ascii="DilleniaUPC" w:hAnsi="DilleniaUPC" w:cs="DilleniaUPC"/>
                <w:sz w:val="32"/>
                <w:szCs w:val="32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723B89F5" w14:textId="77777777" w:rsidR="002C74A0" w:rsidRPr="00851D25" w:rsidRDefault="002C74A0" w:rsidP="000E3C6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851D25">
              <w:rPr>
                <w:rFonts w:ascii="DilleniaUPC" w:hAnsi="DilleniaUPC" w:cs="DilleniaUPC"/>
                <w:sz w:val="32"/>
                <w:szCs w:val="32"/>
                <w:cs/>
              </w:rPr>
              <w:t>โรงแรม</w:t>
            </w:r>
          </w:p>
        </w:tc>
      </w:tr>
      <w:tr w:rsidR="002C74A0" w:rsidRPr="00851D25" w14:paraId="2EB87CA3" w14:textId="77777777" w:rsidTr="000E3C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2CC" w:themeFill="accent4" w:themeFillTint="33"/>
            <w:vAlign w:val="center"/>
          </w:tcPr>
          <w:p w14:paraId="49F1D65C" w14:textId="0C130932" w:rsidR="002C74A0" w:rsidRPr="00851D25" w:rsidRDefault="002C74A0" w:rsidP="002C74A0">
            <w:pPr>
              <w:pStyle w:val="NoSpacing"/>
              <w:jc w:val="center"/>
              <w:rPr>
                <w:rFonts w:ascii="DilleniaUPC" w:hAnsi="DilleniaUPC" w:cs="DilleniaUPC"/>
                <w:sz w:val="32"/>
                <w:szCs w:val="32"/>
                <w:cs/>
              </w:rPr>
            </w:pPr>
            <w:r w:rsidRPr="00851D25">
              <w:rPr>
                <w:rFonts w:ascii="DilleniaUPC" w:hAnsi="DilleniaUPC" w:cs="DilleniaUPC"/>
                <w:sz w:val="32"/>
                <w:szCs w:val="32"/>
                <w:cs/>
              </w:rPr>
              <w:t>1</w:t>
            </w:r>
          </w:p>
        </w:tc>
        <w:tc>
          <w:tcPr>
            <w:tcW w:w="5669" w:type="dxa"/>
            <w:shd w:val="clear" w:color="auto" w:fill="FFF2CC" w:themeFill="accent4" w:themeFillTint="33"/>
            <w:vAlign w:val="center"/>
          </w:tcPr>
          <w:p w14:paraId="5DB964C8" w14:textId="04DF37DA" w:rsidR="002C74A0" w:rsidRPr="00851D25" w:rsidRDefault="002C74A0" w:rsidP="002C74A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กรุงเทพฯ (สุวรรณภูมิ)</w:t>
            </w:r>
            <w:r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– </w:t>
            </w:r>
            <w:r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ฮ่องกง </w:t>
            </w:r>
            <w:r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–</w:t>
            </w:r>
            <w:r w:rsidR="00360297"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วัดหวังต้าเซียน – </w:t>
            </w:r>
            <w:r w:rsidR="00981280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วัดเจ้าแม่กวนอ</w:t>
            </w:r>
            <w:proofErr w:type="spellStart"/>
            <w:r w:rsidR="00981280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="00981280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ฮ่อง</w:t>
            </w:r>
            <w:proofErr w:type="spellStart"/>
            <w:r w:rsidR="00981280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ฮำ</w:t>
            </w:r>
            <w:proofErr w:type="spellEnd"/>
            <w:r w:rsidR="00981280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- </w:t>
            </w:r>
            <w:proofErr w:type="spellStart"/>
            <w:r w:rsidR="00FC2AB2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="00FC2AB2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อปปิ้งเลดี้</w:t>
            </w:r>
            <w:r w:rsidR="00360297"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มาเก็ต - โรงแรม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2C5C32EF" w14:textId="77777777" w:rsidR="002C74A0" w:rsidRPr="00851D25" w:rsidRDefault="002C74A0" w:rsidP="002C74A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851D25">
              <w:rPr>
                <w:rFonts w:ascii="DilleniaUPC" w:hAnsi="DilleniaUPC" w:cs="DilleniaUPC"/>
                <w:noProof/>
                <w:sz w:val="32"/>
                <w:szCs w:val="32"/>
                <w:lang w:val="th-TH"/>
                <w14:ligatures w14:val="standardContextual"/>
              </w:rPr>
              <w:drawing>
                <wp:inline distT="0" distB="0" distL="0" distR="0" wp14:anchorId="70FA2354" wp14:editId="472A3AE9">
                  <wp:extent cx="212208" cy="212208"/>
                  <wp:effectExtent l="0" t="0" r="0" b="0"/>
                  <wp:docPr id="698746921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" cy="2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1" w:type="dxa"/>
            <w:shd w:val="clear" w:color="auto" w:fill="FFF2CC" w:themeFill="accent4" w:themeFillTint="33"/>
            <w:vAlign w:val="center"/>
          </w:tcPr>
          <w:p w14:paraId="681AD257" w14:textId="67667D6B" w:rsidR="002C74A0" w:rsidRPr="00851D25" w:rsidRDefault="002C74A0" w:rsidP="002C74A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851D25">
              <w:rPr>
                <w:rFonts w:ascii="DilleniaUPC" w:hAnsi="DilleniaUPC" w:cs="DilleniaUPC"/>
                <w:color w:val="002060"/>
                <w:sz w:val="32"/>
                <w:szCs w:val="32"/>
              </w:rPr>
              <w:t>X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68043370" w14:textId="4A1CC130" w:rsidR="002C74A0" w:rsidRPr="00851D25" w:rsidRDefault="00360297" w:rsidP="002C74A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851D25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2290" w:type="dxa"/>
            <w:shd w:val="clear" w:color="auto" w:fill="FFF2CC" w:themeFill="accent4" w:themeFillTint="33"/>
            <w:vAlign w:val="center"/>
          </w:tcPr>
          <w:p w14:paraId="043635BE" w14:textId="0EC39A9D" w:rsidR="002C74A0" w:rsidRPr="00851D25" w:rsidRDefault="002C74A0" w:rsidP="002C74A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Kings Hotel </w:t>
            </w:r>
            <w:r w:rsidR="00360297"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/ </w:t>
            </w:r>
            <w:r w:rsidR="00360297"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br/>
              <w:t xml:space="preserve">Ramada </w:t>
            </w:r>
            <w:proofErr w:type="spellStart"/>
            <w:r w:rsidR="00360297"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Grang</w:t>
            </w:r>
            <w:proofErr w:type="spellEnd"/>
            <w:r w:rsidR="00360297"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TST </w:t>
            </w:r>
            <w:r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  <w:t>หรือเทียบเท่าระดับ 3 ดาว</w:t>
            </w:r>
          </w:p>
        </w:tc>
      </w:tr>
      <w:tr w:rsidR="002C74A0" w:rsidRPr="00851D25" w14:paraId="19DAF2BF" w14:textId="77777777" w:rsidTr="000E3C6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FFF" w:themeFill="background1"/>
            <w:vAlign w:val="center"/>
          </w:tcPr>
          <w:p w14:paraId="76923F0C" w14:textId="51546F4C" w:rsidR="002C74A0" w:rsidRPr="00851D25" w:rsidRDefault="002C74A0" w:rsidP="002C74A0">
            <w:pPr>
              <w:pStyle w:val="NoSpacing"/>
              <w:jc w:val="center"/>
              <w:rPr>
                <w:rFonts w:ascii="DilleniaUPC" w:hAnsi="DilleniaUPC" w:cs="DilleniaUPC"/>
                <w:sz w:val="32"/>
                <w:szCs w:val="32"/>
                <w:cs/>
              </w:rPr>
            </w:pPr>
            <w:r w:rsidRPr="00851D25">
              <w:rPr>
                <w:rFonts w:ascii="DilleniaUPC" w:hAnsi="DilleniaUPC" w:cs="DilleniaUPC"/>
                <w:sz w:val="32"/>
                <w:szCs w:val="32"/>
                <w:cs/>
              </w:rPr>
              <w:t>2</w:t>
            </w:r>
          </w:p>
        </w:tc>
        <w:tc>
          <w:tcPr>
            <w:tcW w:w="5669" w:type="dxa"/>
            <w:shd w:val="clear" w:color="auto" w:fill="FFFFFF" w:themeFill="background1"/>
            <w:vAlign w:val="center"/>
          </w:tcPr>
          <w:p w14:paraId="63899449" w14:textId="44CFCC1B" w:rsidR="002C74A0" w:rsidRPr="00851D25" w:rsidRDefault="002C74A0" w:rsidP="002C74A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ศูนย์กังหันฮวงจุ้ย – ร้าน</w:t>
            </w:r>
            <w:r w:rsidR="00360297"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ปี่เซ</w:t>
            </w:r>
            <w:proofErr w:type="spellStart"/>
            <w:r w:rsidR="00360297"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ี๊</w:t>
            </w:r>
            <w:proofErr w:type="spellEnd"/>
            <w:r w:rsidR="00360297"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ยะ</w:t>
            </w:r>
            <w:r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วัดแชกงหมิว –</w:t>
            </w:r>
            <w:r w:rsidR="00360297"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เซ</w:t>
            </w:r>
            <w:proofErr w:type="spellStart"/>
            <w:r w:rsidR="00360297"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ิน</w:t>
            </w:r>
            <w:proofErr w:type="spellEnd"/>
            <w:r w:rsidR="00360297"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เจ</w:t>
            </w:r>
            <w:proofErr w:type="spellStart"/>
            <w:r w:rsidR="00360297"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ิ้น</w:t>
            </w:r>
            <w:proofErr w:type="spellEnd"/>
            <w:r w:rsidR="00360297"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</w:t>
            </w:r>
            <w:r w:rsidR="009812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="00360297"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ตลาดตงเหมิน </w:t>
            </w:r>
            <w:r w:rsidR="009812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="00360297"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981280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แวะถ่ายรูป </w:t>
            </w:r>
            <w:r w:rsidR="009812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Oh Bay </w:t>
            </w:r>
            <w:r w:rsidR="00292EA1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- </w:t>
            </w:r>
            <w:r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โรงแรม</w:t>
            </w: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300AA823" w14:textId="77777777" w:rsidR="002C74A0" w:rsidRPr="00851D25" w:rsidRDefault="002C74A0" w:rsidP="002C7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851D25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41" w:type="dxa"/>
            <w:shd w:val="clear" w:color="auto" w:fill="FFFFFF" w:themeFill="background1"/>
            <w:vAlign w:val="center"/>
          </w:tcPr>
          <w:p w14:paraId="23E1049C" w14:textId="7A098004" w:rsidR="002C74A0" w:rsidRPr="00851D25" w:rsidRDefault="002C74A0" w:rsidP="002C7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851D25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0A7A8980" w14:textId="68BC602E" w:rsidR="002C74A0" w:rsidRPr="00851D25" w:rsidRDefault="002C74A0" w:rsidP="002C74A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851D25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2290" w:type="dxa"/>
            <w:shd w:val="clear" w:color="auto" w:fill="FFFFFF" w:themeFill="background1"/>
            <w:vAlign w:val="center"/>
          </w:tcPr>
          <w:p w14:paraId="19F9A927" w14:textId="6F6042C0" w:rsidR="002C74A0" w:rsidRPr="00DA0B24" w:rsidRDefault="00360297" w:rsidP="00DA0B2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Vienna Hotel </w:t>
            </w:r>
            <w:r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br/>
            </w:r>
            <w:r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ระดับ 4 ดาว</w:t>
            </w:r>
            <w:r w:rsidR="00DA0B24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DA0B2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="00DA0B24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หรือเทียบเท่า</w:t>
            </w:r>
          </w:p>
        </w:tc>
      </w:tr>
      <w:tr w:rsidR="002C74A0" w:rsidRPr="00851D25" w14:paraId="05037708" w14:textId="77777777" w:rsidTr="000E3C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7F9F37FD" w14:textId="2F3E8FED" w:rsidR="002C74A0" w:rsidRPr="00851D25" w:rsidRDefault="002C74A0" w:rsidP="002C74A0">
            <w:pPr>
              <w:pStyle w:val="NoSpacing"/>
              <w:jc w:val="center"/>
              <w:rPr>
                <w:rFonts w:ascii="DilleniaUPC" w:hAnsi="DilleniaUPC" w:cs="DilleniaUPC"/>
                <w:sz w:val="32"/>
                <w:szCs w:val="32"/>
                <w:cs/>
              </w:rPr>
            </w:pPr>
            <w:r w:rsidRPr="00851D25">
              <w:rPr>
                <w:rFonts w:ascii="DilleniaUPC" w:hAnsi="DilleniaUPC" w:cs="DilleniaUPC"/>
                <w:sz w:val="32"/>
                <w:szCs w:val="32"/>
                <w:cs/>
              </w:rPr>
              <w:t>3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1A33E45E" w14:textId="0127F4D5" w:rsidR="002C74A0" w:rsidRPr="00851D25" w:rsidRDefault="002C74A0" w:rsidP="002C74A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วัดกวนอู – เมืองโบราณหนานโถว - ร้านหยก – ร้านยา - </w:t>
            </w:r>
            <w:r w:rsidR="00851D25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ฮ่องกง</w:t>
            </w:r>
            <w:r w:rsidR="00360297"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สนามบินฮ่องกง - กรุงเทพฯ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53CC9C93" w14:textId="77777777" w:rsidR="002C74A0" w:rsidRPr="00851D25" w:rsidRDefault="002C74A0" w:rsidP="002C74A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851D25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6B9F969B" w14:textId="77777777" w:rsidR="002C74A0" w:rsidRPr="00851D25" w:rsidRDefault="002C74A0" w:rsidP="002C74A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851D25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6461A507" w14:textId="77777777" w:rsidR="002C74A0" w:rsidRPr="00851D25" w:rsidRDefault="002C74A0" w:rsidP="002C74A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851D25">
              <w:rPr>
                <w:rFonts w:ascii="DilleniaUPC" w:hAnsi="DilleniaUPC" w:cs="DilleniaUPC"/>
                <w:noProof/>
                <w:sz w:val="32"/>
                <w:szCs w:val="32"/>
                <w:lang w:val="th-TH"/>
                <w14:ligatures w14:val="standardContextual"/>
              </w:rPr>
              <w:drawing>
                <wp:inline distT="0" distB="0" distL="0" distR="0" wp14:anchorId="3A22DDFA" wp14:editId="66AA97C9">
                  <wp:extent cx="212208" cy="212208"/>
                  <wp:effectExtent l="0" t="0" r="0" b="0"/>
                  <wp:docPr id="155119680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" cy="2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1104ECF7" w14:textId="77777777" w:rsidR="002C74A0" w:rsidRPr="00851D25" w:rsidRDefault="002C74A0" w:rsidP="002C74A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851D2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เดินทางกลับประเทศไทย</w:t>
            </w:r>
          </w:p>
        </w:tc>
      </w:tr>
    </w:tbl>
    <w:p w14:paraId="7C81FF8B" w14:textId="77777777" w:rsidR="00C15532" w:rsidRPr="001C1E82" w:rsidRDefault="00C15532" w:rsidP="003A7C43">
      <w:pPr>
        <w:spacing w:line="278" w:lineRule="auto"/>
        <w:rPr>
          <w:rFonts w:ascii="DilleniaUPC" w:hAnsi="DilleniaUPC" w:cs="DilleniaUPC"/>
          <w:color w:val="000000" w:themeColor="text1"/>
          <w:kern w:val="2"/>
          <w:sz w:val="12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</w:p>
    <w:p w14:paraId="653C98A0" w14:textId="27A4C372" w:rsidR="003A7C43" w:rsidRPr="00851D25" w:rsidRDefault="00785D4B" w:rsidP="002C74A0">
      <w:pPr>
        <w:pStyle w:val="ListParagraph"/>
        <w:numPr>
          <w:ilvl w:val="0"/>
          <w:numId w:val="1"/>
        </w:numPr>
        <w:spacing w:after="0" w:line="278" w:lineRule="auto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851D25">
        <w:rPr>
          <w:rFonts w:ascii="DilleniaUPC" w:hAnsi="DilleniaUPC" w:cs="DilleniaUPC"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851D25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2C74A0"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</w:t>
      </w:r>
      <w:proofErr w:type="spellStart"/>
      <w:r w:rsidR="002C74A0"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เฟิร์</w:t>
      </w:r>
      <w:proofErr w:type="spellEnd"/>
      <w:r w:rsidR="002C74A0"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มจากเจ้าหน้าที่ก่อนทุกครั้งที่นั่งเป็นตั๋วกรุ๊ป  ไม่สามารถขอเลือกที่นั่งหรือรีเควสที่นั่งพิเศษได้ เป็นไปตามเงื่อนไขของสายการบิน</w:t>
      </w:r>
      <w:r w:rsidR="002C74A0"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C74A0"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โปรแกรมทัวร์อาจมีสลับตามความเหมาะสมตามสถานการ์ณ</w:t>
      </w:r>
      <w:r w:rsidR="002C74A0"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E14A96"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**ราคาทัวร์ไม่รวมทิปไกด์ท้องถิ่นและคนขับรถ </w:t>
      </w:r>
      <w:r w:rsidR="00BB108F"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2</w:t>
      </w:r>
      <w:r w:rsidR="00BB108F" w:rsidRPr="00851D25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,000 </w:t>
      </w:r>
      <w:r w:rsidR="00E14A96"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บาท / ท่าน และไม่มีราคาสำหรับเด็ก</w:t>
      </w:r>
      <w:r w:rsidR="00EE4F72"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ทารก อายุไม่เกิน 2 ขวบ </w:t>
      </w:r>
      <w:r w:rsidR="003A7C43"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8</w:t>
      </w:r>
      <w:r w:rsidR="00EE4F72" w:rsidRPr="00851D25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,000 </w:t>
      </w:r>
      <w:r w:rsidR="00EE4F72"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บาท (ไม่เก็บทิป)</w:t>
      </w:r>
    </w:p>
    <w:p w14:paraId="29EFEF5D" w14:textId="70CFD7A5" w:rsidR="00D47DC8" w:rsidRPr="00851D25" w:rsidRDefault="00D47DC8" w:rsidP="002C7645">
      <w:pPr>
        <w:shd w:val="clear" w:color="auto" w:fill="002060"/>
        <w:spacing w:line="278" w:lineRule="auto"/>
        <w:rPr>
          <w:rFonts w:ascii="DilleniaUPC" w:hAnsi="DilleniaUPC" w:cs="DilleniaUPC"/>
          <w:color w:val="000000" w:themeColor="text1"/>
          <w:kern w:val="2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วันแรก สนามบินสุวรรณภูมิ</w:t>
      </w:r>
      <w:r w:rsidR="00D64C04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- ฮ่องกง – </w:t>
      </w:r>
      <w:r w:rsidR="00360297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วัดหวังต้าเซียน</w:t>
      </w:r>
      <w:r w:rsidR="00C15532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DA0B2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DA0B24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วัดเจ้าแม่กวนอ</w:t>
      </w:r>
      <w:proofErr w:type="spellStart"/>
      <w:r w:rsidR="00DA0B24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ิม</w:t>
      </w:r>
      <w:proofErr w:type="spellEnd"/>
      <w:r w:rsidR="00DA0B24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ฮ่อง</w:t>
      </w:r>
      <w:proofErr w:type="spellStart"/>
      <w:r w:rsidR="00DA0B24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ฮำ</w:t>
      </w:r>
      <w:proofErr w:type="spellEnd"/>
      <w:r w:rsidR="00DA0B24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- </w:t>
      </w:r>
      <w:proofErr w:type="spellStart"/>
      <w:r w:rsidR="00D64C04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ช้</w:t>
      </w:r>
      <w:proofErr w:type="spellEnd"/>
      <w:r w:rsidR="00D64C04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อปปิ้งเลดี้มาเก็ต  ( - /- / </w:t>
      </w:r>
      <w:r w:rsidR="00E76299" w:rsidRPr="00851D25">
        <w:rPr>
          <w:rFonts w:ascii="DilleniaUPC" w:hAnsi="DilleniaUPC" w:cs="DilleniaUPC"/>
          <w:b/>
          <w:bCs/>
          <w:color w:val="EE0000"/>
          <w:sz w:val="36"/>
          <w:szCs w:val="36"/>
        </w:rPr>
        <w:sym w:font="Webdings" w:char="F0E4"/>
      </w:r>
      <w:r w:rsidR="00D64C04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)</w:t>
      </w:r>
    </w:p>
    <w:p w14:paraId="63BE61E9" w14:textId="35C5EC19" w:rsidR="00D64C04" w:rsidRPr="00851D25" w:rsidRDefault="00785D4B" w:rsidP="00D64C04">
      <w:pPr>
        <w:spacing w:after="0" w:line="240" w:lineRule="auto"/>
        <w:rPr>
          <w:rFonts w:ascii="DilleniaUPC" w:hAnsi="DilleniaUPC" w:cs="DilleniaUPC"/>
          <w:b/>
          <w:bCs/>
          <w:color w:val="EE0000"/>
          <w:sz w:val="30"/>
          <w:szCs w:val="30"/>
          <w:cs/>
        </w:rPr>
      </w:pPr>
      <w:r w:rsidRPr="00851D25">
        <w:rPr>
          <w:rFonts w:ascii="DilleniaUPC" w:hAnsi="DilleniaUPC" w:cs="DilleniaUPC"/>
          <w:noProof/>
          <w:sz w:val="30"/>
          <w:szCs w:val="30"/>
        </w:rPr>
        <w:drawing>
          <wp:anchor distT="0" distB="0" distL="114300" distR="114300" simplePos="0" relativeHeight="251659264" behindDoc="1" locked="0" layoutInCell="1" allowOverlap="1" wp14:anchorId="6549B9E6" wp14:editId="55A518F7">
            <wp:simplePos x="0" y="0"/>
            <wp:positionH relativeFrom="margin">
              <wp:posOffset>15240</wp:posOffset>
            </wp:positionH>
            <wp:positionV relativeFrom="paragraph">
              <wp:posOffset>10795</wp:posOffset>
            </wp:positionV>
            <wp:extent cx="363220" cy="281940"/>
            <wp:effectExtent l="0" t="0" r="0" b="3810"/>
            <wp:wrapTight wrapText="bothSides">
              <wp:wrapPolygon edited="0">
                <wp:start x="0" y="0"/>
                <wp:lineTo x="0" y="20432"/>
                <wp:lineTo x="20392" y="20432"/>
                <wp:lineTo x="20392" y="0"/>
                <wp:lineTo x="0" y="0"/>
              </wp:wrapPolygon>
            </wp:wrapTight>
            <wp:docPr id="1405363035" name="Picture 1405363035" descr="A red pin with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55079" name="Picture 571355079" descr="A red pin with black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8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5532" w:rsidRPr="00851D25">
        <w:rPr>
          <w:rFonts w:ascii="DilleniaUPC" w:hAnsi="DilleniaUPC" w:cs="DilleniaUPC"/>
          <w:b/>
          <w:bCs/>
          <w:color w:val="EE0000"/>
          <w:sz w:val="30"/>
          <w:szCs w:val="30"/>
        </w:rPr>
        <w:t>05.00</w:t>
      </w:r>
      <w:r w:rsidR="00D47DC8"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น.</w:t>
      </w:r>
      <w:r w:rsidRPr="00851D25">
        <w:rPr>
          <w:rFonts w:ascii="DilleniaUPC" w:hAnsi="DilleniaUPC" w:cs="DilleniaUPC"/>
          <w:b/>
          <w:bCs/>
          <w:sz w:val="30"/>
          <w:szCs w:val="30"/>
          <w:cs/>
        </w:rPr>
        <w:t xml:space="preserve"> 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พร้อมกัน ณ สนามบิน </w:t>
      </w:r>
      <w:proofErr w:type="gramStart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สุวรรณภูมิ  อาคารผู้โดยสาร</w:t>
      </w:r>
      <w:proofErr w:type="gramEnd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 ขาออก ชั้น 4 </w:t>
      </w:r>
      <w:r w:rsidR="00632F91"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เคาน์เตอร์ </w:t>
      </w:r>
      <w:r w:rsidR="00C15532" w:rsidRPr="00851D25">
        <w:rPr>
          <w:rFonts w:ascii="DilleniaUPC" w:hAnsi="DilleniaUPC" w:cs="DilleniaUPC"/>
          <w:color w:val="002060"/>
          <w:sz w:val="30"/>
          <w:szCs w:val="30"/>
        </w:rPr>
        <w:t>S</w:t>
      </w:r>
      <w:r w:rsidR="00632F91" w:rsidRPr="00851D25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สายการบิน </w:t>
      </w:r>
      <w:r w:rsidR="00C15532" w:rsidRPr="00851D25">
        <w:rPr>
          <w:rFonts w:ascii="DilleniaUPC" w:hAnsi="DilleniaUPC" w:cs="DilleniaUPC"/>
          <w:color w:val="002060"/>
          <w:sz w:val="30"/>
          <w:szCs w:val="30"/>
        </w:rPr>
        <w:t xml:space="preserve">Cathay Pacific 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โดยมีเจ้าหน้าที่คอยอำนวยความสะดวก</w:t>
      </w:r>
      <w:r w:rsidR="00D47DC8" w:rsidRPr="00851D25">
        <w:rPr>
          <w:rFonts w:ascii="DilleniaUPC" w:hAnsi="DilleniaUPC" w:cs="DilleniaUPC"/>
          <w:color w:val="002060"/>
          <w:sz w:val="30"/>
          <w:szCs w:val="30"/>
          <w:cs/>
        </w:rPr>
        <w:t>ช่วยเหลือในเรื่องการเช็คอิน</w:t>
      </w:r>
      <w:r w:rsidR="00D64C04" w:rsidRPr="00851D25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D64C04"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          ถึงเวลาอันสมควรนำท่านเดินทางสู่ฮ่องกง</w:t>
      </w:r>
    </w:p>
    <w:p w14:paraId="3340F9E1" w14:textId="755DBC83" w:rsidR="00DD6EBA" w:rsidRPr="00851D25" w:rsidRDefault="00C15532" w:rsidP="00C15532">
      <w:pPr>
        <w:spacing w:after="0" w:line="240" w:lineRule="auto"/>
        <w:ind w:firstLine="720"/>
        <w:rPr>
          <w:rFonts w:ascii="DilleniaUPC" w:hAnsi="DilleniaUPC" w:cs="DilleniaUPC"/>
          <w:sz w:val="30"/>
          <w:szCs w:val="30"/>
        </w:rPr>
      </w:pPr>
      <w:r w:rsidRPr="00851D25">
        <w:rPr>
          <w:rFonts w:ascii="DilleniaUPC" w:hAnsi="DilleniaUPC" w:cs="DilleniaUPC"/>
          <w:b/>
          <w:bCs/>
          <w:color w:val="002060"/>
          <w:sz w:val="30"/>
          <w:szCs w:val="30"/>
        </w:rPr>
        <w:t>07.</w:t>
      </w:r>
      <w:r w:rsidR="005E5914">
        <w:rPr>
          <w:rFonts w:ascii="DilleniaUPC" w:hAnsi="DilleniaUPC" w:cs="DilleniaUPC"/>
          <w:b/>
          <w:bCs/>
          <w:color w:val="002060"/>
          <w:sz w:val="30"/>
          <w:szCs w:val="30"/>
        </w:rPr>
        <w:t>30</w:t>
      </w:r>
      <w:r w:rsidR="00DD6EBA" w:rsidRPr="00851D25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</w:t>
      </w:r>
      <w:r w:rsidR="00DD6EBA" w:rsidRPr="00851D25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="00DD6EBA" w:rsidRPr="00851D25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851D25">
        <w:rPr>
          <w:rFonts w:ascii="DilleniaUPC" w:hAnsi="DilleniaUPC" w:cs="DilleniaUPC"/>
          <w:b/>
          <w:bCs/>
          <w:color w:val="00B050"/>
          <w:sz w:val="30"/>
          <w:szCs w:val="30"/>
        </w:rPr>
        <w:t>CX75</w:t>
      </w:r>
      <w:r w:rsidR="005E5914">
        <w:rPr>
          <w:rFonts w:ascii="DilleniaUPC" w:hAnsi="DilleniaUPC" w:cs="DilleniaUPC"/>
          <w:b/>
          <w:bCs/>
          <w:color w:val="00B050"/>
          <w:sz w:val="30"/>
          <w:szCs w:val="30"/>
        </w:rPr>
        <w:t>2</w:t>
      </w:r>
      <w:r w:rsidR="00DD6EBA" w:rsidRPr="00851D25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 xml:space="preserve"> </w:t>
      </w:r>
      <w:r w:rsidR="00DD6EBA" w:rsidRPr="00851D25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(บริการอาหารและเครื่องดื่มบนเครื่อง</w:t>
      </w:r>
      <w:r w:rsidR="00DD6EBA" w:rsidRPr="00851D25">
        <w:rPr>
          <w:rFonts w:ascii="DilleniaUPC" w:hAnsi="DilleniaUPC" w:cs="DilleniaUPC"/>
          <w:color w:val="FF0066"/>
          <w:sz w:val="30"/>
          <w:szCs w:val="30"/>
        </w:rPr>
        <w:t>)</w:t>
      </w:r>
      <w:r w:rsidR="00DD6EBA" w:rsidRPr="00851D25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5EBEFE2F" w14:textId="445A2905" w:rsidR="00DD6EBA" w:rsidRPr="00851D25" w:rsidRDefault="00C15532" w:rsidP="00DD6EBA">
      <w:pPr>
        <w:pStyle w:val="NoSpacing"/>
        <w:ind w:left="1440" w:hanging="720"/>
        <w:rPr>
          <w:rFonts w:ascii="DilleniaUPC" w:hAnsi="DilleniaUPC" w:cs="DilleniaUPC"/>
          <w:color w:val="EE0000"/>
          <w:sz w:val="30"/>
          <w:szCs w:val="30"/>
        </w:rPr>
      </w:pPr>
      <w:r w:rsidRPr="00851D25">
        <w:rPr>
          <w:rFonts w:ascii="DilleniaUPC" w:hAnsi="DilleniaUPC" w:cs="DilleniaUPC"/>
          <w:b/>
          <w:bCs/>
          <w:color w:val="002060"/>
          <w:sz w:val="30"/>
          <w:szCs w:val="30"/>
        </w:rPr>
        <w:t>11.</w:t>
      </w:r>
      <w:r w:rsidR="005E5914">
        <w:rPr>
          <w:rFonts w:ascii="DilleniaUPC" w:hAnsi="DilleniaUPC" w:cs="DilleniaUPC"/>
          <w:b/>
          <w:bCs/>
          <w:color w:val="002060"/>
          <w:sz w:val="30"/>
          <w:szCs w:val="30"/>
        </w:rPr>
        <w:t>15</w:t>
      </w:r>
      <w:r w:rsidR="00DD6EBA" w:rsidRPr="00851D25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</w:t>
      </w:r>
      <w:r w:rsidR="00DD6EBA"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="00DD6EBA" w:rsidRPr="00851D25">
        <w:rPr>
          <w:rFonts w:ascii="DilleniaUPC" w:hAnsi="DilleniaUPC" w:cs="DilleniaUPC"/>
          <w:b/>
          <w:bCs/>
          <w:color w:val="00B0F0"/>
          <w:sz w:val="30"/>
          <w:szCs w:val="30"/>
        </w:rPr>
        <w:t xml:space="preserve">Chek Lap </w:t>
      </w:r>
      <w:proofErr w:type="gramStart"/>
      <w:r w:rsidR="00DD6EBA" w:rsidRPr="00851D25">
        <w:rPr>
          <w:rFonts w:ascii="DilleniaUPC" w:hAnsi="DilleniaUPC" w:cs="DilleniaUPC"/>
          <w:b/>
          <w:bCs/>
          <w:color w:val="00B0F0"/>
          <w:sz w:val="30"/>
          <w:szCs w:val="30"/>
        </w:rPr>
        <w:t>Kok</w:t>
      </w:r>
      <w:r w:rsidR="00DD6EBA" w:rsidRPr="00851D25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 </w:t>
      </w:r>
      <w:r w:rsidR="00DD6EBA"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proofErr w:type="gramEnd"/>
      <w:r w:rsidR="00DD6EBA" w:rsidRPr="00851D25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="00DD6EBA" w:rsidRPr="00851D25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78D76084" w14:textId="26D30826" w:rsidR="00DD6EBA" w:rsidRPr="00851D25" w:rsidRDefault="00981280" w:rsidP="002C74A0">
      <w:pPr>
        <w:pStyle w:val="NoSpacing"/>
        <w:rPr>
          <w:rFonts w:ascii="DilleniaUPC" w:hAnsi="DilleniaUPC" w:cs="DilleniaUPC"/>
          <w:color w:val="EE0000"/>
          <w:sz w:val="30"/>
          <w:szCs w:val="30"/>
        </w:rPr>
      </w:pPr>
      <w:r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033178FC" wp14:editId="16357311">
            <wp:extent cx="6858000" cy="2284095"/>
            <wp:effectExtent l="0" t="0" r="0" b="1905"/>
            <wp:docPr id="155542279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422799" name="Picture 155542279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="00DD6EBA"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หลังจากผ่านการตรวจคนเข้าเมืองแล้ว และรับกระเป๋าเรียบร้อยแล้วนำท่านออกเดินทัวร์ตามรายการ</w:t>
      </w:r>
    </w:p>
    <w:p w14:paraId="6670FA52" w14:textId="026E4765" w:rsidR="00360297" w:rsidRPr="00851D25" w:rsidRDefault="00DD6EBA" w:rsidP="00360297">
      <w:pPr>
        <w:shd w:val="clear" w:color="auto" w:fill="FFFFFF" w:themeFill="background1"/>
        <w:rPr>
          <w:rFonts w:ascii="DilleniaUPC" w:hAnsi="DilleniaUPC" w:cs="DilleniaUPC"/>
          <w:color w:val="002060"/>
          <w:sz w:val="30"/>
          <w:szCs w:val="30"/>
        </w:rPr>
      </w:pP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ฮ่องกงเป็นดินแดนตอนปลายสุดทางตะวันออกเฉียงใต้ของประเทศจีน ติดกับมณฑลกวางตุ้งประกอบด้วย เกาะฮ่องกง นิวเทอร์ริทอรี</w:t>
      </w:r>
      <w:proofErr w:type="spellStart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ส์</w:t>
      </w:r>
      <w:proofErr w:type="spellEnd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เกาล</w:t>
      </w:r>
      <w:proofErr w:type="spellStart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ูน</w:t>
      </w:r>
      <w:proofErr w:type="spellEnd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 และเกาะเล็กๆ อีก </w:t>
      </w:r>
      <w:r w:rsidRPr="00851D25">
        <w:rPr>
          <w:rFonts w:ascii="DilleniaUPC" w:hAnsi="DilleniaUPC" w:cs="DilleniaUPC"/>
          <w:color w:val="002060"/>
          <w:sz w:val="30"/>
          <w:szCs w:val="30"/>
        </w:rPr>
        <w:t>235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เกาะ ฮ่องกงเป็นเมืองที่มีความหลากหลายทางด้านสังคม วัฒนธรรม เศรษฐกิจ และวิถีชีวิตความเป็นอยู่ของประชาชนอย่างเห็นได้ชัด ทั้งตึกสูง อาคารทันสมัย ตลาดขายของพื้นเมือง วัดต่างๆ จากความหลากหลายเหล่านี้จึงทำให้ฮ่องกงมีมนต์เสน่ห์ดึงดูดนักท่องเที่ยวอย่างมาก</w:t>
      </w:r>
      <w:r w:rsidR="00C15532" w:rsidRPr="00851D25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360297" w:rsidRPr="00851D25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360297" w:rsidRPr="00851D25">
        <w:rPr>
          <w:rFonts w:ascii="DilleniaUPC" w:hAnsi="DilleniaUPC" w:cs="DilleniaUPC"/>
          <w:color w:val="000000" w:themeColor="text1"/>
          <w:sz w:val="30"/>
          <w:szCs w:val="30"/>
          <w:cs/>
        </w:rPr>
        <w:t xml:space="preserve"> </w:t>
      </w:r>
      <w:r w:rsidR="00360297"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วัดหวังต้าเซียน (</w:t>
      </w:r>
      <w:r w:rsidR="00360297" w:rsidRPr="00851D25">
        <w:rPr>
          <w:rFonts w:ascii="DilleniaUPC" w:hAnsi="DilleniaUPC" w:cs="DilleniaUPC"/>
          <w:b/>
          <w:bCs/>
          <w:color w:val="EE0000"/>
          <w:sz w:val="30"/>
          <w:szCs w:val="30"/>
        </w:rPr>
        <w:t>Wong Tai Sin Temple)</w:t>
      </w:r>
      <w:r w:rsidR="00360297" w:rsidRPr="00851D25">
        <w:rPr>
          <w:rFonts w:ascii="DilleniaUPC" w:hAnsi="DilleniaUPC" w:cs="DilleniaUPC"/>
          <w:color w:val="EE0000"/>
          <w:sz w:val="30"/>
          <w:szCs w:val="30"/>
        </w:rPr>
        <w:t> </w:t>
      </w:r>
      <w:r w:rsidR="00360297"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ถือเป็นอีกหนึ่งวัดเก่าแก่มากที่สุดแห่งหนึ่งของฮ่องกง และเป็นวัดที่มีชื่อเสียง สร้างขึ้นในปี ค.ศ. </w:t>
      </w:r>
      <w:r w:rsidR="00360297" w:rsidRPr="00851D25">
        <w:rPr>
          <w:rFonts w:ascii="DilleniaUPC" w:hAnsi="DilleniaUPC" w:cs="DilleniaUPC"/>
          <w:color w:val="002060"/>
          <w:sz w:val="30"/>
          <w:szCs w:val="30"/>
        </w:rPr>
        <w:lastRenderedPageBreak/>
        <w:t xml:space="preserve">1921 </w:t>
      </w:r>
      <w:r w:rsidR="00360297" w:rsidRPr="00851D25">
        <w:rPr>
          <w:rFonts w:ascii="DilleniaUPC" w:hAnsi="DilleniaUPC" w:cs="DilleniaUPC"/>
          <w:color w:val="002060"/>
          <w:sz w:val="30"/>
          <w:szCs w:val="30"/>
          <w:cs/>
        </w:rPr>
        <w:t>เพื่ออุทิศแด่</w:t>
      </w:r>
      <w:r w:rsidR="00360297" w:rsidRPr="00851D25">
        <w:rPr>
          <w:rFonts w:ascii="DilleniaUPC" w:hAnsi="DilleniaUPC" w:cs="DilleniaUPC"/>
          <w:color w:val="002060"/>
          <w:sz w:val="30"/>
          <w:szCs w:val="30"/>
        </w:rPr>
        <w:t> </w:t>
      </w:r>
      <w:r w:rsidR="00360297" w:rsidRPr="00851D25">
        <w:rPr>
          <w:rFonts w:ascii="DilleniaUPC" w:hAnsi="DilleniaUPC" w:cs="DilleniaUPC"/>
          <w:color w:val="002060"/>
          <w:sz w:val="30"/>
          <w:szCs w:val="30"/>
          <w:cs/>
        </w:rPr>
        <w:t>เทพเจ้าหวังต้าเซียน</w:t>
      </w:r>
      <w:r w:rsidR="00360297" w:rsidRPr="00851D25">
        <w:rPr>
          <w:rFonts w:ascii="DilleniaUPC" w:hAnsi="DilleniaUPC" w:cs="DilleniaUPC"/>
          <w:color w:val="002060"/>
          <w:sz w:val="30"/>
          <w:szCs w:val="30"/>
        </w:rPr>
        <w:t> </w:t>
      </w:r>
      <w:r w:rsidR="00360297" w:rsidRPr="00851D25">
        <w:rPr>
          <w:rFonts w:ascii="DilleniaUPC" w:hAnsi="DilleniaUPC" w:cs="DilleniaUPC"/>
          <w:color w:val="002060"/>
          <w:sz w:val="30"/>
          <w:szCs w:val="30"/>
          <w:cs/>
        </w:rPr>
        <w:t>นักบวชลัทธิเต๋าที่มีชื่อเสียงด้านการรักษาโรคและการช่วยเหลือผู้คน โดยมีความเชื่อว่าหวังต้าเซียนสามารถรักษาโรคภัยไข้เจ็บและให้พรสมปรารถนา ภายในวัดยังมีเทพเจ้าหยุคโหลว หรือที่เราเรียกกันอีกชื่อว่า ‘เทพเจ้าด้ายแดง’ นั้น ท่านเป็นที่เลื่องลือในเรื่องของการหาคู่ครองและทำให้ความรักของคนที่มาขอพรให้รักยืนยาว</w:t>
      </w:r>
    </w:p>
    <w:p w14:paraId="7493E16E" w14:textId="30AA5961" w:rsidR="00C15532" w:rsidRPr="00851D25" w:rsidRDefault="00360297" w:rsidP="00C15532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851D25">
        <w:rPr>
          <w:rFonts w:ascii="DilleniaUPC" w:hAnsi="DilleniaUPC" w:cs="DilleniaUPC"/>
          <w:noProof/>
          <w:color w:val="000000" w:themeColor="text1"/>
          <w:sz w:val="30"/>
          <w:szCs w:val="30"/>
          <w14:ligatures w14:val="standardContextual"/>
        </w:rPr>
        <w:drawing>
          <wp:inline distT="0" distB="0" distL="0" distR="0" wp14:anchorId="1233B71B" wp14:editId="6165B74A">
            <wp:extent cx="6850380" cy="2225040"/>
            <wp:effectExtent l="0" t="0" r="7620" b="3810"/>
            <wp:docPr id="2057743401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743401" name="Picture 38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3486" cy="22357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04F360" w14:textId="77777777" w:rsidR="00981280" w:rsidRPr="00851D25" w:rsidRDefault="00981280" w:rsidP="00981280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C25E3D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จากนั้นนำท่านเดินทางสู่</w:t>
      </w:r>
      <w:r w:rsidRPr="00C25E3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851D25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วัดเจ้าแม่กวนอ</w:t>
      </w:r>
      <w:proofErr w:type="spellStart"/>
      <w:r w:rsidRPr="00851D25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ิม</w:t>
      </w:r>
      <w:proofErr w:type="spellEnd"/>
      <w:r w:rsidRPr="00851D25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ฮ่อง</w:t>
      </w:r>
      <w:proofErr w:type="spellStart"/>
      <w:r w:rsidRPr="00851D25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ฮำ</w:t>
      </w:r>
      <w:proofErr w:type="spellEnd"/>
      <w:r w:rsidRPr="00851D25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(</w:t>
      </w:r>
      <w:r w:rsidRPr="00851D25">
        <w:rPr>
          <w:rFonts w:ascii="DilleniaUPC" w:hAnsi="DilleniaUPC" w:cs="DilleniaUPC"/>
          <w:b/>
          <w:bCs/>
          <w:color w:val="FF0000"/>
          <w:sz w:val="30"/>
          <w:szCs w:val="30"/>
        </w:rPr>
        <w:t>Hung Hom Kwun Yum Temple)</w:t>
      </w:r>
      <w:r w:rsidRPr="00851D25">
        <w:rPr>
          <w:rFonts w:ascii="DilleniaUPC" w:hAnsi="DilleniaUPC" w:cs="DilleniaUPC"/>
          <w:color w:val="FF0000"/>
          <w:sz w:val="30"/>
          <w:szCs w:val="30"/>
          <w:cs/>
        </w:rPr>
        <w:t xml:space="preserve"> 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วัดเจ้าแม่กวนอ</w:t>
      </w:r>
      <w:proofErr w:type="spellStart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ฮ่อง</w:t>
      </w:r>
      <w:proofErr w:type="spellStart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ฮำ</w:t>
      </w:r>
      <w:proofErr w:type="spellEnd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 เป็นวัดเจ้าแม่กวนอ</w:t>
      </w:r>
      <w:proofErr w:type="spellStart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เก่าแก่ คนนิยมมาขอเรื่องเงิน ในแต่ละปีจะมีผู้คนเดินทางมาสักการะขอพรเจ้าแม่กวนอ</w:t>
      </w:r>
      <w:proofErr w:type="spellStart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ที่ฮ่องกงเป็นจำนวนมาก โดยเฉพาะในช่วงวันเปิดทรัพย์ที่จัดขึ้นปีละครั้ง หลังจากวันตรุษจีน </w:t>
      </w:r>
      <w:r w:rsidRPr="00851D25">
        <w:rPr>
          <w:rFonts w:ascii="DilleniaUPC" w:hAnsi="DilleniaUPC" w:cs="DilleniaUPC"/>
          <w:color w:val="002060"/>
          <w:sz w:val="30"/>
          <w:szCs w:val="30"/>
        </w:rPr>
        <w:t xml:space="preserve">26 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วัน เพราะเชื่อว่าการขอพรเจ้าแม่กวนอ</w:t>
      </w:r>
      <w:proofErr w:type="spellStart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ในวันเปิดทรัพย์ จะช่วยเสริมดวงด้านการเงินให้ร่ำรวยตลอดทั้งปี ให้เงินทองไหลมาเทมา ค้าขายเจริญรุ่งเรือง</w:t>
      </w:r>
    </w:p>
    <w:p w14:paraId="72A93560" w14:textId="3F4A90DF" w:rsidR="0027781F" w:rsidRPr="00981280" w:rsidRDefault="00981280" w:rsidP="00981280">
      <w:pPr>
        <w:spacing w:line="240" w:lineRule="auto"/>
        <w:contextualSpacing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851D25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72E39BF7" wp14:editId="6435074B">
            <wp:extent cx="6852920" cy="2369820"/>
            <wp:effectExtent l="0" t="0" r="5080" b="0"/>
            <wp:docPr id="818635717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35717" name="Picture 81863571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2632" cy="2387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="00E76299" w:rsidRPr="00C25E3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เย็น</w:t>
      </w:r>
      <w:r w:rsidR="00360297" w:rsidRPr="00C25E3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360297" w:rsidRPr="00C25E3D">
        <w:rPr>
          <w:rFonts w:ascii="DilleniaUPC" w:hAnsi="DilleniaUPC" w:cs="DilleniaUPC"/>
          <w:b/>
          <w:bCs/>
          <w:color w:val="002060"/>
          <w:sz w:val="30"/>
          <w:szCs w:val="30"/>
        </w:rPr>
        <w:sym w:font="Webdings" w:char="F0E4"/>
      </w:r>
      <w:r w:rsidR="00360297" w:rsidRPr="00C25E3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บริการอ</w:t>
      </w:r>
      <w:r w:rsidR="00E76299" w:rsidRPr="00C25E3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าหารเย็น เมนูบะหมี่เกี๊ยวสไตล์ฮ่องกง</w:t>
      </w:r>
      <w:r w:rsidR="00E76299" w:rsidRPr="00C25E3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br/>
      </w:r>
      <w:r w:rsidR="00E76299" w:rsidRPr="00851D25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00F4C311" wp14:editId="19DD91F4">
            <wp:extent cx="6858000" cy="2240280"/>
            <wp:effectExtent l="0" t="0" r="0" b="7620"/>
            <wp:docPr id="88938270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382702" name="Picture 88938270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24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6EBA" w:rsidRPr="00851D25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จากนั้นนำท่านสู่</w:t>
      </w:r>
      <w:r w:rsidR="00360297" w:rsidRPr="00851D25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DD6EBA"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ตลาดเลดี้มาร์เก็ต</w:t>
      </w:r>
      <w:r w:rsidR="00DD6EBA" w:rsidRPr="00851D25">
        <w:rPr>
          <w:rFonts w:ascii="DilleniaUPC" w:hAnsi="DilleniaUPC" w:cs="DilleniaUPC"/>
          <w:color w:val="002060"/>
          <w:sz w:val="30"/>
          <w:szCs w:val="30"/>
          <w:cs/>
        </w:rPr>
        <w:t>ในฮ่องกงเป็นตลาดกลางคืนยอดนิยมในเขตมงก๊กและเป็นแหล่ง</w:t>
      </w:r>
      <w:proofErr w:type="spellStart"/>
      <w:r w:rsidR="00DD6EBA" w:rsidRPr="00851D25">
        <w:rPr>
          <w:rFonts w:ascii="DilleniaUPC" w:hAnsi="DilleniaUPC" w:cs="DilleniaUPC"/>
          <w:color w:val="002060"/>
          <w:sz w:val="30"/>
          <w:szCs w:val="30"/>
          <w:cs/>
        </w:rPr>
        <w:t>ช็</w:t>
      </w:r>
      <w:proofErr w:type="spellEnd"/>
      <w:r w:rsidR="00DD6EBA"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อปปิ้งที่มีชีวิตชีวาซึ่งเป็นที่ชื่นชอบของทั้งนักท่องเที่ยวและคนในท้องถิ่น พื้นที่นี้มีชื่อเสียงเป็นพิเศษในเรื่องของสินค้าแฟชั่นที่หลากหลาย เครื่องประดับ </w:t>
      </w:r>
      <w:r w:rsidR="0027781F" w:rsidRPr="00851D25">
        <w:rPr>
          <w:rFonts w:ascii="DilleniaUPC" w:hAnsi="DilleniaUPC" w:cs="DilleniaUPC"/>
          <w:color w:val="002060"/>
          <w:sz w:val="30"/>
          <w:szCs w:val="30"/>
          <w:cs/>
        </w:rPr>
        <w:t>ตลาดรองเท้าชื่อดัง และของฝากมากมาย</w:t>
      </w:r>
      <w:r w:rsidR="00A80A6F" w:rsidRPr="00851D25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00FD5232" wp14:editId="6F7C97EF">
            <wp:extent cx="6865146" cy="2255520"/>
            <wp:effectExtent l="0" t="0" r="0" b="0"/>
            <wp:docPr id="69662047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620470" name="Picture 696620470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9360" cy="2260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75014"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</w:p>
    <w:p w14:paraId="687A9980" w14:textId="374F4651" w:rsidR="001C1E82" w:rsidRPr="00981280" w:rsidRDefault="00DD6EBA" w:rsidP="00981280">
      <w:pPr>
        <w:pStyle w:val="NoSpacing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โรงแรมที่พัก </w:t>
      </w:r>
      <w:r w:rsidRPr="00851D25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: </w:t>
      </w:r>
      <w:r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Pr="00851D25">
        <w:rPr>
          <w:rFonts w:ascii="DilleniaUPC" w:eastAsia="Times New Roman" w:hAnsi="DilleniaUPC" w:cs="DilleniaUPC"/>
          <w:b/>
          <w:bCs/>
          <w:color w:val="EE0000"/>
          <w:sz w:val="30"/>
          <w:szCs w:val="30"/>
        </w:rPr>
        <w:t>Kings Hotel</w:t>
      </w:r>
      <w:r w:rsidR="002C74A0" w:rsidRPr="00851D25">
        <w:rPr>
          <w:rFonts w:ascii="DilleniaUPC" w:eastAsia="Times New Roman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="00E76299" w:rsidRPr="00851D25">
        <w:rPr>
          <w:rFonts w:ascii="DilleniaUPC" w:eastAsia="Times New Roman" w:hAnsi="DilleniaUPC" w:cs="DilleniaUPC"/>
          <w:b/>
          <w:bCs/>
          <w:color w:val="EE0000"/>
          <w:sz w:val="30"/>
          <w:szCs w:val="30"/>
          <w:cs/>
        </w:rPr>
        <w:t xml:space="preserve">/ </w:t>
      </w:r>
      <w:r w:rsidR="00E76299" w:rsidRPr="00851D25">
        <w:rPr>
          <w:rFonts w:ascii="DilleniaUPC" w:eastAsia="Times New Roman" w:hAnsi="DilleniaUPC" w:cs="DilleniaUPC"/>
          <w:b/>
          <w:bCs/>
          <w:color w:val="EE0000"/>
          <w:sz w:val="30"/>
          <w:szCs w:val="30"/>
        </w:rPr>
        <w:t xml:space="preserve">Ramada Hongkong Grand TST </w:t>
      </w:r>
      <w:r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หรือเทียบเท่า</w:t>
      </w:r>
      <w:r w:rsidRPr="00851D25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 </w:t>
      </w:r>
      <w:r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ระดับ 3 ดาว</w:t>
      </w:r>
    </w:p>
    <w:p w14:paraId="4877BAF1" w14:textId="09B4802E" w:rsidR="00D47DC8" w:rsidRPr="00851D25" w:rsidRDefault="00D47DC8" w:rsidP="00D64C04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วันที่สอง </w:t>
      </w:r>
      <w:r w:rsidR="00D64C04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วัด</w:t>
      </w:r>
      <w:r w:rsidR="003A7C43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เจ้าแม่กวนอ</w:t>
      </w:r>
      <w:proofErr w:type="spellStart"/>
      <w:r w:rsidR="003A7C43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ิมฮงฮำ</w:t>
      </w:r>
      <w:proofErr w:type="spellEnd"/>
      <w:r w:rsidR="00D64C04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– </w:t>
      </w:r>
      <w:r w:rsidR="00D64C04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ศูนย์ฮวงจุ้ยกังหัน </w:t>
      </w:r>
      <w:r w:rsidR="00075014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D64C04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075014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ร้านปี่เซ</w:t>
      </w:r>
      <w:proofErr w:type="spellStart"/>
      <w:r w:rsidR="00075014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ี่</w:t>
      </w:r>
      <w:proofErr w:type="spellEnd"/>
      <w:r w:rsidR="00075014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ยะ - </w:t>
      </w:r>
      <w:r w:rsidR="00D64C04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วัดแชกงหมิว </w:t>
      </w:r>
      <w:r w:rsidR="00C15532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- </w:t>
      </w:r>
      <w:r w:rsidR="00D64C04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ข้ามไปเซ</w:t>
      </w:r>
      <w:proofErr w:type="spellStart"/>
      <w:r w:rsidR="00D64C04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ิน</w:t>
      </w:r>
      <w:proofErr w:type="spellEnd"/>
      <w:r w:rsidR="00D64C04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เจ</w:t>
      </w:r>
      <w:proofErr w:type="spellStart"/>
      <w:r w:rsidR="00D64C04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ิ้น</w:t>
      </w:r>
      <w:proofErr w:type="spellEnd"/>
      <w:r w:rsidR="00D64C04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FC2A9A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D64C04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ตลาดตงเหมิน</w:t>
      </w:r>
      <w:r w:rsidR="00FC2A9A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9812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981280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Oh Bay </w:t>
      </w:r>
      <w:r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 (</w:t>
      </w:r>
      <w:r w:rsidR="00AD2C5C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D64C04" w:rsidRPr="00851D25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D64C04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/</w:t>
      </w:r>
      <w:r w:rsidR="003A7C43" w:rsidRPr="00851D25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3A7C43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/</w:t>
      </w:r>
      <w:r w:rsidR="00AD2C5C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A80A6F" w:rsidRPr="00851D25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AD2C5C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)</w:t>
      </w:r>
      <w:r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4F4E1E2F" w14:textId="23977604" w:rsidR="00D64C04" w:rsidRPr="00851D25" w:rsidRDefault="00DD6EBA" w:rsidP="00DD6EBA">
      <w:pPr>
        <w:spacing w:after="0" w:line="240" w:lineRule="auto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C25E3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เช้า </w:t>
      </w:r>
      <w:r w:rsidRPr="00C25E3D">
        <w:rPr>
          <w:rFonts w:ascii="DilleniaUPC" w:hAnsi="DilleniaUPC" w:cs="DilleniaUPC"/>
          <w:b/>
          <w:bCs/>
          <w:color w:val="002060"/>
          <w:sz w:val="30"/>
          <w:szCs w:val="30"/>
        </w:rPr>
        <w:sym w:font="Webdings" w:char="F0E4"/>
      </w:r>
      <w:r w:rsidRPr="00C25E3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บริการอาหารเช้า ณ ภัตตาคาร เมนูติ</w:t>
      </w:r>
      <w:proofErr w:type="spellStart"/>
      <w:r w:rsidRPr="00C25E3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่ม</w:t>
      </w:r>
      <w:proofErr w:type="spellEnd"/>
      <w:r w:rsidRPr="00C25E3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ซำ</w:t>
      </w:r>
      <w:r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Pr="00851D25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00A0CEDF" wp14:editId="7DB3A2E1">
            <wp:extent cx="6852285" cy="2042160"/>
            <wp:effectExtent l="0" t="0" r="5715" b="0"/>
            <wp:docPr id="8566743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67430" name="Picture 8566743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1755" cy="205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76B80" w14:textId="63C05098" w:rsidR="00DD6EBA" w:rsidRPr="00851D25" w:rsidRDefault="00DD6EBA" w:rsidP="00DD6EBA">
      <w:pPr>
        <w:shd w:val="clear" w:color="auto" w:fill="FFFFFF" w:themeFill="background1"/>
        <w:rPr>
          <w:rFonts w:ascii="DilleniaUPC" w:hAnsi="DilleniaUPC" w:cs="DilleniaUPC"/>
          <w:color w:val="002060"/>
          <w:sz w:val="30"/>
          <w:szCs w:val="30"/>
        </w:rPr>
      </w:pP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นำท่านเยี่ยมชม </w:t>
      </w:r>
      <w:r w:rsidRPr="00C25E3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ศูนย์ฮวงจุ้ย 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ที่ขึ้นชื่อของฮ่องกงพบกับงานดีไชน์ยอดเยี่ยมทันสมัย สวมใส่เพื่อใช้ในการเสริมดวงเรื่อง ฮวงจุ้ยนำความโชคดี มั่งคั่งแก่ผู้สวมใส่ ซึ่งเชื่อกันว่าจะนำสั่งดีๆ ปัดเป่าสิ่งชั่วร้ายให้กับบุคคลที่สวมใส่ ซึ่งจะมีมากมายหลายชนิด เช่นจี้กังหัน แหวนรุ่งต่างๆ นาฬิกาข้อมือ (ซึ่งผู้สวมใส่จะได้รับการดูลายมือจากซินแซประจำร้าน เพื่อแนะนำวิธีการเสริมดวงในการสวมใส่โดยไม่คิดค่าบริการ)</w:t>
      </w:r>
    </w:p>
    <w:p w14:paraId="16A1C8C2" w14:textId="1E2B71D5" w:rsidR="00C9383F" w:rsidRDefault="00C9383F" w:rsidP="00C9383F">
      <w:pPr>
        <w:shd w:val="clear" w:color="auto" w:fill="FFFFFF" w:themeFill="background1"/>
        <w:spacing w:after="0"/>
        <w:rPr>
          <w:rFonts w:ascii="DilleniaUPC" w:hAnsi="DilleniaUPC" w:cs="DilleniaUPC"/>
          <w:sz w:val="30"/>
          <w:szCs w:val="30"/>
        </w:rPr>
      </w:pPr>
      <w:r w:rsidRPr="00851D25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03BACC27" wp14:editId="7BA4D606">
            <wp:extent cx="6847840" cy="1943100"/>
            <wp:effectExtent l="0" t="0" r="0" b="0"/>
            <wp:docPr id="1558685131" name="Picture 34" descr="The image depicts a luxurious, modern jewelry store with an ornate display case featuring a gold necklace and an elegant chandelier hanging above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685131" name="Picture 34" descr="The image depicts a luxurious, modern jewelry store with an ornate display case featuring a gold necklace and an elegant chandelier hanging above.&#10;&#10;เนื้อหาที่สร้างโดย AI อาจไม่ถูกต้อง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8192" cy="197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0022B" w14:textId="08906001" w:rsidR="00DD6EBA" w:rsidRPr="00851D25" w:rsidRDefault="00DD6EBA" w:rsidP="00DD6EBA">
      <w:pPr>
        <w:spacing w:line="276" w:lineRule="auto"/>
        <w:jc w:val="thaiDistribute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851D25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นำท่านสู่</w:t>
      </w:r>
      <w:r w:rsidRPr="00851D25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ร้านปีเซ</w:t>
      </w:r>
      <w:proofErr w:type="spellStart"/>
      <w:r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ี๊</w:t>
      </w:r>
      <w:proofErr w:type="spellEnd"/>
      <w:r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ยะ</w:t>
      </w:r>
      <w:r w:rsidRPr="00851D25">
        <w:rPr>
          <w:rFonts w:ascii="DilleniaUPC" w:hAnsi="DilleniaUPC" w:cs="DilleniaUPC"/>
          <w:color w:val="EE0000"/>
          <w:sz w:val="30"/>
          <w:szCs w:val="30"/>
        </w:rPr>
        <w:t xml:space="preserve">  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ที่เชื่อกันว่าเป็นวัตถุมงคลยอดนิยม ที่มีการนำมาบูชา เพื่อให้ช่วยป้องกันสิ่งชั่วร้าย เรียกทรัพย์สินเงินทองให้ไหลมาเทมา และกักเก็บทรัพย์นั้นไม่ให้รั่วไหลออกไปไหนได้ ชาวจีนโบราณเชื่อกันว่า ปี่เซียะเป็นสัตว์ประหลาดที่รวมลักษณะของสัตว์มงคลทั้ง </w:t>
      </w:r>
      <w:r w:rsidRPr="00851D25">
        <w:rPr>
          <w:rFonts w:ascii="DilleniaUPC" w:hAnsi="DilleniaUPC" w:cs="DilleniaUPC"/>
          <w:color w:val="002060"/>
          <w:sz w:val="30"/>
          <w:szCs w:val="30"/>
        </w:rPr>
        <w:t xml:space="preserve">5 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ชนิดไว้ด้วยกัน ได้แก่ มังกร พญาราชสีห์หรือสิงโต</w:t>
      </w:r>
      <w:r w:rsidRPr="00851D25">
        <w:rPr>
          <w:rFonts w:ascii="DilleniaUPC" w:hAnsi="DilleniaUPC" w:cs="DilleniaUPC"/>
          <w:color w:val="002060"/>
          <w:sz w:val="30"/>
          <w:szCs w:val="30"/>
        </w:rPr>
        <w:t>,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อินทรี</w:t>
      </w:r>
      <w:r w:rsidRPr="00851D25">
        <w:rPr>
          <w:rFonts w:ascii="DilleniaUPC" w:hAnsi="DilleniaUPC" w:cs="DilleniaUPC"/>
          <w:color w:val="002060"/>
          <w:sz w:val="30"/>
          <w:szCs w:val="30"/>
        </w:rPr>
        <w:t>,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กวาง</w:t>
      </w:r>
      <w:r w:rsidRPr="00851D25">
        <w:rPr>
          <w:rFonts w:ascii="DilleniaUPC" w:hAnsi="DilleniaUPC" w:cs="DilleniaUPC"/>
          <w:color w:val="002060"/>
          <w:sz w:val="30"/>
          <w:szCs w:val="30"/>
        </w:rPr>
        <w:t>,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และแมว</w:t>
      </w:r>
      <w:r w:rsidRPr="00851D25">
        <w:rPr>
          <w:rFonts w:ascii="DilleniaUPC" w:hAnsi="DilleniaUPC" w:cs="DilleniaUPC"/>
          <w:color w:val="002060"/>
          <w:sz w:val="30"/>
          <w:szCs w:val="30"/>
        </w:rPr>
        <w:t> 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โดยตามตำนานเล่าว่า ปี่เซียะเป็นลูกมังกรตัวที่ </w:t>
      </w:r>
      <w:r w:rsidRPr="00851D25">
        <w:rPr>
          <w:rFonts w:ascii="DilleniaUPC" w:hAnsi="DilleniaUPC" w:cs="DilleniaUPC"/>
          <w:color w:val="002060"/>
          <w:sz w:val="30"/>
          <w:szCs w:val="30"/>
        </w:rPr>
        <w:t>9 (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เทพแห่งโชคลาภ) ของพญามังกรสวรรค์ มีชื่อเรียกด้วยกันหลายชื่อไม่ว่าจะเป็น </w:t>
      </w:r>
      <w:r w:rsidRPr="00851D25">
        <w:rPr>
          <w:rFonts w:ascii="DilleniaUPC" w:hAnsi="DilleniaUPC" w:cs="DilleniaUPC"/>
          <w:color w:val="002060"/>
          <w:sz w:val="30"/>
          <w:szCs w:val="30"/>
        </w:rPr>
        <w:t>“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เทียนลก (กวางสวรรค์)</w:t>
      </w:r>
      <w:r w:rsidRPr="00851D25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เป็นชื่อเดิม ส่วนจีนกวางตุ้งจะเรียกว่า </w:t>
      </w:r>
      <w:r w:rsidRPr="00851D25">
        <w:rPr>
          <w:rFonts w:ascii="DilleniaUPC" w:hAnsi="DilleniaUPC" w:cs="DilleniaUPC"/>
          <w:color w:val="002060"/>
          <w:sz w:val="30"/>
          <w:szCs w:val="30"/>
        </w:rPr>
        <w:t>“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เผ่เย้า</w:t>
      </w:r>
      <w:r w:rsidRPr="00851D25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และคนจีนแต้จิ๋วจะเรียกว่า </w:t>
      </w:r>
      <w:r w:rsidRPr="00851D25">
        <w:rPr>
          <w:rFonts w:ascii="DilleniaUPC" w:hAnsi="DilleniaUPC" w:cs="DilleniaUPC"/>
          <w:color w:val="002060"/>
          <w:sz w:val="30"/>
          <w:szCs w:val="30"/>
        </w:rPr>
        <w:t>“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ผีซิว</w:t>
      </w:r>
    </w:p>
    <w:p w14:paraId="70B942B5" w14:textId="2FA3C25F" w:rsidR="00DD6EBA" w:rsidRPr="00851D25" w:rsidRDefault="00DD6EBA" w:rsidP="003A7C43">
      <w:pPr>
        <w:contextualSpacing/>
        <w:jc w:val="thaiDistribute"/>
        <w:rPr>
          <w:rFonts w:ascii="DilleniaUPC" w:hAnsi="DilleniaUPC" w:cs="DilleniaUPC"/>
          <w:color w:val="FF0000"/>
          <w:sz w:val="30"/>
          <w:szCs w:val="30"/>
        </w:rPr>
      </w:pPr>
      <w:r w:rsidRPr="00851D25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38649273" wp14:editId="72C49C15">
            <wp:extent cx="6858000" cy="2179320"/>
            <wp:effectExtent l="0" t="0" r="0" b="0"/>
            <wp:docPr id="8928236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8236" name="Picture 892823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C3426" w14:textId="621D193E" w:rsidR="003A7C43" w:rsidRPr="00851D25" w:rsidRDefault="00AD2C5C" w:rsidP="002C7645">
      <w:pPr>
        <w:spacing w:after="0"/>
        <w:rPr>
          <w:rFonts w:ascii="DilleniaUPC" w:hAnsi="DilleniaUPC" w:cs="DilleniaUPC"/>
          <w:color w:val="FF0000"/>
          <w:sz w:val="30"/>
          <w:szCs w:val="30"/>
        </w:rPr>
      </w:pPr>
      <w:r w:rsidRPr="00C25E3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กลางวัน </w:t>
      </w:r>
      <w:r w:rsidRPr="00C25E3D">
        <w:rPr>
          <w:rFonts w:ascii="DilleniaUPC" w:hAnsi="DilleniaUPC" w:cs="DilleniaUPC"/>
          <w:b/>
          <w:bCs/>
          <w:color w:val="002060"/>
          <w:sz w:val="30"/>
          <w:szCs w:val="30"/>
        </w:rPr>
        <w:sym w:font="Webdings" w:char="F0E4"/>
      </w:r>
      <w:r w:rsidRPr="00C25E3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บริการอาหารกลางวัน ณ ภัตตาคาร เมนูห่านย่างอบน้ำผึ้ง</w:t>
      </w:r>
      <w:r w:rsidRPr="00851D25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br/>
      </w:r>
      <w:r w:rsidRPr="00851D25">
        <w:rPr>
          <w:rFonts w:ascii="DilleniaUPC" w:hAnsi="DilleniaUPC" w:cs="DilleniaUPC"/>
          <w:noProof/>
          <w:color w:val="FF0000"/>
          <w:sz w:val="30"/>
          <w:szCs w:val="30"/>
          <w:lang w:val="th-TH"/>
          <w14:ligatures w14:val="standardContextual"/>
        </w:rPr>
        <w:drawing>
          <wp:inline distT="0" distB="0" distL="0" distR="0" wp14:anchorId="600EAF8C" wp14:editId="65F49352">
            <wp:extent cx="6858000" cy="2209800"/>
            <wp:effectExtent l="0" t="0" r="0" b="0"/>
            <wp:docPr id="110580957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809578" name="Picture 110580957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C01D8" w14:textId="76BC1670" w:rsidR="00DD6EBA" w:rsidRPr="00851D25" w:rsidRDefault="00DD6EBA" w:rsidP="00DD6EBA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C25E3D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2C74A0" w:rsidRPr="00851D25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วัดแชกงหมิว</w:t>
      </w:r>
      <w:r w:rsidRPr="00851D25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หรือ 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</w:p>
    <w:p w14:paraId="0F50268C" w14:textId="77777777" w:rsidR="00DD6EBA" w:rsidRPr="00851D25" w:rsidRDefault="00DD6EBA" w:rsidP="00DD6EBA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851D25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ความหมายของ "กังหัน" </w:t>
      </w:r>
      <w:r w:rsidRPr="00851D25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4 </w:t>
      </w:r>
      <w:r w:rsidRPr="00851D25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ใบ มีดังนี้</w:t>
      </w:r>
    </w:p>
    <w:p w14:paraId="48B070A2" w14:textId="77777777" w:rsidR="00C9383F" w:rsidRPr="00851D25" w:rsidRDefault="00DD6EBA" w:rsidP="00C9383F">
      <w:pPr>
        <w:spacing w:before="24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851D25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851D25">
        <w:rPr>
          <w:rFonts w:ascii="DilleniaUPC" w:hAnsi="DilleniaUPC" w:cs="DilleniaUPC"/>
          <w:b/>
          <w:bCs/>
          <w:color w:val="002060"/>
          <w:sz w:val="30"/>
          <w:szCs w:val="30"/>
        </w:rPr>
        <w:t>1</w:t>
      </w:r>
      <w:r w:rsidRPr="00851D25">
        <w:rPr>
          <w:rFonts w:ascii="DilleniaUPC" w:hAnsi="DilleniaUPC" w:cs="DilleniaUPC"/>
          <w:color w:val="002060"/>
          <w:sz w:val="30"/>
          <w:szCs w:val="30"/>
        </w:rPr>
        <w:t> 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เดินทางปลอดภัย แคล้วคลาดจากอันตราย</w:t>
      </w:r>
    </w:p>
    <w:p w14:paraId="467A519A" w14:textId="608425F1" w:rsidR="00C9383F" w:rsidRPr="00851D25" w:rsidRDefault="00DD6EBA" w:rsidP="00C9383F">
      <w:pPr>
        <w:spacing w:before="24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851D25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851D25">
        <w:rPr>
          <w:rFonts w:ascii="DilleniaUPC" w:hAnsi="DilleniaUPC" w:cs="DilleniaUPC"/>
          <w:b/>
          <w:bCs/>
          <w:color w:val="002060"/>
          <w:sz w:val="30"/>
          <w:szCs w:val="30"/>
        </w:rPr>
        <w:t>2</w:t>
      </w:r>
      <w:r w:rsidRPr="00851D25">
        <w:rPr>
          <w:rFonts w:ascii="DilleniaUPC" w:hAnsi="DilleniaUPC" w:cs="DilleniaUPC"/>
          <w:color w:val="002060"/>
          <w:sz w:val="30"/>
          <w:szCs w:val="30"/>
        </w:rPr>
        <w:t> 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อายุยืนนาน สุขภาพร่างกายแข็งแรง</w:t>
      </w:r>
    </w:p>
    <w:p w14:paraId="12EBF995" w14:textId="01C6E636" w:rsidR="00C9383F" w:rsidRPr="00851D25" w:rsidRDefault="00DD6EBA" w:rsidP="00C9383F">
      <w:pPr>
        <w:spacing w:before="24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851D25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851D25">
        <w:rPr>
          <w:rFonts w:ascii="DilleniaUPC" w:hAnsi="DilleniaUPC" w:cs="DilleniaUPC"/>
          <w:b/>
          <w:bCs/>
          <w:color w:val="002060"/>
          <w:sz w:val="30"/>
          <w:szCs w:val="30"/>
        </w:rPr>
        <w:t>3</w:t>
      </w:r>
      <w:r w:rsidRPr="00851D25">
        <w:rPr>
          <w:rFonts w:ascii="DilleniaUPC" w:hAnsi="DilleniaUPC" w:cs="DilleniaUPC"/>
          <w:color w:val="002060"/>
          <w:sz w:val="30"/>
          <w:szCs w:val="30"/>
        </w:rPr>
        <w:t> 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เงินทองไหลมาเทมา เฮง ปัง โชคลาภมาไม่ขาดสาย</w:t>
      </w:r>
    </w:p>
    <w:p w14:paraId="01008E1C" w14:textId="5FE297F2" w:rsidR="00DD6EBA" w:rsidRPr="00851D25" w:rsidRDefault="00DD6EBA" w:rsidP="00C9383F">
      <w:pPr>
        <w:spacing w:before="24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851D25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851D25">
        <w:rPr>
          <w:rFonts w:ascii="DilleniaUPC" w:hAnsi="DilleniaUPC" w:cs="DilleniaUPC"/>
          <w:b/>
          <w:bCs/>
          <w:color w:val="002060"/>
          <w:sz w:val="30"/>
          <w:szCs w:val="30"/>
        </w:rPr>
        <w:t>4</w:t>
      </w:r>
      <w:r w:rsidRPr="00851D25">
        <w:rPr>
          <w:rFonts w:ascii="DilleniaUPC" w:hAnsi="DilleniaUPC" w:cs="DilleniaUPC"/>
          <w:color w:val="002060"/>
          <w:sz w:val="30"/>
          <w:szCs w:val="30"/>
        </w:rPr>
        <w:t> 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สมปรารถนาตามที่ใจหวังทุกประการ</w:t>
      </w:r>
    </w:p>
    <w:p w14:paraId="1FF64109" w14:textId="5CB1FB1B" w:rsidR="002009ED" w:rsidRPr="00851D25" w:rsidRDefault="00DD6EBA" w:rsidP="002C7645">
      <w:pPr>
        <w:spacing w:after="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851D25">
        <w:rPr>
          <w:rFonts w:ascii="DilleniaUPC" w:hAnsi="DilleniaUPC" w:cs="DilleniaUPC"/>
          <w:noProof/>
          <w:color w:val="002060"/>
          <w:sz w:val="30"/>
          <w:szCs w:val="30"/>
          <w14:ligatures w14:val="standardContextual"/>
        </w:rPr>
        <w:lastRenderedPageBreak/>
        <w:drawing>
          <wp:inline distT="0" distB="0" distL="0" distR="0" wp14:anchorId="32FB1B6E" wp14:editId="1B0690FA">
            <wp:extent cx="6858000" cy="2147570"/>
            <wp:effectExtent l="0" t="0" r="0" b="5080"/>
            <wp:docPr id="1433529969" name="Picture 37" descr="รูปภาพประกอบด้วย รูปปั้น, ข้อความ, วัด, กลางแจ้ง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529969" name="Picture 37" descr="รูปภาพประกอบด้วย รูปปั้น, ข้อความ, วัด, กลางแจ้ง&#10;&#10;เนื้อหาที่สร้างโดย AI อาจไม่ถูกต้อง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14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A457F" w14:textId="5D387002" w:rsidR="00A80A6F" w:rsidRPr="00851D25" w:rsidRDefault="00DD6EBA" w:rsidP="002C7645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851D25">
        <w:rPr>
          <w:rFonts w:ascii="DilleniaUPC" w:hAnsi="DilleniaUPC" w:cs="DilleniaUPC"/>
          <w:color w:val="EE0000"/>
          <w:sz w:val="30"/>
          <w:szCs w:val="30"/>
          <w:cs/>
          <w:lang w:bidi="ar-SA"/>
        </w:rPr>
        <w:t xml:space="preserve">จากนั้นนำท่านเดินทางข้ามด่าน  </w:t>
      </w:r>
      <w:r w:rsidRPr="00851D25">
        <w:rPr>
          <w:rFonts w:ascii="DilleniaUPC" w:hAnsi="DilleniaUPC" w:cs="DilleniaUPC"/>
          <w:b/>
          <w:bCs/>
          <w:color w:val="EE0000"/>
          <w:sz w:val="30"/>
          <w:szCs w:val="30"/>
          <w:u w:val="single"/>
          <w:cs/>
          <w:lang w:bidi="ar-SA"/>
        </w:rPr>
        <w:t>โดยรถ</w:t>
      </w:r>
      <w:r w:rsidRPr="00851D25">
        <w:rPr>
          <w:rFonts w:ascii="DilleniaUPC" w:hAnsi="DilleniaUPC" w:cs="DilleniaUPC"/>
          <w:color w:val="EE0000"/>
          <w:sz w:val="30"/>
          <w:szCs w:val="30"/>
          <w:cs/>
          <w:lang w:bidi="ar-SA"/>
        </w:rPr>
        <w:t xml:space="preserve"> </w:t>
      </w:r>
      <w:r w:rsidR="00DA0B24">
        <w:rPr>
          <w:rFonts w:ascii="DilleniaUPC" w:hAnsi="DilleniaUPC" w:cs="DilleniaUPC" w:hint="cs"/>
          <w:color w:val="EE0000"/>
          <w:sz w:val="30"/>
          <w:szCs w:val="30"/>
          <w:cs/>
        </w:rPr>
        <w:t>ใช้เวลาประมาณ 1 ชั่วโมง</w:t>
      </w:r>
      <w:r w:rsidRPr="00851D25">
        <w:rPr>
          <w:rFonts w:ascii="DilleniaUPC" w:hAnsi="DilleniaUPC" w:cs="DilleniaUPC"/>
          <w:color w:val="EE0000"/>
          <w:sz w:val="30"/>
          <w:szCs w:val="30"/>
          <w:cs/>
          <w:lang w:bidi="ar-SA"/>
        </w:rPr>
        <w:t xml:space="preserve"> สู่</w:t>
      </w:r>
      <w:r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  <w:lang w:bidi="ar-SA"/>
        </w:rPr>
        <w:t xml:space="preserve"> เมืองเซินเจิ้น</w:t>
      </w:r>
      <w:r w:rsidRPr="00851D25">
        <w:rPr>
          <w:rFonts w:ascii="DilleniaUPC" w:hAnsi="DilleniaUPC" w:cs="DilleniaUPC"/>
          <w:color w:val="EE0000"/>
          <w:sz w:val="30"/>
          <w:szCs w:val="30"/>
          <w:cs/>
          <w:lang w:bidi="ar-SA"/>
        </w:rPr>
        <w:t xml:space="preserve"> </w:t>
      </w:r>
      <w:bookmarkStart w:id="0" w:name="_Hlk209883982"/>
      <w:r w:rsidRPr="00851D25">
        <w:rPr>
          <w:rFonts w:ascii="DilleniaUPC" w:hAnsi="DilleniaUPC" w:cs="DilleniaUPC"/>
          <w:color w:val="002060"/>
          <w:sz w:val="30"/>
          <w:szCs w:val="30"/>
          <w:cs/>
          <w:lang w:bidi="ar-SA"/>
        </w:rPr>
        <w:t xml:space="preserve">เมืองที่มีความทันสมัย </w:t>
      </w:r>
      <w:bookmarkStart w:id="1" w:name="_Hlk209883995"/>
      <w:bookmarkEnd w:id="0"/>
      <w:r w:rsidRPr="00851D25">
        <w:rPr>
          <w:rFonts w:ascii="DilleniaUPC" w:hAnsi="DilleniaUPC" w:cs="DilleniaUPC"/>
          <w:color w:val="002060"/>
          <w:sz w:val="30"/>
          <w:szCs w:val="30"/>
          <w:cs/>
          <w:lang w:bidi="ar-SA"/>
        </w:rPr>
        <w:t xml:space="preserve">ซึ่งเป็นเขตเศรษฐกิจพิเศษของจีน </w:t>
      </w:r>
      <w:bookmarkEnd w:id="1"/>
      <w:r w:rsidRPr="00851D25">
        <w:rPr>
          <w:rFonts w:ascii="DilleniaUPC" w:hAnsi="DilleniaUPC" w:cs="DilleniaUPC"/>
          <w:color w:val="002060"/>
          <w:sz w:val="30"/>
          <w:szCs w:val="30"/>
          <w:cs/>
          <w:lang w:bidi="ar-SA"/>
        </w:rPr>
        <w:t>ซึ่งเป็นเมืองใหม่ที่มีความสวยงามและมีการวางผังเมืองอย่างเป็นระเบียบรัฐบาลจีนมีความภูมิใจในเมืองใหม่แห่งนี้อย่างมาก</w:t>
      </w:r>
    </w:p>
    <w:p w14:paraId="3986FBE5" w14:textId="6B40A31D" w:rsidR="002C7645" w:rsidRPr="00851D25" w:rsidRDefault="00A80A6F" w:rsidP="002C7645">
      <w:pPr>
        <w:spacing w:after="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C25E3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เย็น </w:t>
      </w:r>
      <w:r w:rsidRPr="00C25E3D">
        <w:rPr>
          <w:rFonts w:ascii="Segoe UI Symbol" w:hAnsi="Segoe UI Symbol" w:cs="Segoe UI Symbol"/>
          <w:b/>
          <w:bCs/>
          <w:color w:val="002060"/>
          <w:sz w:val="30"/>
          <w:szCs w:val="30"/>
        </w:rPr>
        <w:t>🍽</w:t>
      </w:r>
      <w:r w:rsidRPr="00C25E3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 รับประทานอาหารเย็น ณ ภัตตาคาร </w:t>
      </w:r>
      <w:r w:rsidR="00C15532" w:rsidRPr="00C25E3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เมนู </w:t>
      </w:r>
      <w:r w:rsidR="00C15532" w:rsidRPr="00C25E3D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Hot Pot </w:t>
      </w:r>
      <w:r w:rsidR="00C15532" w:rsidRPr="00C25E3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หม้อไฟบุฟ</w:t>
      </w:r>
      <w:proofErr w:type="spellStart"/>
      <w:r w:rsidR="00C15532" w:rsidRPr="00C25E3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เฟ่ต์</w:t>
      </w:r>
      <w:proofErr w:type="spellEnd"/>
      <w:r w:rsidR="00E76299" w:rsidRPr="00851D25"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="00E76299" w:rsidRPr="00851D25">
        <w:rPr>
          <w:rFonts w:ascii="DilleniaUPC" w:eastAsia="Cordia New" w:hAnsi="DilleniaUPC" w:cs="DilleniaUPC"/>
          <w:b/>
          <w:bCs/>
          <w:noProof/>
          <w:color w:val="002060"/>
          <w:sz w:val="30"/>
          <w:szCs w:val="30"/>
          <w:lang w:val="th-TH"/>
          <w14:ligatures w14:val="standardContextual"/>
        </w:rPr>
        <w:drawing>
          <wp:inline distT="0" distB="0" distL="0" distR="0" wp14:anchorId="59ABB44B" wp14:editId="618A8B15">
            <wp:extent cx="6857757" cy="2049780"/>
            <wp:effectExtent l="0" t="0" r="635" b="7620"/>
            <wp:docPr id="25563925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639255" name="Picture 25563925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1383" cy="2050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6EBA" w:rsidRPr="00851D25">
        <w:rPr>
          <w:rFonts w:ascii="DilleniaUPC" w:eastAsia="Cordia New" w:hAnsi="DilleniaUPC" w:cs="DilleniaUPC"/>
          <w:b/>
          <w:bCs/>
          <w:color w:val="002060"/>
          <w:sz w:val="30"/>
          <w:szCs w:val="30"/>
          <w:cs/>
        </w:rPr>
        <w:br/>
      </w:r>
      <w:r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จากนั้น</w:t>
      </w:r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นำท่าน</w:t>
      </w:r>
      <w:proofErr w:type="spellStart"/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ช้</w:t>
      </w:r>
      <w:proofErr w:type="spellEnd"/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อปปิ้ง ถนนคนเดิน</w:t>
      </w:r>
      <w:bookmarkStart w:id="2" w:name="_Hlk207129106"/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</w:rPr>
        <w:t xml:space="preserve"> </w:t>
      </w:r>
      <w:r w:rsidR="00DD6EBA" w:rsidRPr="00851D25">
        <w:rPr>
          <w:rFonts w:ascii="DilleniaUPC" w:eastAsia="Cordia New" w:hAnsi="DilleniaUPC" w:cs="DilleniaUPC"/>
          <w:b/>
          <w:bCs/>
          <w:color w:val="EE0000"/>
          <w:sz w:val="30"/>
          <w:szCs w:val="30"/>
          <w:cs/>
        </w:rPr>
        <w:t xml:space="preserve">ตลาดตงเหมิน </w:t>
      </w:r>
      <w:bookmarkEnd w:id="2"/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เมืองเซ</w:t>
      </w:r>
      <w:proofErr w:type="spellStart"/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ิน</w:t>
      </w:r>
      <w:proofErr w:type="spellEnd"/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เจ</w:t>
      </w:r>
      <w:proofErr w:type="spellStart"/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ิ้น</w:t>
      </w:r>
      <w:proofErr w:type="spellEnd"/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 เป็นถนน</w:t>
      </w:r>
      <w:proofErr w:type="spellStart"/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ช้</w:t>
      </w:r>
      <w:proofErr w:type="spellEnd"/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อปปิ้งที่มีความยาวเกือบ </w:t>
      </w:r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</w:rPr>
        <w:t xml:space="preserve">2 </w:t>
      </w:r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กิโลเมตร เป็นสถานที่ที่นักท่องเที่ยวเซ</w:t>
      </w:r>
      <w:proofErr w:type="spellStart"/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ิน</w:t>
      </w:r>
      <w:proofErr w:type="spellEnd"/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เจ</w:t>
      </w:r>
      <w:proofErr w:type="spellStart"/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ิ้น</w:t>
      </w:r>
      <w:proofErr w:type="spellEnd"/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นิยมมา</w:t>
      </w:r>
      <w:proofErr w:type="spellStart"/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ช้</w:t>
      </w:r>
      <w:proofErr w:type="spellEnd"/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อปปิ้งเป็นอันดับสองรองจากห้าง </w:t>
      </w:r>
      <w:proofErr w:type="spellStart"/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</w:rPr>
        <w:t>Lowu</w:t>
      </w:r>
      <w:proofErr w:type="spellEnd"/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</w:rPr>
        <w:t xml:space="preserve">  </w:t>
      </w:r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แต่จะแตกต่างกันตรงที่ ตลาดตงเหมินส่วนมากจะเน้นแฟชั่นวัยรุ่น วัยทำงาน อารมณ์ประมาณสยามเซ็น</w:t>
      </w:r>
      <w:proofErr w:type="spellStart"/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เต</w:t>
      </w:r>
      <w:proofErr w:type="spellEnd"/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อร์บ้านเรา จะเต็มไปด้วยห้างสรรพสินค้า และพลาซ่าเล็กๆ</w:t>
      </w:r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</w:rPr>
        <w:t> </w:t>
      </w:r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มีร้านค้าให้เลือกซื้อมากมาย ที่นี่จะต่อรองราคาไม่ได้มากเนื่องจากเป็นราคาที่เขาลดหน้าร้าน</w:t>
      </w:r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</w:rPr>
        <w:t xml:space="preserve"> 15-20 % </w:t>
      </w:r>
      <w:r w:rsidR="00DD6EBA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ให้ทุกห้างอยู่แล้ว ส่วนร้านค้าต่างๆ จะต่อได้อีกนิดหน่อย</w:t>
      </w:r>
      <w:r w:rsidR="00DD6EBA" w:rsidRPr="00851D25">
        <w:rPr>
          <w:rFonts w:ascii="DilleniaUPC" w:hAnsi="DilleniaUPC" w:cs="DilleniaUPC"/>
          <w:noProof/>
          <w:sz w:val="30"/>
          <w:szCs w:val="30"/>
          <w:cs/>
          <w:lang w:val="th-TH"/>
          <w14:ligatures w14:val="standardContextual"/>
        </w:rPr>
        <w:br/>
      </w:r>
      <w:r w:rsidR="00DD6EBA" w:rsidRPr="00851D25">
        <w:rPr>
          <w:rFonts w:ascii="DilleniaUPC" w:eastAsia="Cordia New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7B655AA4" wp14:editId="401E32AA">
            <wp:extent cx="6852920" cy="2327563"/>
            <wp:effectExtent l="0" t="0" r="5080" b="0"/>
            <wp:docPr id="203648287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482872" name="Picture 2036482872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0844" cy="23404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416B69" w14:textId="038B5316" w:rsidR="00981280" w:rsidRDefault="00981280" w:rsidP="00E815D5">
      <w:pPr>
        <w:spacing w:after="0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จากนั้นนำสู่ </w:t>
      </w:r>
      <w:r w:rsidRPr="00A019FE">
        <w:rPr>
          <w:rFonts w:ascii="DilleniaUPC" w:hAnsi="DilleniaUPC" w:cs="DilleniaUPC"/>
          <w:b/>
          <w:bCs/>
          <w:color w:val="EE0000"/>
          <w:sz w:val="30"/>
          <w:szCs w:val="30"/>
        </w:rPr>
        <w:t>Oh Bay</w:t>
      </w:r>
      <w:r w:rsidRPr="00A019FE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เป็นแลนด์มาร์คริมน้ำสุดทันสมัยในย่าน </w:t>
      </w:r>
      <w:proofErr w:type="spellStart"/>
      <w:r w:rsidRPr="00A019FE">
        <w:rPr>
          <w:rFonts w:ascii="DilleniaUPC" w:hAnsi="DilleniaUPC" w:cs="DilleniaUPC"/>
          <w:color w:val="002060"/>
          <w:sz w:val="30"/>
          <w:szCs w:val="30"/>
        </w:rPr>
        <w:t>Bao'an</w:t>
      </w:r>
      <w:proofErr w:type="spellEnd"/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ที่รวมห้างสรรพสินค้า ศูนย์วัฒนธรรม และพื้นที่พักผ่อนหย่อนใจขนาดใหญ่ไว้ด้วยกัน ไฮ</w:t>
      </w:r>
      <w:proofErr w:type="spellStart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ไลท์</w:t>
      </w:r>
      <w:proofErr w:type="spellEnd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เด็ดคือชิงช้าสวรรค์ "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Bay Glory"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 xml:space="preserve">สูง </w:t>
      </w:r>
      <w:r w:rsidRPr="00A019FE">
        <w:rPr>
          <w:rFonts w:ascii="DilleniaUPC" w:hAnsi="DilleniaUPC" w:cs="DilleniaUPC"/>
          <w:color w:val="002060"/>
          <w:sz w:val="30"/>
          <w:szCs w:val="30"/>
        </w:rPr>
        <w:t xml:space="preserve">128 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เมตร</w:t>
      </w:r>
      <w:r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>
        <w:rPr>
          <w:rFonts w:ascii="DilleniaUPC" w:hAnsi="DilleniaUPC" w:cs="DilleniaUPC" w:hint="cs"/>
          <w:color w:val="002060"/>
          <w:sz w:val="30"/>
          <w:szCs w:val="30"/>
          <w:cs/>
        </w:rPr>
        <w:t>มี</w:t>
      </w:r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จุดชมวิวนั่ง</w:t>
      </w:r>
      <w:proofErr w:type="spellStart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ชิลล์</w:t>
      </w:r>
      <w:proofErr w:type="spellEnd"/>
      <w:r w:rsidRPr="00A019FE">
        <w:rPr>
          <w:rFonts w:ascii="DilleniaUPC" w:hAnsi="DilleniaUPC" w:cs="DilleniaUPC"/>
          <w:color w:val="002060"/>
          <w:sz w:val="30"/>
          <w:szCs w:val="30"/>
          <w:cs/>
        </w:rPr>
        <w:t>ริมทะเลช่วงพระอาทิตย์ตก</w:t>
      </w:r>
    </w:p>
    <w:p w14:paraId="3BB9D00E" w14:textId="64F71A91" w:rsidR="001C1E82" w:rsidRPr="00851D25" w:rsidRDefault="00981280" w:rsidP="00E815D5">
      <w:pPr>
        <w:spacing w:after="0"/>
        <w:rPr>
          <w:rFonts w:ascii="DilleniaUPC" w:hAnsi="DilleniaUPC" w:cs="DilleniaUPC"/>
          <w:b/>
          <w:bCs/>
          <w:color w:val="002060"/>
          <w:sz w:val="30"/>
          <w:szCs w:val="30"/>
          <w:cs/>
        </w:rPr>
      </w:pPr>
      <w:r>
        <w:rPr>
          <w:rFonts w:ascii="DilleniaUPC" w:hAnsi="DilleniaUPC" w:cs="DilleniaUPC"/>
          <w:b/>
          <w:bCs/>
          <w:noProof/>
          <w:color w:val="002060"/>
          <w:sz w:val="30"/>
          <w:szCs w:val="30"/>
          <w14:ligatures w14:val="standardContextual"/>
        </w:rPr>
        <w:lastRenderedPageBreak/>
        <w:drawing>
          <wp:inline distT="0" distB="0" distL="0" distR="0" wp14:anchorId="6D475C52" wp14:editId="7CEA35C8">
            <wp:extent cx="6858000" cy="1866900"/>
            <wp:effectExtent l="0" t="0" r="0" b="0"/>
            <wp:docPr id="102869671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696715" name="Picture 1028696715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DilleniaUPC" w:hAnsi="DilleniaUPC" w:cs="DilleniaUPC"/>
          <w:b/>
          <w:bCs/>
          <w:color w:val="002060"/>
          <w:sz w:val="30"/>
          <w:szCs w:val="30"/>
        </w:rPr>
        <w:br/>
      </w:r>
      <w:r w:rsidR="0097441B" w:rsidRPr="00981280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นำท่านเข้าสู่ที่พัก</w:t>
      </w:r>
      <w:r w:rsidR="0097441B" w:rsidRPr="00981280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 </w:t>
      </w:r>
      <w:r w:rsidR="0097441B" w:rsidRPr="00981280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โรงแรมที่พัก </w:t>
      </w:r>
      <w:r w:rsidR="00E76299" w:rsidRPr="00981280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Vienna Hotel </w:t>
      </w:r>
      <w:r w:rsidR="00A80A6F" w:rsidRPr="00981280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หร</w:t>
      </w:r>
      <w:r w:rsidR="00292EA1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ือเทียบเท่า 4 ดาว</w:t>
      </w:r>
    </w:p>
    <w:p w14:paraId="4289D001" w14:textId="195EA034" w:rsidR="0097441B" w:rsidRPr="00851D25" w:rsidRDefault="0097441B" w:rsidP="00DD6EBA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วันที่ส</w:t>
      </w:r>
      <w:r w:rsidR="00D47DC8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าม</w:t>
      </w:r>
      <w:r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A80A6F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3A7C43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วัด</w:t>
      </w:r>
      <w:r w:rsidR="00AD2C5C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กวนอู</w:t>
      </w:r>
      <w:r w:rsidR="003A7C43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AD2C5C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</w:rPr>
        <w:t>–</w:t>
      </w:r>
      <w:r w:rsidR="00AD2C5C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เมืองโบราณหนานโถว – </w:t>
      </w:r>
      <w:r w:rsidR="00C15532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ร้านหยก - ร้าน</w:t>
      </w:r>
      <w:r w:rsidR="00292EA1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>ยา</w:t>
      </w:r>
      <w:r w:rsidR="00C15532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- </w:t>
      </w:r>
      <w:r w:rsidR="00075014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ฮ่องกง – สนามบินฮ่องกง – กรุงเทพฯ</w:t>
      </w:r>
      <w:r w:rsidR="00916FAC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(</w:t>
      </w:r>
      <w:r w:rsidR="003A7C43" w:rsidRPr="00851D25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3A7C43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916FAC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/</w:t>
      </w:r>
      <w:r w:rsidR="003A7C43" w:rsidRPr="00851D25">
        <w:rPr>
          <w:rFonts w:ascii="DilleniaUPC" w:hAnsi="DilleniaUPC" w:cs="DilleniaUPC"/>
          <w:color w:val="2F5496" w:themeColor="accent1" w:themeShade="BF"/>
          <w:sz w:val="36"/>
          <w:szCs w:val="36"/>
        </w:rPr>
        <w:t xml:space="preserve"> </w:t>
      </w:r>
      <w:r w:rsidR="003A7C43" w:rsidRPr="00851D25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3A7C43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915618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/</w:t>
      </w:r>
      <w:r w:rsidR="003A7C43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915618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-</w:t>
      </w:r>
      <w:r w:rsidR="003A7C43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916FAC"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)</w:t>
      </w:r>
      <w:r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851D25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56685777" w14:textId="77777777" w:rsidR="00C15532" w:rsidRPr="00C25E3D" w:rsidRDefault="00075014" w:rsidP="00075014">
      <w:pPr>
        <w:spacing w:line="240" w:lineRule="auto"/>
        <w:contextualSpacing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C25E3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เช้า </w:t>
      </w:r>
      <w:r w:rsidRPr="00C25E3D">
        <w:rPr>
          <w:rFonts w:ascii="Segoe UI Symbol" w:hAnsi="Segoe UI Symbol" w:cs="Segoe UI Symbol"/>
          <w:color w:val="002060"/>
          <w:sz w:val="30"/>
          <w:szCs w:val="30"/>
        </w:rPr>
        <w:t>🍽</w:t>
      </w:r>
      <w:r w:rsidRPr="00C25E3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 รับประทานอาหารเช้า ณ โรงแรมที่พัก</w:t>
      </w:r>
    </w:p>
    <w:p w14:paraId="1A3F1AE5" w14:textId="77777777" w:rsidR="001C1E82" w:rsidRDefault="00C15532" w:rsidP="00851D25">
      <w:pPr>
        <w:spacing w:line="240" w:lineRule="auto"/>
        <w:contextualSpacing/>
        <w:rPr>
          <w:rFonts w:ascii="DilleniaUPC" w:eastAsia="Calibri" w:hAnsi="DilleniaUPC" w:cs="DilleniaUPC"/>
          <w:color w:val="002060"/>
          <w:kern w:val="2"/>
          <w:sz w:val="30"/>
          <w:szCs w:val="30"/>
        </w:rPr>
      </w:pPr>
      <w:r w:rsidRPr="00851D25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 xml:space="preserve">จากนั้นนำท่านขอพร ณ </w:t>
      </w:r>
      <w:r w:rsidRPr="00851D25">
        <w:rPr>
          <w:rFonts w:ascii="DilleniaUPC" w:eastAsia="Calibri" w:hAnsi="DilleniaUPC" w:cs="DilleniaUPC"/>
          <w:color w:val="EE0000"/>
          <w:kern w:val="2"/>
          <w:sz w:val="30"/>
          <w:szCs w:val="30"/>
          <w:cs/>
        </w:rPr>
        <w:t>วัดกวนอู (</w:t>
      </w:r>
      <w:r w:rsidRPr="00851D25">
        <w:rPr>
          <w:rFonts w:ascii="DilleniaUPC" w:eastAsia="Calibri" w:hAnsi="DilleniaUPC" w:cs="DilleniaUPC"/>
          <w:color w:val="EE0000"/>
          <w:kern w:val="2"/>
          <w:sz w:val="30"/>
          <w:szCs w:val="30"/>
        </w:rPr>
        <w:t xml:space="preserve">GUAN YU TEMPLE) </w:t>
      </w:r>
      <w:r w:rsidRPr="00851D25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เป็นวัดอันศักดิ์สิทธิ์ที่คนเซ</w:t>
      </w:r>
      <w:proofErr w:type="spellStart"/>
      <w:r w:rsidRPr="00851D25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ิน</w:t>
      </w:r>
      <w:proofErr w:type="spellEnd"/>
      <w:r w:rsidRPr="00851D25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เจ</w:t>
      </w:r>
      <w:proofErr w:type="spellStart"/>
      <w:r w:rsidRPr="00851D25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ิ้น</w:t>
      </w:r>
      <w:proofErr w:type="spellEnd"/>
      <w:r w:rsidRPr="00851D25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นิยมมาไห้วขอพรในเรื่อง หน้าที่การงาน โดยเฉพาะข้าราชการ ซึ่งเทพเจ้ากวนอั้นนี้ เป็นสัญลักษณ์ของความซื่อสัตย์ ความจงรักภักดี ความกล้าหาญ โชคลาภ และยังเปรียบเส</w:t>
      </w:r>
      <w:proofErr w:type="spellStart"/>
      <w:r w:rsidRPr="00851D25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มื่อน</w:t>
      </w:r>
      <w:proofErr w:type="spellEnd"/>
      <w:r w:rsidRPr="00851D25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เป็นตัวแทนของความเด็ดเดี่ยว ความเป็นธรรมและความกล้าหาญ กราบไหว้ขอพร เทพเจ้า กวนอู เพื่อความเป็นสิริมงคลต่อตัวท่านเอง และ ครอบครัวในทุกๆด้าน</w:t>
      </w:r>
      <w:r w:rsidRPr="00851D25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br/>
      </w:r>
      <w:r w:rsidRPr="00851D25">
        <w:rPr>
          <w:rFonts w:ascii="DilleniaUPC" w:eastAsia="Calibri" w:hAnsi="DilleniaUPC" w:cs="DilleniaUPC"/>
          <w:noProof/>
          <w:color w:val="002060"/>
          <w:kern w:val="2"/>
          <w:sz w:val="30"/>
          <w:szCs w:val="30"/>
          <w:lang w:val="th-TH"/>
          <w14:ligatures w14:val="standardContextual"/>
        </w:rPr>
        <w:drawing>
          <wp:inline distT="0" distB="0" distL="0" distR="0" wp14:anchorId="49334395" wp14:editId="500C24BD">
            <wp:extent cx="6856095" cy="2095500"/>
            <wp:effectExtent l="0" t="0" r="1905" b="0"/>
            <wp:docPr id="141013610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136102" name="Picture 1410136102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2438" cy="210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E474A" w14:textId="07A2BDBD" w:rsidR="00C15532" w:rsidRPr="00851D25" w:rsidRDefault="00C15532" w:rsidP="00851D25">
      <w:pPr>
        <w:spacing w:line="240" w:lineRule="auto"/>
        <w:contextualSpacing/>
        <w:rPr>
          <w:rFonts w:ascii="DilleniaUPC" w:eastAsia="Cordia New" w:hAnsi="DilleniaUPC" w:cs="DilleniaUPC"/>
          <w:color w:val="002060"/>
          <w:sz w:val="30"/>
          <w:szCs w:val="30"/>
        </w:rPr>
      </w:pPr>
      <w:r w:rsidRPr="00851D25">
        <w:rPr>
          <w:rStyle w:val="Strong"/>
          <w:rFonts w:ascii="DilleniaUPC" w:hAnsi="DilleniaUPC" w:cs="DilleniaUPC"/>
          <w:b w:val="0"/>
          <w:bCs w:val="0"/>
          <w:color w:val="002060"/>
          <w:sz w:val="30"/>
          <w:szCs w:val="30"/>
          <w:cs/>
        </w:rPr>
        <w:t>จากนั้นนำท่านเที่ยวชม</w:t>
      </w:r>
      <w:r w:rsidRPr="00851D25">
        <w:rPr>
          <w:rStyle w:val="Strong"/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bookmarkStart w:id="3" w:name="_Hlk209450542"/>
      <w:r w:rsidRPr="00851D25">
        <w:rPr>
          <w:rStyle w:val="Strong"/>
          <w:rFonts w:ascii="DilleniaUPC" w:hAnsi="DilleniaUPC" w:cs="DilleniaUPC"/>
          <w:color w:val="EE0000"/>
          <w:sz w:val="30"/>
          <w:szCs w:val="30"/>
          <w:cs/>
        </w:rPr>
        <w:t>เมืองเก่าหนานโถว</w:t>
      </w:r>
      <w:r w:rsidRPr="00851D25">
        <w:rPr>
          <w:rFonts w:ascii="DilleniaUPC" w:hAnsi="DilleniaUPC" w:cs="DilleniaUPC"/>
          <w:color w:val="EE0000"/>
          <w:sz w:val="30"/>
          <w:szCs w:val="30"/>
        </w:rPr>
        <w:t> </w:t>
      </w:r>
      <w:r w:rsidRPr="00851D25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bookmarkEnd w:id="3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ภายในเมืองเก่าแห่งนี้ยังคงอนุรักษ์อาคารประวัติศาสตร์และจุดสำคัญมากกว่า </w:t>
      </w:r>
      <w:r w:rsidRPr="00851D25">
        <w:rPr>
          <w:rFonts w:ascii="DilleniaUPC" w:hAnsi="DilleniaUPC" w:cs="DilleniaUPC"/>
          <w:color w:val="002060"/>
          <w:sz w:val="30"/>
          <w:szCs w:val="30"/>
        </w:rPr>
        <w:t xml:space="preserve">20 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แห่ง เช่น ศาลบูชาตระกูลเหวินเพื่อรำลึกถึง “เหวินเทียนเซียง” วีรบุรุษแห่งราชวงศ์ซ่งตอนใต้</w:t>
      </w:r>
      <w:r w:rsidRPr="00851D25">
        <w:rPr>
          <w:rFonts w:ascii="DilleniaUPC" w:hAnsi="DilleniaUPC" w:cs="DilleniaUPC"/>
          <w:color w:val="002060"/>
          <w:sz w:val="30"/>
          <w:szCs w:val="30"/>
        </w:rPr>
        <w:t xml:space="preserve">, 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หอการค้าตงกวน</w:t>
      </w:r>
      <w:r w:rsidRPr="00851D25">
        <w:rPr>
          <w:rFonts w:ascii="DilleniaUPC" w:hAnsi="DilleniaUPC" w:cs="DilleniaUPC"/>
          <w:color w:val="002060"/>
          <w:sz w:val="30"/>
          <w:szCs w:val="30"/>
        </w:rPr>
        <w:t xml:space="preserve">, 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ซากประตูเมืองด้านใต้ และศาลเป้า</w:t>
      </w:r>
      <w:proofErr w:type="spellStart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เต๋อ</w:t>
      </w:r>
      <w:proofErr w:type="spellEnd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 เมืองเก่านี้มีประวัติยาวนานเกือบ </w:t>
      </w:r>
      <w:r w:rsidRPr="00851D25">
        <w:rPr>
          <w:rFonts w:ascii="DilleniaUPC" w:hAnsi="DilleniaUPC" w:cs="DilleniaUPC"/>
          <w:color w:val="002060"/>
          <w:sz w:val="30"/>
          <w:szCs w:val="30"/>
        </w:rPr>
        <w:t xml:space="preserve">1,700 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ปี เคยเป็นที่ตั้งของรัฐบาลเขตเป่าอันก่อนจะมีการก่อตั้งเขตเศรษฐกิจพิเศษเซ</w:t>
      </w:r>
      <w:proofErr w:type="spellStart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ิน</w:t>
      </w:r>
      <w:proofErr w:type="spellEnd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เจ</w:t>
      </w:r>
      <w:proofErr w:type="spellStart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ิ้น</w:t>
      </w:r>
      <w:proofErr w:type="spellEnd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 เมืองแห่งนี้ถูกขนานนามว่าเป็น “รากเหง้าทางวัฒนธรรมของเซ</w:t>
      </w:r>
      <w:proofErr w:type="spellStart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ิน</w:t>
      </w:r>
      <w:proofErr w:type="spellEnd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เจ</w:t>
      </w:r>
      <w:proofErr w:type="spellStart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ิ้น</w:t>
      </w:r>
      <w:proofErr w:type="spellEnd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และฮ่องกง” รวมถึงเป็นจุดเริ่มต้นของเมืองเซ</w:t>
      </w:r>
      <w:proofErr w:type="spellStart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ิน</w:t>
      </w:r>
      <w:proofErr w:type="spellEnd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เจ</w:t>
      </w:r>
      <w:proofErr w:type="spellStart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ิ้น</w:t>
      </w:r>
      <w:proofErr w:type="spellEnd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และสัญลักษณ์ของ “การย้ายกลับคืนสู่ศูนย์กลางเมือง”</w:t>
      </w:r>
      <w:r w:rsidRPr="00851D25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สามารถเพลิดเพลินกับการเดินชมร้านค้าที่มีสไต</w:t>
      </w:r>
      <w:proofErr w:type="spellStart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ส์</w:t>
      </w:r>
      <w:proofErr w:type="spellEnd"/>
      <w:r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 และบรรยากาศที่น่ารัก รวมถึงร้านอาหารท้องถิ่นเพื่อสัมผัสกับรสชาติอาหารจีนดั้งเดิม</w:t>
      </w:r>
    </w:p>
    <w:p w14:paraId="6534292F" w14:textId="5DE42120" w:rsidR="00C15532" w:rsidRPr="00851D25" w:rsidRDefault="00C15532" w:rsidP="00075014">
      <w:pPr>
        <w:spacing w:line="240" w:lineRule="auto"/>
        <w:contextualSpacing/>
        <w:rPr>
          <w:rFonts w:ascii="DilleniaUPC" w:eastAsia="Cordia New" w:hAnsi="DilleniaUPC" w:cs="DilleniaUPC"/>
          <w:color w:val="002060"/>
          <w:sz w:val="30"/>
          <w:szCs w:val="30"/>
        </w:rPr>
      </w:pPr>
      <w:r w:rsidRPr="00851D25">
        <w:rPr>
          <w:rFonts w:ascii="DilleniaUPC" w:eastAsia="Cordia New" w:hAnsi="DilleniaUPC" w:cs="DilleniaUPC"/>
          <w:noProof/>
          <w:color w:val="002060"/>
          <w:sz w:val="30"/>
          <w:szCs w:val="30"/>
          <w14:ligatures w14:val="standardContextual"/>
        </w:rPr>
        <w:drawing>
          <wp:inline distT="0" distB="0" distL="0" distR="0" wp14:anchorId="13D7AC22" wp14:editId="568F3C60">
            <wp:extent cx="6850380" cy="1935480"/>
            <wp:effectExtent l="0" t="0" r="7620" b="7620"/>
            <wp:docPr id="159816931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169313" name="Picture 1598169313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2353" cy="1950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93BED" w14:textId="3BEBF36B" w:rsidR="00075014" w:rsidRPr="00981280" w:rsidRDefault="00C15532" w:rsidP="00C15532">
      <w:pPr>
        <w:spacing w:line="240" w:lineRule="auto"/>
        <w:contextualSpacing/>
        <w:rPr>
          <w:rFonts w:ascii="DilleniaUPC" w:eastAsia="Calibri" w:hAnsi="DilleniaUPC" w:cs="DilleniaUPC"/>
          <w:color w:val="002060"/>
          <w:kern w:val="2"/>
          <w:sz w:val="30"/>
          <w:szCs w:val="30"/>
        </w:rPr>
      </w:pPr>
      <w:r w:rsidRPr="00C25E3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lastRenderedPageBreak/>
        <w:t xml:space="preserve">กลางวัน </w:t>
      </w:r>
      <w:r w:rsidRPr="00C25E3D">
        <w:rPr>
          <w:rFonts w:ascii="DilleniaUPC" w:hAnsi="DilleniaUPC" w:cs="DilleniaUPC"/>
          <w:b/>
          <w:bCs/>
          <w:color w:val="002060"/>
          <w:sz w:val="30"/>
          <w:szCs w:val="30"/>
        </w:rPr>
        <w:sym w:font="Webdings" w:char="F0E4"/>
      </w:r>
      <w:r w:rsidRPr="00C25E3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บริการอาหารกลางวัน ณ ภัตตาคาร</w:t>
      </w:r>
      <w:r w:rsidR="00851D25" w:rsidRPr="00C25E3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เมนูท้องถิ่น</w:t>
      </w:r>
      <w:r w:rsidR="00851D25" w:rsidRPr="00C25E3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br/>
      </w:r>
      <w:r w:rsidR="00075014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จากนั้นพา</w:t>
      </w:r>
      <w:proofErr w:type="spellStart"/>
      <w:r w:rsidR="00075014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ช้</w:t>
      </w:r>
      <w:proofErr w:type="spellEnd"/>
      <w:r w:rsidR="00075014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อปปิ้ง</w:t>
      </w:r>
      <w:r w:rsidR="00292EA1">
        <w:rPr>
          <w:rFonts w:ascii="DilleniaUPC" w:eastAsia="Cordia New" w:hAnsi="DilleniaUPC" w:cs="DilleniaUPC" w:hint="cs"/>
          <w:color w:val="002060"/>
          <w:sz w:val="30"/>
          <w:szCs w:val="30"/>
          <w:cs/>
        </w:rPr>
        <w:t xml:space="preserve"> </w:t>
      </w:r>
      <w:r w:rsidR="00075014" w:rsidRPr="00851D25">
        <w:rPr>
          <w:rFonts w:ascii="DilleniaUPC" w:eastAsia="Cordia New" w:hAnsi="DilleniaUPC" w:cs="DilleniaUPC"/>
          <w:b/>
          <w:bCs/>
          <w:color w:val="EE0000"/>
          <w:sz w:val="30"/>
          <w:szCs w:val="30"/>
          <w:cs/>
        </w:rPr>
        <w:t>ร้านหยก</w:t>
      </w:r>
      <w:r w:rsidR="00075014" w:rsidRPr="00851D25">
        <w:rPr>
          <w:rFonts w:ascii="DilleniaUPC" w:eastAsia="Cordia New" w:hAnsi="DilleniaUPC" w:cs="DilleniaUPC"/>
          <w:color w:val="EE0000"/>
          <w:sz w:val="30"/>
          <w:szCs w:val="30"/>
          <w:cs/>
        </w:rPr>
        <w:t xml:space="preserve"> </w:t>
      </w:r>
      <w:r w:rsidR="00075014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สมบัติล้ำค่าของชาวจีน ใครได้ครอบครองจะมีสุขภาพแข็งแรงและโชคดี โดยหยกธรรมชาติจะมีหลายสีคือ สีขาว สีเขียว สีน้ำตาล สีเหลืองและสีม่วง </w:t>
      </w:r>
      <w:r w:rsidR="00075014" w:rsidRPr="00851D25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แวะ</w:t>
      </w:r>
      <w:r w:rsidR="00075014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ชมสินค้ายาประจำบ้านของชาวจีน </w:t>
      </w:r>
      <w:bookmarkStart w:id="4" w:name="_Hlk207128936"/>
      <w:r w:rsidR="00075014" w:rsidRPr="00851D25">
        <w:rPr>
          <w:rFonts w:ascii="DilleniaUPC" w:eastAsia="Cordia New" w:hAnsi="DilleniaUPC" w:cs="DilleniaUPC"/>
          <w:b/>
          <w:bCs/>
          <w:color w:val="EE0000"/>
          <w:sz w:val="30"/>
          <w:szCs w:val="30"/>
          <w:cs/>
        </w:rPr>
        <w:t>ร้านยา</w:t>
      </w:r>
      <w:bookmarkEnd w:id="4"/>
      <w:r w:rsidR="00292EA1">
        <w:rPr>
          <w:rFonts w:ascii="DilleniaUPC" w:eastAsia="Cordia New" w:hAnsi="DilleniaUPC" w:cs="DilleniaUPC" w:hint="cs"/>
          <w:b/>
          <w:bCs/>
          <w:color w:val="EE0000"/>
          <w:sz w:val="30"/>
          <w:szCs w:val="30"/>
          <w:cs/>
        </w:rPr>
        <w:t xml:space="preserve"> </w:t>
      </w:r>
      <w:r w:rsidR="00075014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สรรพคุณหลากหลายแก้น้ำร้อนลวก</w:t>
      </w:r>
      <w:r w:rsidR="00075014" w:rsidRPr="00851D25">
        <w:rPr>
          <w:rFonts w:ascii="DilleniaUPC" w:eastAsia="Cordia New" w:hAnsi="DilleniaUPC" w:cs="DilleniaUPC"/>
          <w:color w:val="002060"/>
          <w:sz w:val="30"/>
          <w:szCs w:val="30"/>
        </w:rPr>
        <w:t xml:space="preserve">, </w:t>
      </w:r>
      <w:r w:rsidR="00075014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แผลไฟไหม้</w:t>
      </w:r>
      <w:r w:rsidR="00075014" w:rsidRPr="00851D25">
        <w:rPr>
          <w:rFonts w:ascii="DilleniaUPC" w:eastAsia="Cordia New" w:hAnsi="DilleniaUPC" w:cs="DilleniaUPC"/>
          <w:color w:val="002060"/>
          <w:sz w:val="30"/>
          <w:szCs w:val="30"/>
        </w:rPr>
        <w:t xml:space="preserve">, </w:t>
      </w:r>
      <w:r w:rsidR="00075014" w:rsidRPr="00851D25">
        <w:rPr>
          <w:rFonts w:ascii="DilleniaUPC" w:eastAsia="Cordia New" w:hAnsi="DilleniaUPC" w:cs="DilleniaUPC"/>
          <w:color w:val="002060"/>
          <w:sz w:val="30"/>
          <w:szCs w:val="30"/>
          <w:cs/>
        </w:rPr>
        <w:t>แก้ริดสีดวงฮ่องกงฟุต ฯลฯ</w:t>
      </w:r>
      <w:r w:rsidR="00075014" w:rsidRPr="00851D25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 xml:space="preserve"> </w:t>
      </w:r>
      <w:r w:rsidR="00981280">
        <w:rPr>
          <w:rFonts w:ascii="DilleniaUPC" w:eastAsia="Calibri" w:hAnsi="DilleniaUPC" w:cs="DilleniaUPC" w:hint="cs"/>
          <w:color w:val="002060"/>
          <w:kern w:val="2"/>
          <w:sz w:val="30"/>
          <w:szCs w:val="30"/>
          <w:cs/>
        </w:rPr>
        <w:t xml:space="preserve"> </w:t>
      </w:r>
      <w:r w:rsidR="00075014" w:rsidRPr="00851D25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จากนั้นนำท่านกลับสู่ฮ่องกงโดยรถบัส ใช้เวลา ประมาณ 1ชั่วโมง จากนั้นนำท่านผ่านด่านตรวจคนเข้าเมือง</w:t>
      </w:r>
    </w:p>
    <w:p w14:paraId="632A01B4" w14:textId="037E3C1F" w:rsidR="00075014" w:rsidRPr="00851D25" w:rsidRDefault="00075014" w:rsidP="00075014">
      <w:pPr>
        <w:spacing w:after="0"/>
        <w:rPr>
          <w:rFonts w:ascii="DilleniaUPC" w:hAnsi="DilleniaUPC" w:cs="DilleniaUPC"/>
          <w:b/>
          <w:bCs/>
          <w:sz w:val="30"/>
          <w:szCs w:val="30"/>
        </w:rPr>
      </w:pPr>
      <w:r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สมควรแก่เวลานำท่านเดินทางสู่สนามบิน</w:t>
      </w:r>
      <w:r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Pr="00851D25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2</w:t>
      </w:r>
      <w:r w:rsidR="00C15532" w:rsidRPr="00851D25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2.10</w:t>
      </w:r>
      <w:r w:rsidRPr="00851D25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r w:rsidR="00C15532" w:rsidRPr="00851D25">
        <w:rPr>
          <w:rFonts w:ascii="DilleniaUPC" w:hAnsi="DilleniaUPC" w:cs="DilleniaUPC"/>
          <w:b/>
          <w:bCs/>
          <w:color w:val="002060"/>
          <w:sz w:val="30"/>
          <w:szCs w:val="30"/>
        </w:rPr>
        <w:t>Cathay Pacific</w:t>
      </w:r>
      <w:r w:rsidR="00C15532" w:rsidRPr="00851D25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เที่ยวบินที่</w:t>
      </w:r>
      <w:r w:rsidRPr="00851D25">
        <w:rPr>
          <w:rFonts w:ascii="DilleniaUPC" w:hAnsi="DilleniaUPC" w:cs="DilleniaUPC"/>
          <w:sz w:val="30"/>
          <w:szCs w:val="30"/>
          <w:cs/>
        </w:rPr>
        <w:t xml:space="preserve"> </w:t>
      </w:r>
      <w:r w:rsidR="00C15532" w:rsidRPr="00851D25">
        <w:rPr>
          <w:rFonts w:ascii="DilleniaUPC" w:hAnsi="DilleniaUPC" w:cs="DilleniaUPC"/>
          <w:b/>
          <w:bCs/>
          <w:color w:val="00B050"/>
          <w:sz w:val="30"/>
          <w:szCs w:val="30"/>
        </w:rPr>
        <w:t>CX617</w:t>
      </w:r>
    </w:p>
    <w:p w14:paraId="5087A0B7" w14:textId="73EB8A18" w:rsidR="00045429" w:rsidRPr="00851D25" w:rsidRDefault="00075014" w:rsidP="00A80A6F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851D25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(บริการอาหารและเครื่องดื่มบนเครื่อง</w:t>
      </w:r>
      <w:r w:rsidRPr="00851D25">
        <w:rPr>
          <w:rFonts w:ascii="DilleniaUPC" w:hAnsi="DilleniaUPC" w:cs="DilleniaUPC"/>
          <w:color w:val="FF0066"/>
          <w:sz w:val="30"/>
          <w:szCs w:val="30"/>
        </w:rPr>
        <w:t>)</w:t>
      </w:r>
      <w:r w:rsidR="00A80A6F" w:rsidRPr="00851D25">
        <w:rPr>
          <w:rFonts w:ascii="DilleniaUPC" w:hAnsi="DilleniaUPC" w:cs="DilleniaUPC"/>
          <w:color w:val="FF0066"/>
          <w:sz w:val="30"/>
          <w:szCs w:val="30"/>
        </w:rPr>
        <w:br/>
      </w:r>
      <w:r w:rsidR="00C15532" w:rsidRPr="00851D25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00.15</w:t>
      </w:r>
      <w:r w:rsidR="00A80A6F" w:rsidRPr="00851D25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="00A80A6F" w:rsidRPr="00851D25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="00A80A6F" w:rsidRPr="00851D25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="00A80A6F" w:rsidRPr="00851D25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2"/>
        <w:gridCol w:w="2786"/>
        <w:gridCol w:w="1573"/>
        <w:gridCol w:w="1617"/>
        <w:gridCol w:w="1099"/>
        <w:gridCol w:w="1123"/>
      </w:tblGrid>
      <w:tr w:rsidR="00EE4F72" w:rsidRPr="00851D25" w14:paraId="71360173" w14:textId="77777777" w:rsidTr="00EE4F72">
        <w:trPr>
          <w:trHeight w:val="311"/>
          <w:jc w:val="center"/>
        </w:trPr>
        <w:tc>
          <w:tcPr>
            <w:tcW w:w="5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403125A8" w14:textId="77777777" w:rsidR="00EE4F72" w:rsidRPr="00851D25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851D25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กำหนดการเดินทาง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387E6C2F" w14:textId="77777777" w:rsidR="00EE4F72" w:rsidRPr="00851D25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5090BDB" w14:textId="77777777" w:rsidR="00EE4F72" w:rsidRPr="00851D25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851D25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ราคา</w:t>
            </w:r>
          </w:p>
          <w:p w14:paraId="2718C706" w14:textId="77777777" w:rsidR="00EE4F72" w:rsidRPr="00851D25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7C97EB52" w14:textId="77777777" w:rsidR="00EE4F72" w:rsidRPr="00851D25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B2BA731" w14:textId="77777777" w:rsidR="00EE4F72" w:rsidRPr="00851D25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851D25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ราคา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E74B5" w:themeFill="accent5" w:themeFillShade="BF"/>
          </w:tcPr>
          <w:p w14:paraId="4134368C" w14:textId="5E4BAB5F" w:rsidR="00EE4F72" w:rsidRPr="00851D25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851D25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จอยแลนด์ไม่ใช้ตั๋วเครื่องบิน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4B9ED21" w14:textId="08550883" w:rsidR="00EE4F72" w:rsidRPr="00851D25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BCAB4DF" w14:textId="77777777" w:rsidR="00EE4F72" w:rsidRPr="00851D25" w:rsidRDefault="00EE4F72" w:rsidP="00B97731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851D25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พักเดี่ยว</w:t>
            </w:r>
          </w:p>
          <w:p w14:paraId="5A89BD74" w14:textId="77777777" w:rsidR="00EE4F72" w:rsidRPr="00851D25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</w:p>
        </w:tc>
      </w:tr>
      <w:tr w:rsidR="00EE4F72" w:rsidRPr="00851D25" w14:paraId="1B2511F9" w14:textId="77777777" w:rsidTr="00EE4F72">
        <w:trPr>
          <w:trHeight w:val="320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3FE291B6" w14:textId="77777777" w:rsidR="00EE4F72" w:rsidRPr="00851D25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851D25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 xml:space="preserve">เที่ยวบิน 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1FCD38C" w14:textId="77777777" w:rsidR="00EE4F72" w:rsidRPr="00851D25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851D25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วันที่เดินทาง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B4C994C" w14:textId="77777777" w:rsidR="00EE4F72" w:rsidRPr="00851D25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851D25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ผู้ใหญ่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14A1C0C5" w14:textId="77777777" w:rsidR="00EE4F72" w:rsidRPr="00851D25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851D25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เด็ก</w:t>
            </w:r>
          </w:p>
        </w:tc>
        <w:tc>
          <w:tcPr>
            <w:tcW w:w="10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3AF0FBD" w14:textId="037F3611" w:rsidR="00EE4F72" w:rsidRPr="00851D25" w:rsidRDefault="00EE4F72" w:rsidP="00B97731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851D25"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  <w:cs/>
              </w:rPr>
              <w:t>ผู้ใหญ่/เด็ก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1C6CF5F9" w14:textId="0B1D721A" w:rsidR="00EE4F72" w:rsidRPr="00851D25" w:rsidRDefault="00EE4F72" w:rsidP="00B97731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</w:rPr>
            </w:pPr>
          </w:p>
        </w:tc>
      </w:tr>
      <w:tr w:rsidR="00FC2AB2" w:rsidRPr="00851D25" w14:paraId="070CBC8B" w14:textId="77777777" w:rsidTr="00EE4F72">
        <w:trPr>
          <w:trHeight w:val="413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D141FBF" w14:textId="77D85289" w:rsidR="00FC2AB2" w:rsidRPr="00FC2AB2" w:rsidRDefault="00FC2AB2" w:rsidP="00FC2AB2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CX75</w:t>
            </w:r>
            <w:r w:rsidR="005E5914">
              <w:rPr>
                <w:rFonts w:ascii="DilleniaUPC" w:eastAsia="Times New Roman" w:hAnsi="DilleniaUPC" w:cs="DilleniaUPC" w:hint="cs"/>
                <w:b/>
                <w:bCs/>
                <w:color w:val="000000" w:themeColor="text1"/>
                <w:sz w:val="36"/>
                <w:szCs w:val="36"/>
                <w:cs/>
              </w:rPr>
              <w:t>2</w:t>
            </w: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/CX617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812D422" w14:textId="6846D63D" w:rsidR="00FC2AB2" w:rsidRPr="00FC2AB2" w:rsidRDefault="00FC2AB2" w:rsidP="00FC2AB2">
            <w:pPr>
              <w:jc w:val="center"/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 xml:space="preserve">12 </w:t>
            </w:r>
            <w:r w:rsidRPr="00FC2AB2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  <w:t>–</w:t>
            </w:r>
            <w:r w:rsidRPr="00FC2AB2"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 xml:space="preserve"> 14 ธันวาคม 2569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560C5A3" w14:textId="3B6FF602" w:rsidR="00FC2AB2" w:rsidRPr="00FC2AB2" w:rsidRDefault="00FC2AB2" w:rsidP="00FC2AB2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="00024BD6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2</w:t>
            </w: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,900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C8ADB46" w14:textId="41EAEB23" w:rsidR="00FC2AB2" w:rsidRPr="00FC2AB2" w:rsidRDefault="00FC2AB2" w:rsidP="00FC2AB2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="00024BD6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2</w:t>
            </w: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60AFD32" w14:textId="3AE0304E" w:rsidR="00FC2AB2" w:rsidRPr="00FC2AB2" w:rsidRDefault="00FC2AB2" w:rsidP="00FC2AB2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eastAsia="Times New Roman" w:hAnsi="DilleniaUPC" w:cs="DilleniaUPC" w:hint="cs"/>
                <w:b/>
                <w:bCs/>
                <w:color w:val="000000" w:themeColor="text1"/>
                <w:sz w:val="36"/>
                <w:szCs w:val="36"/>
                <w:cs/>
              </w:rPr>
              <w:t>6</w:t>
            </w: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EA04F3E" w14:textId="45A9ED10" w:rsidR="00FC2AB2" w:rsidRPr="00FC2AB2" w:rsidRDefault="00FC2AB2" w:rsidP="00FC2AB2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4,500</w:t>
            </w:r>
          </w:p>
        </w:tc>
      </w:tr>
      <w:tr w:rsidR="002F5F01" w:rsidRPr="00851D25" w14:paraId="3FEF66C7" w14:textId="77777777" w:rsidTr="00EE4F72">
        <w:trPr>
          <w:trHeight w:val="413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8317639" w14:textId="6CD5034E" w:rsidR="002F5F01" w:rsidRPr="00FC2AB2" w:rsidRDefault="002F5F01" w:rsidP="002F5F01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CX75</w:t>
            </w:r>
            <w:r>
              <w:rPr>
                <w:rFonts w:ascii="DilleniaUPC" w:eastAsia="Times New Roman" w:hAnsi="DilleniaUPC" w:cs="DilleniaUPC" w:hint="cs"/>
                <w:b/>
                <w:bCs/>
                <w:color w:val="000000" w:themeColor="text1"/>
                <w:sz w:val="36"/>
                <w:szCs w:val="36"/>
                <w:cs/>
              </w:rPr>
              <w:t>2</w:t>
            </w: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/CX617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C9138CE" w14:textId="4A2E985B" w:rsidR="002F5F01" w:rsidRPr="00FC2AB2" w:rsidRDefault="002F5F01" w:rsidP="002F5F01">
            <w:pPr>
              <w:jc w:val="center"/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 xml:space="preserve">15 </w:t>
            </w:r>
            <w:r w:rsidRPr="00FC2AB2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  <w:t>–</w:t>
            </w:r>
            <w:r w:rsidRPr="00FC2AB2"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 xml:space="preserve"> 17 มกราคม 2570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A3D1758" w14:textId="176F93B1" w:rsidR="002F5F01" w:rsidRPr="00FC2AB2" w:rsidRDefault="002F5F01" w:rsidP="002F5F01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="00024BD6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2</w:t>
            </w: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,900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4B56303" w14:textId="3623C5C2" w:rsidR="002F5F01" w:rsidRPr="00FC2AB2" w:rsidRDefault="002F5F01" w:rsidP="002F5F01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12,900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DA42DF9" w14:textId="00E1406E" w:rsidR="002F5F01" w:rsidRPr="00FC2AB2" w:rsidRDefault="002F5F01" w:rsidP="002F5F0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eastAsia="Times New Roman" w:hAnsi="DilleniaUPC" w:cs="DilleniaUPC" w:hint="cs"/>
                <w:b/>
                <w:bCs/>
                <w:color w:val="000000" w:themeColor="text1"/>
                <w:sz w:val="36"/>
                <w:szCs w:val="36"/>
                <w:cs/>
              </w:rPr>
              <w:t>6</w:t>
            </w: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E849906" w14:textId="5C7165FF" w:rsidR="002F5F01" w:rsidRPr="00FC2AB2" w:rsidRDefault="002F5F01" w:rsidP="002F5F0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4,500</w:t>
            </w:r>
          </w:p>
        </w:tc>
      </w:tr>
      <w:tr w:rsidR="002F5F01" w:rsidRPr="00851D25" w14:paraId="4368A33A" w14:textId="77777777" w:rsidTr="00EE4F72">
        <w:trPr>
          <w:trHeight w:val="413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6405369" w14:textId="0C969A29" w:rsidR="002F5F01" w:rsidRPr="00FC2AB2" w:rsidRDefault="002F5F01" w:rsidP="002F5F01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CX75</w:t>
            </w:r>
            <w:r>
              <w:rPr>
                <w:rFonts w:ascii="DilleniaUPC" w:eastAsia="Times New Roman" w:hAnsi="DilleniaUPC" w:cs="DilleniaUPC" w:hint="cs"/>
                <w:b/>
                <w:bCs/>
                <w:color w:val="000000" w:themeColor="text1"/>
                <w:sz w:val="36"/>
                <w:szCs w:val="36"/>
                <w:cs/>
              </w:rPr>
              <w:t>2</w:t>
            </w: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/CX617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CCCB76F" w14:textId="2413F584" w:rsidR="002F5F01" w:rsidRPr="00FC2AB2" w:rsidRDefault="002F5F01" w:rsidP="002F5F01">
            <w:pPr>
              <w:jc w:val="center"/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 xml:space="preserve">22 </w:t>
            </w:r>
            <w:r w:rsidRPr="00FC2AB2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  <w:t>–</w:t>
            </w:r>
            <w:r w:rsidRPr="00FC2AB2"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 xml:space="preserve"> 24 มกราคม 2570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4A62ACA" w14:textId="2BE7AE5D" w:rsidR="002F5F01" w:rsidRPr="00FC2AB2" w:rsidRDefault="002F5F01" w:rsidP="002F5F01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13,900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5C45ED4" w14:textId="7218EBFE" w:rsidR="002F5F01" w:rsidRPr="00FC2AB2" w:rsidRDefault="002F5F01" w:rsidP="002F5F01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13,900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9769D84" w14:textId="0562BDA9" w:rsidR="002F5F01" w:rsidRPr="00FC2AB2" w:rsidRDefault="002F5F01" w:rsidP="002F5F0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eastAsia="Times New Roman" w:hAnsi="DilleniaUPC" w:cs="DilleniaUPC" w:hint="cs"/>
                <w:b/>
                <w:bCs/>
                <w:color w:val="000000" w:themeColor="text1"/>
                <w:sz w:val="36"/>
                <w:szCs w:val="36"/>
                <w:cs/>
              </w:rPr>
              <w:t>6</w:t>
            </w: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685BB21" w14:textId="3812A90D" w:rsidR="002F5F01" w:rsidRPr="00FC2AB2" w:rsidRDefault="002F5F01" w:rsidP="002F5F0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4,500</w:t>
            </w:r>
          </w:p>
        </w:tc>
      </w:tr>
      <w:tr w:rsidR="002F5F01" w:rsidRPr="00851D25" w14:paraId="20A563A5" w14:textId="77777777" w:rsidTr="00EE4F72">
        <w:trPr>
          <w:trHeight w:val="413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148CBFB" w14:textId="382D6B11" w:rsidR="002F5F01" w:rsidRPr="00FC2AB2" w:rsidRDefault="002F5F01" w:rsidP="002F5F01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CX75</w:t>
            </w:r>
            <w:r>
              <w:rPr>
                <w:rFonts w:ascii="DilleniaUPC" w:eastAsia="Times New Roman" w:hAnsi="DilleniaUPC" w:cs="DilleniaUPC" w:hint="cs"/>
                <w:b/>
                <w:bCs/>
                <w:color w:val="000000" w:themeColor="text1"/>
                <w:sz w:val="36"/>
                <w:szCs w:val="36"/>
                <w:cs/>
              </w:rPr>
              <w:t>2</w:t>
            </w: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/CX617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0C63128" w14:textId="73870A6E" w:rsidR="002F5F01" w:rsidRPr="00FC2AB2" w:rsidRDefault="002F5F01" w:rsidP="002F5F01">
            <w:pPr>
              <w:jc w:val="center"/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 xml:space="preserve">19 </w:t>
            </w:r>
            <w:r w:rsidRPr="00FC2AB2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  <w:t>–</w:t>
            </w:r>
            <w:r w:rsidRPr="00FC2AB2"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 xml:space="preserve"> 21 มีนาคม 2570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E587E41" w14:textId="717672E1" w:rsidR="002F5F01" w:rsidRPr="00FC2AB2" w:rsidRDefault="002F5F01" w:rsidP="002F5F01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13,900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3F082B1" w14:textId="68220A7C" w:rsidR="002F5F01" w:rsidRPr="00FC2AB2" w:rsidRDefault="002F5F01" w:rsidP="002F5F01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13,900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CD29C89" w14:textId="2FABF3D9" w:rsidR="002F5F01" w:rsidRPr="00FC2AB2" w:rsidRDefault="002F5F01" w:rsidP="002F5F0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eastAsia="Times New Roman" w:hAnsi="DilleniaUPC" w:cs="DilleniaUPC" w:hint="cs"/>
                <w:b/>
                <w:bCs/>
                <w:color w:val="000000" w:themeColor="text1"/>
                <w:sz w:val="36"/>
                <w:szCs w:val="36"/>
                <w:cs/>
              </w:rPr>
              <w:t>6</w:t>
            </w: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6CC249D" w14:textId="72B697CE" w:rsidR="002F5F01" w:rsidRPr="00FC2AB2" w:rsidRDefault="002F5F01" w:rsidP="002F5F0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4,500</w:t>
            </w:r>
          </w:p>
        </w:tc>
      </w:tr>
      <w:tr w:rsidR="002F5F01" w:rsidRPr="00851D25" w14:paraId="106B35A3" w14:textId="77777777" w:rsidTr="00EE4F72">
        <w:trPr>
          <w:trHeight w:val="413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BF9BBBA" w14:textId="38C0151A" w:rsidR="002F5F01" w:rsidRPr="00FC2AB2" w:rsidRDefault="002F5F01" w:rsidP="002F5F01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CX7</w:t>
            </w:r>
            <w:r>
              <w:rPr>
                <w:rFonts w:ascii="DilleniaUPC" w:eastAsia="Times New Roman" w:hAnsi="DilleniaUPC" w:cs="DilleniaUPC" w:hint="cs"/>
                <w:b/>
                <w:bCs/>
                <w:color w:val="000000" w:themeColor="text1"/>
                <w:sz w:val="36"/>
                <w:szCs w:val="36"/>
                <w:cs/>
              </w:rPr>
              <w:t>00</w:t>
            </w: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/CX617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6A3D6B7" w14:textId="71D19E2B" w:rsidR="002F5F01" w:rsidRPr="00FC2AB2" w:rsidRDefault="002F5F01" w:rsidP="002F5F01">
            <w:pPr>
              <w:jc w:val="center"/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 xml:space="preserve">18 </w:t>
            </w:r>
            <w:r w:rsidRPr="00FC2AB2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  <w:t>–</w:t>
            </w:r>
            <w:r w:rsidRPr="00FC2AB2"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 xml:space="preserve"> 20 เมษายน 2570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67105F8" w14:textId="7CF934D9" w:rsidR="002F5F01" w:rsidRPr="00FC2AB2" w:rsidRDefault="002F5F01" w:rsidP="002F5F01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13,900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8FECC9D" w14:textId="7F6D680F" w:rsidR="002F5F01" w:rsidRPr="00FC2AB2" w:rsidRDefault="002F5F01" w:rsidP="002F5F01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13,900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1FC94D9" w14:textId="61EAC114" w:rsidR="002F5F01" w:rsidRPr="00FC2AB2" w:rsidRDefault="002F5F01" w:rsidP="002F5F0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eastAsia="Times New Roman" w:hAnsi="DilleniaUPC" w:cs="DilleniaUPC" w:hint="cs"/>
                <w:b/>
                <w:bCs/>
                <w:color w:val="000000" w:themeColor="text1"/>
                <w:sz w:val="36"/>
                <w:szCs w:val="36"/>
                <w:cs/>
              </w:rPr>
              <w:t>6</w:t>
            </w: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1E745BD" w14:textId="05FE173A" w:rsidR="002F5F01" w:rsidRPr="00FC2AB2" w:rsidRDefault="002F5F01" w:rsidP="002F5F01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C2AB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4,500</w:t>
            </w:r>
          </w:p>
        </w:tc>
      </w:tr>
    </w:tbl>
    <w:p w14:paraId="45515845" w14:textId="77777777" w:rsidR="001C1E82" w:rsidRPr="00851D25" w:rsidRDefault="001C1E82" w:rsidP="00E6226A">
      <w:pPr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7EC8162" w14:textId="77777777" w:rsidR="002C74A0" w:rsidRPr="00851D25" w:rsidRDefault="002C74A0" w:rsidP="002C74A0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อัตราค่าบริการนี้รวม </w:t>
      </w:r>
    </w:p>
    <w:p w14:paraId="672C4D7D" w14:textId="77777777" w:rsidR="002C74A0" w:rsidRPr="00851D25" w:rsidRDefault="002C74A0" w:rsidP="002C74A0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4A6660" wp14:editId="63461E21">
                <wp:simplePos x="0" y="0"/>
                <wp:positionH relativeFrom="margin">
                  <wp:posOffset>201930</wp:posOffset>
                </wp:positionH>
                <wp:positionV relativeFrom="paragraph">
                  <wp:posOffset>128905</wp:posOffset>
                </wp:positionV>
                <wp:extent cx="102870" cy="83820"/>
                <wp:effectExtent l="19050" t="0" r="30480" b="30480"/>
                <wp:wrapNone/>
                <wp:docPr id="1096413629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2870" cy="8382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2685EC" w14:textId="77777777" w:rsidR="002C74A0" w:rsidRDefault="002C74A0" w:rsidP="002C74A0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A6660" id="Heart 29" o:spid="_x0000_s1026" style="position:absolute;margin-left:15.9pt;margin-top:10.15pt;width:8.1pt;height:6.6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2870,838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" adj="-11796480,,5400" path="m51435,20955v21431,-48895,105013,,,62865c-53578,20955,30004,-27940,51435,20955xe" fillcolor="#4472c4 [3204]" strokecolor="#09101d [484]" strokeweight="1pt">
                <v:stroke joinstyle="miter"/>
                <v:formulas/>
                <v:path arrowok="t" o:connecttype="custom" o:connectlocs="51435,20955;51435,83820;51435,20955" o:connectangles="0,0,0" textboxrect="0,0,102870,83820"/>
                <v:textbox>
                  <w:txbxContent>
                    <w:p w14:paraId="232685EC" w14:textId="77777777" w:rsidR="002C74A0" w:rsidRDefault="002C74A0" w:rsidP="002C74A0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ค่าตั๋วเครื่องบินไป–กลับ ชั้นประหยัด น้ำหนักกระเป๋าท่านละ 1 ใบเท่านั้น น้ำหนักไม่เกิน 2</w: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กระเป๋าถือขึ้นเครื่อง 7 </w:t>
      </w:r>
      <w:proofErr w:type="spellStart"/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ก.ก</w:t>
      </w:r>
      <w:proofErr w:type="spellEnd"/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รวมถึงค่าภาษีสนามบิน และค่าภาษีน้ำมัน (ในกรณีที่ภาษีมีการปรับขึ้นทางทัวร์จะแจ้งรายละเอียดเกี่ยวกับส่วนต่างอีกครั้ง) </w:t>
      </w:r>
      <w:r w:rsidRPr="00851D25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851D25">
        <w:rPr>
          <w:rFonts w:ascii="DilleniaUPC" w:hAnsi="DilleniaUPC" w:cs="DilleniaUPC"/>
          <w:color w:val="00206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851D25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</w:p>
    <w:p w14:paraId="29A599CA" w14:textId="77777777" w:rsidR="002C74A0" w:rsidRPr="00851D25" w:rsidRDefault="002C74A0" w:rsidP="002C74A0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FECD1B" wp14:editId="310F349D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F47E6" id="Heart 29" o:spid="_x0000_s1026" style="position:absolute;margin-left:14.5pt;margin-top:6.55pt;width:8pt;height: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โรงแรมที่พักตามที่ระบุ หรือเทียบเท่า พักห้องละ 2</w: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5109AB01" w14:textId="77777777" w:rsidR="002C74A0" w:rsidRPr="00851D25" w:rsidRDefault="002C74A0" w:rsidP="002C74A0">
      <w:pPr>
        <w:spacing w:after="0" w:line="240" w:lineRule="auto"/>
        <w:ind w:left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624088" wp14:editId="67525E8C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BF173" id="Heart 29" o:spid="_x0000_s1026" style="position:absolute;margin-left:15pt;margin-top:6.5pt;width:8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851D25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020317" wp14:editId="0E3D6838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6C6F9" id="Heart 29" o:spid="_x0000_s1026" style="position:absolute;margin-left:15.5pt;margin-top:27.3pt;width:8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74C4D8AA" w14:textId="05DEF46B" w:rsidR="00881B73" w:rsidRPr="00851D25" w:rsidRDefault="002C74A0" w:rsidP="00A9572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D3DE2B" wp14:editId="2EFF0FCF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C0703" id="Heart 29" o:spid="_x0000_s1026" style="position:absolute;margin-left:16pt;margin-top:5.95pt;width:8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คุ้มครองผลประโยชน์จากการเสียชีวิต/เสียอวัยวะจากอุบัติเหตุ 1</w: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38334214" w14:textId="77777777" w:rsidR="002C74A0" w:rsidRPr="00851D25" w:rsidRDefault="002C74A0" w:rsidP="002C74A0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อัตราค่าบริการนี้ไม่รวม</w:t>
      </w:r>
    </w:p>
    <w:p w14:paraId="217ABFED" w14:textId="77777777" w:rsidR="002C74A0" w:rsidRPr="00851D25" w:rsidRDefault="002C74A0" w:rsidP="002C74A0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0E392A" wp14:editId="5EB3C63D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0410E5" id="Arrow: Quad 30" o:spid="_x0000_s1026" style="position:absolute;margin-left:16.55pt;margin-top:4.7pt;width:10pt;height:11.5pt;rotation:3754383fd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7D21A596" w14:textId="77777777" w:rsidR="002C74A0" w:rsidRPr="00851D25" w:rsidRDefault="002C74A0" w:rsidP="002C74A0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noProof/>
          <w:color w:val="002060"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C90507" wp14:editId="07D2A27B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5584C4" id="Arrow: Quad 30" o:spid="_x0000_s1026" style="position:absolute;margin-left:15.45pt;margin-top:4.25pt;width:10pt;height:11.5pt;rotation:3754383fd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0EDA5811" w14:textId="77777777" w:rsidR="002C74A0" w:rsidRPr="00851D25" w:rsidRDefault="002C74A0" w:rsidP="002C74A0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B0005B" wp14:editId="190A7B54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238D4D" id="Arrow: Quad 30" o:spid="_x0000_s1026" style="position:absolute;margin-left:15.9pt;margin-top:3.35pt;width:10pt;height:11.5pt;rotation:3754383fd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69713F4B" w14:textId="77777777" w:rsidR="002C74A0" w:rsidRPr="00851D25" w:rsidRDefault="002C74A0" w:rsidP="002C74A0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29F7F1" wp14:editId="5F19BBC1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5125B0" id="Arrow: Quad 30" o:spid="_x0000_s1026" style="position:absolute;margin-left:16.5pt;margin-top:5.2pt;width:10pt;height:11.5pt;rotation:3754383fd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576F4464" w14:textId="7D3A29F0" w:rsidR="00881B73" w:rsidRPr="00851D25" w:rsidRDefault="002C74A0" w:rsidP="00A9572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44C7D5" wp14:editId="5EB325B9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252866" id="Arrow: Quad 30" o:spid="_x0000_s1026" style="position:absolute;margin-left:17pt;margin-top:4.25pt;width:10pt;height:11.5pt;rotation:3754383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คนขับรถ </w:t>
      </w:r>
      <w:r w:rsidRPr="00851D25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2,000 </w:t>
      </w:r>
      <w:r w:rsidRPr="00851D25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851D25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ค่าทิปหัวหน้าทัวร์แล้วแต่ความพึงพอใจของท่าน</w:t>
      </w:r>
    </w:p>
    <w:p w14:paraId="6E76BAD7" w14:textId="77777777" w:rsidR="002C74A0" w:rsidRPr="00851D25" w:rsidRDefault="002C74A0" w:rsidP="002C74A0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5BEABE8B" w14:textId="77777777" w:rsidR="002C74A0" w:rsidRPr="00851D25" w:rsidRDefault="002C74A0" w:rsidP="002C74A0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BB010D" wp14:editId="36241735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287245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579CBED3" w14:textId="77777777" w:rsidR="002C74A0" w:rsidRPr="00851D25" w:rsidRDefault="002C74A0" w:rsidP="002C74A0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19B0AAC" wp14:editId="53F527B9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F117A" id="Arrow: Notched Right 31" o:spid="_x0000_s1026" type="#_x0000_t94" style="position:absolute;margin-left:18.5pt;margin-top:5.95pt;width:10.5pt;height:9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335186CF" w14:textId="77777777" w:rsidR="002C74A0" w:rsidRPr="00851D25" w:rsidRDefault="002C74A0" w:rsidP="002C74A0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01C9BB" wp14:editId="02A50FDC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2EF39" id="Arrow: Notched Right 31" o:spid="_x0000_s1026" type="#_x0000_t94" style="position:absolute;margin-left:18.5pt;margin-top:5.5pt;width:10.5pt;height:9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</w:t>
      </w:r>
    </w:p>
    <w:p w14:paraId="59AD8B17" w14:textId="77777777" w:rsidR="002C74A0" w:rsidRPr="00851D25" w:rsidRDefault="002C74A0" w:rsidP="002C74A0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15E2764" wp14:editId="6419F135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ABF9AB" id="Arrow: Notched Right 31" o:spid="_x0000_s1026" type="#_x0000_t94" style="position:absolute;margin-left:19.5pt;margin-top:6.45pt;width:10.5pt;height:9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จะไม่รับผิดชอบค่าใช้จ่ายที่เกิดขึ้นหากท่านถูกปฏิเสธการเข้าเมือง อันเนื่องจากการกระทำที่ส่อไปในทางผิด</w:t>
      </w:r>
    </w:p>
    <w:p w14:paraId="71BDCDAA" w14:textId="77777777" w:rsidR="002C74A0" w:rsidRPr="00851D25" w:rsidRDefault="002C74A0" w:rsidP="002C74A0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1987EA92" w14:textId="77777777" w:rsidR="002C74A0" w:rsidRPr="00851D25" w:rsidRDefault="002C74A0" w:rsidP="002C74A0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4772D7" wp14:editId="1A0D9439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079725" id="Arrow: Notched Right 31" o:spid="_x0000_s1026" type="#_x0000_t94" style="position:absolute;margin-left:19.5pt;margin-top:6.5pt;width:10.5pt;height:9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0E3EA79A" w14:textId="77777777" w:rsidR="002C74A0" w:rsidRPr="00851D25" w:rsidRDefault="002C74A0" w:rsidP="002C74A0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5FC1AB0" wp14:editId="03988C76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A92BFB" id="Arrow: Notched Right 31" o:spid="_x0000_s1026" type="#_x0000_t94" style="position:absolute;margin-left:20pt;margin-top:6.45pt;width:10.5pt;height:9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1DC68252" w14:textId="3B67E4C8" w:rsidR="00881B73" w:rsidRPr="00851D25" w:rsidRDefault="002C74A0" w:rsidP="00A9572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E513907" wp14:editId="5D0570D2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0F82A0" id="Arrow: Notched Right 31" o:spid="_x0000_s1026" type="#_x0000_t94" style="position:absolute;margin-left:20.5pt;margin-top:4.95pt;width:10.5pt;height:9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514A7D96" w14:textId="77777777" w:rsidR="002C74A0" w:rsidRPr="00851D25" w:rsidRDefault="002C74A0" w:rsidP="002C74A0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เงื่อนไขการจอง</w:t>
      </w:r>
    </w:p>
    <w:p w14:paraId="31C0BA69" w14:textId="77777777" w:rsidR="002C74A0" w:rsidRPr="00851D25" w:rsidRDefault="002C74A0" w:rsidP="002C74A0">
      <w:pPr>
        <w:spacing w:after="0" w:line="240" w:lineRule="auto"/>
        <w:ind w:firstLine="720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4C619BB" wp14:editId="2ED5F4ED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B50C22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851D25">
        <w:rPr>
          <w:rFonts w:ascii="DilleniaUPC" w:hAnsi="DilleniaUPC" w:cs="DilleniaUPC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</w:p>
    <w:p w14:paraId="1888BB1B" w14:textId="1BC0AB98" w:rsidR="00881B73" w:rsidRPr="00851D25" w:rsidRDefault="002C74A0" w:rsidP="00A9572C">
      <w:pPr>
        <w:spacing w:after="0" w:line="240" w:lineRule="auto"/>
        <w:ind w:left="81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121E157" wp14:editId="2BDD6C12">
                <wp:simplePos x="0" y="0"/>
                <wp:positionH relativeFrom="column">
                  <wp:posOffset>335915</wp:posOffset>
                </wp:positionH>
                <wp:positionV relativeFrom="paragraph">
                  <wp:posOffset>612412</wp:posOffset>
                </wp:positionV>
                <wp:extent cx="120650" cy="120650"/>
                <wp:effectExtent l="19050" t="19050" r="31750" b="31750"/>
                <wp:wrapNone/>
                <wp:docPr id="155334231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055893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6.45pt;margin-top:48.2pt;width:9.5pt;height:9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851D25"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Pr="00851D25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มัดจำท่านละ </w:t>
      </w:r>
      <w:r w:rsidRPr="00851D25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8,000 </w:t>
      </w:r>
      <w:r w:rsidRPr="00851D25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Pr="00851D25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ยอดส่วนที่เหลือชำระ 25 วันก่อนเดินทาง</w: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92EA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851D25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(กรณีราคาโปรฯ ชำระเต็มจำนวน และไม่สามารถยกเลิกการเดินทางได้)</w:t>
      </w:r>
      <w:r w:rsidRPr="00851D25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</w:t>
      </w:r>
      <w:r w:rsidRPr="00851D25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851D25">
        <w:rPr>
          <w:rFonts w:ascii="DilleniaUPC" w:hAnsi="DilleniaUPC" w:cs="DilleniaUPC"/>
          <w:b/>
          <w:bCs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ตัดกรุ๊ปกรุณาสอบถามเงื่อนไข หรือส่วนต่างอีกครั้งก่อนทำการจอง</w:t>
      </w:r>
    </w:p>
    <w:p w14:paraId="50A1D3E0" w14:textId="77777777" w:rsidR="002C74A0" w:rsidRPr="00851D25" w:rsidRDefault="002C74A0" w:rsidP="002C74A0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6B4A1E5A" w14:textId="77777777" w:rsidR="002C74A0" w:rsidRPr="00851D25" w:rsidRDefault="002C74A0" w:rsidP="002C74A0">
      <w:pPr>
        <w:pStyle w:val="ListParagraph"/>
        <w:numPr>
          <w:ilvl w:val="0"/>
          <w:numId w:val="18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157B44B4" w14:textId="77777777" w:rsidR="002C74A0" w:rsidRPr="00851D25" w:rsidRDefault="002C74A0" w:rsidP="002C74A0">
      <w:pPr>
        <w:pStyle w:val="ListParagraph"/>
        <w:numPr>
          <w:ilvl w:val="0"/>
          <w:numId w:val="18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35077759" w14:textId="77777777" w:rsidR="002C74A0" w:rsidRPr="00851D25" w:rsidRDefault="002C74A0" w:rsidP="002C74A0">
      <w:pPr>
        <w:pStyle w:val="ListParagraph"/>
        <w:numPr>
          <w:ilvl w:val="0"/>
          <w:numId w:val="18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ยกเลิกก่อนการเดินทาง </w: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41499861" w14:textId="23816DCE" w:rsidR="002C74A0" w:rsidRPr="00881B73" w:rsidRDefault="002C74A0" w:rsidP="002C74A0">
      <w:pPr>
        <w:pStyle w:val="ListParagraph"/>
        <w:numPr>
          <w:ilvl w:val="0"/>
          <w:numId w:val="18"/>
        </w:num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 และในทุกๆ การให้บริการ  เพื่อให้พิจารณาอีกครั้ง แต่ในกรณีที่ออกตั๋วแล้ว ไม่สามารถเปลี่ยนแปลงได้ หรืออาจมีค่าใช้จ่าย</w: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851D2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กรุ๊ปเหมากรุ๊ปส่วนตัวขอสงวนสิทธิ์ในการยกเลิก หากมีเหตุที่ต้องยกเลิก ขออนุญาตเก็บค่าเสียหายที่เกิดขึ้นจริงทั้งหมด ในกรณีที่ยกเลิกน้อยกว่า 30 วัน ก่อนเดินทางขออนุญาตยึดเงินเต็มจำนวน</w:t>
      </w:r>
    </w:p>
    <w:p w14:paraId="6DB8B410" w14:textId="77777777" w:rsidR="00881B73" w:rsidRPr="00881B73" w:rsidRDefault="00881B73" w:rsidP="00881B73">
      <w:p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</w:p>
    <w:p w14:paraId="0292F883" w14:textId="375E3341" w:rsidR="002C74A0" w:rsidRPr="00292EA1" w:rsidRDefault="002C74A0" w:rsidP="00292EA1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851D25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ข้อมูลและคำแนะนำเพิ่มเติม</w:t>
      </w:r>
    </w:p>
    <w:p w14:paraId="5B547C5A" w14:textId="77777777" w:rsidR="002C74A0" w:rsidRPr="00851D25" w:rsidRDefault="002C74A0" w:rsidP="002C74A0">
      <w:pPr>
        <w:pStyle w:val="ListParagraph"/>
        <w:numPr>
          <w:ilvl w:val="0"/>
          <w:numId w:val="16"/>
        </w:numPr>
        <w:rPr>
          <w:rFonts w:ascii="DilleniaUPC" w:hAnsi="DilleniaUPC" w:cs="DilleniaUPC"/>
          <w:color w:val="002060"/>
          <w:sz w:val="30"/>
          <w:szCs w:val="30"/>
        </w:rPr>
      </w:pP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บริษัทฯ ขอสงวนสิทธิ์สำหรับผู้เดินทางที่ถือ หนังสือเดินทางธรรมดา (ปกเล่มสีเลือดหมู) เท่านั้น</w:t>
      </w:r>
    </w:p>
    <w:p w14:paraId="53335C77" w14:textId="77777777" w:rsidR="002C74A0" w:rsidRPr="00851D25" w:rsidRDefault="002C74A0" w:rsidP="002C74A0">
      <w:pPr>
        <w:pStyle w:val="ListParagraph"/>
        <w:numPr>
          <w:ilvl w:val="0"/>
          <w:numId w:val="16"/>
        </w:numPr>
        <w:rPr>
          <w:rFonts w:ascii="DilleniaUPC" w:hAnsi="DilleniaUPC" w:cs="DilleniaUPC"/>
          <w:color w:val="002060"/>
          <w:sz w:val="30"/>
          <w:szCs w:val="30"/>
        </w:rPr>
      </w:pP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ผู้ถือหนังสือเดินทางราชการ (ปกเล่มสีน้ำเงิน) หนังสือเดินทางทูต (ปกเล่มสีแดงสด)ต้องการเดินทางไปกับคณะอันมีวัตถุประสงค์เพื่อการท่องเที่ยวโดยไม่มีจดหมายเชิญ หรือเอกสารใดเชื่อมโยงเกี่ยวกับการขออนุญาตใช้หนังสือเดินทางพิเศษอื่นๆ หากไม่ผ่านการอนุมัติของเคาน์เตอร์เช็คอิน ด่านตรวจคนเข้าเมือง ทั้งฝั่งประเทศต้นทางและปลายทาง ไม่ว่ากรณีใดก็ตาม ทางบริษัทฯ ขอสงวนสิทธิ์ไม่รับผิดชอบความผิดพลาดที่จะเกิดขึ้นในส่วนนี้ไม่ว่าส่วนใดส่วนหนึ่ง</w:t>
      </w:r>
    </w:p>
    <w:p w14:paraId="746F34EB" w14:textId="77777777" w:rsidR="002C74A0" w:rsidRPr="00851D25" w:rsidRDefault="002C74A0" w:rsidP="002C74A0">
      <w:pPr>
        <w:pStyle w:val="ListParagraph"/>
        <w:numPr>
          <w:ilvl w:val="0"/>
          <w:numId w:val="16"/>
        </w:numPr>
        <w:rPr>
          <w:rFonts w:ascii="DilleniaUPC" w:hAnsi="DilleniaUPC" w:cs="DilleniaUPC"/>
          <w:color w:val="002060"/>
          <w:sz w:val="30"/>
          <w:szCs w:val="30"/>
        </w:rPr>
      </w:pP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หนังสือเดินทางต่างชาติที่ไม่ได้เป็นหนังสือเดินทางเพื่อการท่องเที่ยว (หนังสือเดินทางสำหรับทำงาน) ไม่สามารถเดินทางไปประเทศที่สามได้</w:t>
      </w:r>
    </w:p>
    <w:p w14:paraId="694E0697" w14:textId="77777777" w:rsidR="002C74A0" w:rsidRPr="00851D25" w:rsidRDefault="002C74A0" w:rsidP="002C74A0">
      <w:pPr>
        <w:pStyle w:val="ListParagraph"/>
        <w:numPr>
          <w:ilvl w:val="0"/>
          <w:numId w:val="16"/>
        </w:numPr>
        <w:rPr>
          <w:rFonts w:ascii="DilleniaUPC" w:hAnsi="DilleniaUPC" w:cs="DilleniaUPC"/>
          <w:color w:val="002060"/>
          <w:sz w:val="30"/>
          <w:szCs w:val="30"/>
        </w:rPr>
      </w:pP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หากท่านเดินทางเป็นครอบครัวหรือเดินทางพร้อมสมาชิกในครอบครัวที่ต้องได้รับการดูแลเป็นพิเศษ (วีลแชร์) เด็กหรือผู้สูงอายุที่มีโรคประจำตัว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หัวหน้าทัวร์หรือมัคคุเทศก์มีความจำเป็นต้องดูแลคณะทัวร์ทั้งหมด</w:t>
      </w:r>
    </w:p>
    <w:p w14:paraId="715FCC5C" w14:textId="77777777" w:rsidR="002C74A0" w:rsidRPr="00851D25" w:rsidRDefault="002C74A0" w:rsidP="002C74A0">
      <w:pPr>
        <w:pStyle w:val="ListParagraph"/>
        <w:numPr>
          <w:ilvl w:val="0"/>
          <w:numId w:val="16"/>
        </w:numPr>
        <w:rPr>
          <w:rFonts w:ascii="DilleniaUPC" w:hAnsi="DilleniaUPC" w:cs="DilleniaUPC"/>
          <w:color w:val="002060"/>
          <w:sz w:val="30"/>
          <w:szCs w:val="30"/>
        </w:rPr>
      </w:pP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ผู้เดินทางที่อายุไม่ถึง 18 ปี และไม่ได้เดินทางกับบิดา มารดา ต้องมีจดหมายยินยอมให้บุตรเดินทางไปต่างประเทศจากบิดาหรือมารดาแนบมาด้วย</w:t>
      </w:r>
    </w:p>
    <w:p w14:paraId="032FC8C8" w14:textId="77777777" w:rsidR="002C74A0" w:rsidRPr="00851D25" w:rsidRDefault="002C74A0" w:rsidP="002C74A0">
      <w:pPr>
        <w:pStyle w:val="ListParagraph"/>
        <w:numPr>
          <w:ilvl w:val="0"/>
          <w:numId w:val="16"/>
        </w:numPr>
        <w:rPr>
          <w:rFonts w:ascii="DilleniaUPC" w:hAnsi="DilleniaUPC" w:cs="DilleniaUPC"/>
          <w:color w:val="002060"/>
          <w:sz w:val="30"/>
          <w:szCs w:val="30"/>
        </w:rPr>
      </w:pP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กรณีมี “คดีความ” ที่ไม่อนุญาตให้ท่านเดินทางออกนอกประเทศได้ โปรดทำการตรวจสอบก่อนการจองทัวร์ว่าสามารถเดินทางออกนอกประเทศได้หรือไม่ และหากไม่สามารถเดินทางได้ในวันเดินทางเนื่องจากท่านไม่ได้ทำการตรวจสอบก่อน ทางบริษัทฯ จะไม่ขอรับผิดชอบใดๆ ทั้งสิ้น</w:t>
      </w:r>
    </w:p>
    <w:p w14:paraId="5B364EBC" w14:textId="77777777" w:rsidR="002C74A0" w:rsidRPr="00851D25" w:rsidRDefault="002C74A0" w:rsidP="002C74A0">
      <w:pPr>
        <w:pStyle w:val="ListParagraph"/>
        <w:numPr>
          <w:ilvl w:val="0"/>
          <w:numId w:val="16"/>
        </w:numPr>
        <w:rPr>
          <w:rFonts w:ascii="DilleniaUPC" w:hAnsi="DilleniaUPC" w:cs="DilleniaUPC"/>
          <w:color w:val="002060"/>
          <w:sz w:val="30"/>
          <w:szCs w:val="30"/>
        </w:rPr>
      </w:pP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กรณี “หญิงตั้งครรภ์” ท่านจะต้องมีใบรับรองแพทย์ระบุชัดเจนว่าสามารถเดินทางได้ รวมถึงระบุอายุครรภ์ที่ชัดเจน และหากเกิดสิ่งที่อยู่นอกเหนือการควบคุม ทางบริษัทฯ จะไม่รับผิดชอบใดๆ ทั้งสิ้น</w:t>
      </w:r>
    </w:p>
    <w:p w14:paraId="4D777756" w14:textId="77777777" w:rsidR="002C74A0" w:rsidRPr="00851D25" w:rsidRDefault="002C74A0" w:rsidP="002C74A0">
      <w:pPr>
        <w:shd w:val="clear" w:color="auto" w:fill="002060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851D25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เงื่อนไขและข้อมูลเกี่ยวกับสายการบิน</w:t>
      </w:r>
    </w:p>
    <w:p w14:paraId="7B2A0471" w14:textId="77777777" w:rsidR="002C74A0" w:rsidRPr="00851D25" w:rsidRDefault="002C74A0" w:rsidP="002C74A0">
      <w:pPr>
        <w:pStyle w:val="ListParagraph"/>
        <w:numPr>
          <w:ilvl w:val="0"/>
          <w:numId w:val="17"/>
        </w:numPr>
        <w:rPr>
          <w:rFonts w:ascii="DilleniaUPC" w:hAnsi="DilleniaUPC" w:cs="DilleniaUPC"/>
          <w:color w:val="002060"/>
          <w:sz w:val="30"/>
          <w:szCs w:val="30"/>
        </w:rPr>
      </w:pP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ตั๋วกรุ๊ปไม่สามารถระบุที่นั่งล่วงหน้าบนเครื่องบินได้</w:t>
      </w:r>
    </w:p>
    <w:p w14:paraId="15F959F7" w14:textId="77777777" w:rsidR="002C74A0" w:rsidRPr="00851D25" w:rsidRDefault="002C74A0" w:rsidP="002C74A0">
      <w:pPr>
        <w:pStyle w:val="ListParagraph"/>
        <w:numPr>
          <w:ilvl w:val="0"/>
          <w:numId w:val="17"/>
        </w:numPr>
        <w:rPr>
          <w:rFonts w:ascii="DilleniaUPC" w:hAnsi="DilleniaUPC" w:cs="DilleniaUPC"/>
          <w:color w:val="002060"/>
          <w:sz w:val="30"/>
          <w:szCs w:val="30"/>
        </w:rPr>
      </w:pP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บางสายการบินอาจมีเงื่อนไขเกี่ยวกับการให้บริการอาหารบนเครื่องแตกต่างกัน ขอให้ท่านทำความเข้าใจถึงวัฒนธรรมประจำชาติของแต่ละสายการบินที่กำลังให้บริการท่าน</w:t>
      </w:r>
    </w:p>
    <w:p w14:paraId="19FD1666" w14:textId="0BB53585" w:rsidR="002C74A0" w:rsidRPr="00851D25" w:rsidRDefault="002C74A0" w:rsidP="002C74A0">
      <w:pPr>
        <w:pStyle w:val="ListParagraph"/>
        <w:numPr>
          <w:ilvl w:val="0"/>
          <w:numId w:val="17"/>
        </w:numPr>
        <w:rPr>
          <w:rFonts w:ascii="DilleniaUPC" w:hAnsi="DilleniaUPC" w:cs="DilleniaUPC"/>
          <w:color w:val="002060"/>
          <w:sz w:val="30"/>
          <w:szCs w:val="30"/>
        </w:rPr>
      </w:pP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กรณีที่ท่านเป็นมุสลิมหรือนับถือศาสนาอิสลาม หรือแพ้อาหารบางประเภท โปรดแจ้งมาในขั้นตอนการจองทัวร์ กรณีที่แจ้งล่วงหน้าก่อนการเดินทางกะทันหันอาจมีค่าใช้จ่ายเพิ่มในการขอเมนูใหม่</w:t>
      </w:r>
    </w:p>
    <w:p w14:paraId="1D510D57" w14:textId="77777777" w:rsidR="002C74A0" w:rsidRPr="00851D25" w:rsidRDefault="002C74A0" w:rsidP="002C74A0">
      <w:pPr>
        <w:shd w:val="clear" w:color="auto" w:fill="002060"/>
        <w:jc w:val="both"/>
        <w:rPr>
          <w:rFonts w:ascii="DilleniaUPC" w:hAnsi="DilleniaUPC" w:cs="DilleniaUPC"/>
          <w:b/>
          <w:bCs/>
          <w:color w:val="002060"/>
          <w:sz w:val="30"/>
          <w:szCs w:val="30"/>
        </w:rPr>
      </w:pPr>
      <w:proofErr w:type="spellStart"/>
      <w:r w:rsidRPr="00851D25">
        <w:rPr>
          <w:rFonts w:ascii="DilleniaUPC" w:hAnsi="DilleniaUPC" w:cs="DilleniaUPC"/>
          <w:b/>
          <w:bCs/>
          <w:color w:val="002060"/>
          <w:sz w:val="30"/>
          <w:szCs w:val="30"/>
          <w:shd w:val="clear" w:color="auto" w:fill="002060"/>
          <w:cs/>
        </w:rPr>
        <w:t>เงื่</w:t>
      </w:r>
      <w:proofErr w:type="spellEnd"/>
      <w:r w:rsidRPr="00851D25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>รายละเอียดเกี่ยวข้อมูลในรายการทัวร์ที่ท่านควรทราบเพิ่มเติม</w:t>
      </w:r>
    </w:p>
    <w:p w14:paraId="55E17C36" w14:textId="7123F685" w:rsidR="002C74A0" w:rsidRPr="00851D25" w:rsidRDefault="002C74A0" w:rsidP="002C74A0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25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*ข้อควรทราบ* </w:t>
      </w:r>
      <w:r w:rsidRPr="00851D25">
        <w:rPr>
          <w:rFonts w:ascii="DilleniaUPC" w:hAnsi="DilleniaUPC" w:cs="DilleniaUPC"/>
          <w:sz w:val="30"/>
          <w:szCs w:val="30"/>
          <w:cs/>
        </w:rPr>
        <w:t>รายการนี้เข้า</w:t>
      </w:r>
      <w:r w:rsidRPr="00851D25">
        <w:rPr>
          <w:rFonts w:ascii="DilleniaUPC" w:hAnsi="DilleniaUPC" w:cs="DilleniaUPC"/>
          <w:b/>
          <w:bCs/>
          <w:sz w:val="30"/>
          <w:szCs w:val="30"/>
          <w:cs/>
        </w:rPr>
        <w:t>ร้านรัฐบาล</w:t>
      </w:r>
      <w:r w:rsidRPr="00851D25">
        <w:rPr>
          <w:rFonts w:ascii="DilleniaUPC" w:hAnsi="DilleniaUPC" w:cs="DilleniaUPC"/>
          <w:sz w:val="30"/>
          <w:szCs w:val="30"/>
          <w:cs/>
        </w:rPr>
        <w:t xml:space="preserve">จำนวน 4 ร้าน : </w:t>
      </w:r>
      <w:r w:rsidRPr="00851D25">
        <w:rPr>
          <w:rFonts w:ascii="DilleniaUPC" w:hAnsi="DilleniaUPC" w:cs="DilleniaUPC"/>
          <w:b/>
          <w:bCs/>
          <w:i/>
          <w:iCs/>
          <w:sz w:val="30"/>
          <w:szCs w:val="30"/>
          <w:highlight w:val="cyan"/>
          <w:u w:val="single"/>
          <w:cs/>
        </w:rPr>
        <w:t>(ร้าน</w:t>
      </w:r>
      <w:proofErr w:type="spellStart"/>
      <w:r w:rsidRPr="00851D25">
        <w:rPr>
          <w:rFonts w:ascii="DilleniaUPC" w:hAnsi="DilleniaUPC" w:cs="DilleniaUPC"/>
          <w:b/>
          <w:bCs/>
          <w:i/>
          <w:iCs/>
          <w:sz w:val="30"/>
          <w:szCs w:val="30"/>
          <w:highlight w:val="cyan"/>
          <w:u w:val="single"/>
          <w:cs/>
        </w:rPr>
        <w:t>จิวเวอร์</w:t>
      </w:r>
      <w:proofErr w:type="spellEnd"/>
      <w:r w:rsidRPr="00851D25">
        <w:rPr>
          <w:rFonts w:ascii="DilleniaUPC" w:hAnsi="DilleniaUPC" w:cs="DilleniaUPC"/>
          <w:b/>
          <w:bCs/>
          <w:i/>
          <w:iCs/>
          <w:sz w:val="30"/>
          <w:szCs w:val="30"/>
          <w:highlight w:val="cyan"/>
          <w:u w:val="single"/>
          <w:cs/>
        </w:rPr>
        <w:t>รี่ / ร้านยา / ร้านหยก/ร้าน ปีเซ</w:t>
      </w:r>
      <w:proofErr w:type="spellStart"/>
      <w:r w:rsidRPr="00851D25">
        <w:rPr>
          <w:rFonts w:ascii="DilleniaUPC" w:hAnsi="DilleniaUPC" w:cs="DilleniaUPC"/>
          <w:b/>
          <w:bCs/>
          <w:i/>
          <w:iCs/>
          <w:sz w:val="30"/>
          <w:szCs w:val="30"/>
          <w:highlight w:val="cyan"/>
          <w:u w:val="single"/>
          <w:cs/>
        </w:rPr>
        <w:t>ี๊</w:t>
      </w:r>
      <w:proofErr w:type="spellEnd"/>
      <w:r w:rsidRPr="00851D25">
        <w:rPr>
          <w:rFonts w:ascii="DilleniaUPC" w:hAnsi="DilleniaUPC" w:cs="DilleniaUPC"/>
          <w:b/>
          <w:bCs/>
          <w:i/>
          <w:iCs/>
          <w:sz w:val="30"/>
          <w:szCs w:val="30"/>
          <w:highlight w:val="cyan"/>
          <w:u w:val="single"/>
          <w:cs/>
        </w:rPr>
        <w:t>ยะ</w:t>
      </w:r>
      <w:r w:rsidRPr="00851D25">
        <w:rPr>
          <w:rFonts w:ascii="DilleniaUPC" w:hAnsi="DilleniaUPC" w:cs="DilleniaUPC"/>
          <w:b/>
          <w:bCs/>
          <w:i/>
          <w:iCs/>
          <w:sz w:val="30"/>
          <w:szCs w:val="30"/>
          <w:highlight w:val="cyan"/>
          <w:u w:val="single"/>
        </w:rPr>
        <w:t xml:space="preserve">  </w:t>
      </w:r>
      <w:r w:rsidRPr="00851D25">
        <w:rPr>
          <w:rFonts w:ascii="DilleniaUPC" w:hAnsi="DilleniaUPC" w:cs="DilleniaUPC"/>
          <w:b/>
          <w:bCs/>
          <w:i/>
          <w:iCs/>
          <w:sz w:val="30"/>
          <w:szCs w:val="30"/>
          <w:highlight w:val="cyan"/>
          <w:u w:val="single"/>
          <w:cs/>
        </w:rPr>
        <w:t>)</w:t>
      </w:r>
      <w:r w:rsidRPr="00851D25">
        <w:rPr>
          <w:rFonts w:ascii="DilleniaUPC" w:hAnsi="DilleniaUPC" w:cs="DilleniaUPC"/>
          <w:sz w:val="30"/>
          <w:szCs w:val="30"/>
          <w:cs/>
        </w:rPr>
        <w:t xml:space="preserve"> จึงเรียนให้กับนักท่องเที่ยวทุกท่านทราบว่าจำเป็นต้องแวะชม ใช้เวลาไม่น้อยกว่า 50 นาที ซื้อหรือไม่ซื้อ ขึ้นอยู่กับความพอใจของท่านเป็นหลัก ไม่มีการบังคับใด ๆ ทั้งสิ้น และสินค้าในร้านไม่ได้เกี่ยวข้องกับบริษัทฯ สินค้าบางรายการอาจไม่สามารถเปลี่ยนคืนหรือขอเงินคืนได้ กรณีไม่ประสงค์เข้าร้านมีค่าใช้จ่าย </w:t>
      </w:r>
      <w:r w:rsidRPr="00851D25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300 </w:t>
      </w:r>
      <w:r w:rsidRPr="00851D25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 xml:space="preserve">HKD </w:t>
      </w:r>
      <w:r w:rsidRPr="00851D25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/ ท่าน /ร้าน</w:t>
      </w:r>
      <w:r w:rsidRPr="00851D25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292EA1">
        <w:rPr>
          <w:rFonts w:ascii="DilleniaUPC" w:hAnsi="DilleniaUPC" w:cs="DilleniaUPC"/>
          <w:color w:val="EE0000"/>
          <w:sz w:val="30"/>
          <w:szCs w:val="30"/>
          <w:cs/>
        </w:rPr>
        <w:t xml:space="preserve">และไม่รวมเดินทางกับคณะมีค่าใช้จ่ายเพิ่ม 400 </w:t>
      </w:r>
      <w:r w:rsidRPr="00292EA1">
        <w:rPr>
          <w:rFonts w:ascii="DilleniaUPC" w:hAnsi="DilleniaUPC" w:cs="DilleniaUPC"/>
          <w:color w:val="EE0000"/>
          <w:sz w:val="30"/>
          <w:szCs w:val="30"/>
        </w:rPr>
        <w:t xml:space="preserve">HKD </w:t>
      </w:r>
      <w:r w:rsidRPr="00292EA1">
        <w:rPr>
          <w:rFonts w:ascii="DilleniaUPC" w:hAnsi="DilleniaUPC" w:cs="DilleniaUPC"/>
          <w:color w:val="EE0000"/>
          <w:sz w:val="30"/>
          <w:szCs w:val="30"/>
          <w:cs/>
        </w:rPr>
        <w:t>/ท่าน/วัน</w:t>
      </w:r>
      <w:r w:rsidRPr="00292EA1">
        <w:rPr>
          <w:rFonts w:ascii="DilleniaUPC" w:hAnsi="DilleniaUPC" w:cs="DilleniaUPC"/>
          <w:color w:val="EE0000"/>
          <w:sz w:val="30"/>
          <w:szCs w:val="30"/>
        </w:rPr>
        <w:t xml:space="preserve">  </w:t>
      </w:r>
      <w:r w:rsidRPr="00292EA1">
        <w:rPr>
          <w:rFonts w:ascii="DilleniaUPC" w:hAnsi="DilleniaUPC" w:cs="DilleniaUPC"/>
          <w:color w:val="EE0000"/>
          <w:sz w:val="30"/>
          <w:szCs w:val="30"/>
        </w:rPr>
        <w:br/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อัตราค่าบริการนี้เฉพาะพาสปอร์ตไทย</w:t>
      </w:r>
      <w:r w:rsidRPr="00851D25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เท่านั้น ในกรณีพาสปอร์ตต่างชาติ จ่ายเพิ่ม ท่านละ </w:t>
      </w:r>
      <w:r w:rsidRPr="00851D25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851D25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(ในกรณีต้องทำวีซ่าลูกค้าต้องดำเนินการยื่นวีซ่าเองนะคะ) อาหารส่วนใหญ่จะจัดลงโต๊ะเป็นเซ็ตเป็นเมนูอาหารมาตารฐานทัวร์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สามารถแจ้งไกด์สั่งให้แล้วชำระหน้างานได้ค่ะ</w: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**</w: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51D25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  <w:r w:rsidRPr="00851D25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851D25">
        <w:rPr>
          <w:rFonts w:ascii="DilleniaUPC" w:eastAsia="Calibri" w:hAnsi="DilleniaUPC" w:cs="DilleniaUPC"/>
          <w:color w:val="EE0000"/>
          <w:sz w:val="30"/>
          <w:szCs w:val="30"/>
        </w:rPr>
        <w:t>***</w:t>
      </w:r>
      <w:r w:rsidRPr="00851D25">
        <w:rPr>
          <w:rFonts w:ascii="DilleniaUPC" w:eastAsia="Calibri" w:hAnsi="DilleniaUPC" w:cs="DilleniaUPC"/>
          <w:color w:val="EE0000"/>
          <w:sz w:val="30"/>
          <w:szCs w:val="30"/>
          <w:cs/>
        </w:rPr>
        <w:t>ทัวร</w:t>
      </w:r>
      <w:r w:rsidR="00292EA1">
        <w:rPr>
          <w:rFonts w:ascii="DilleniaUPC" w:eastAsia="Calibri" w:hAnsi="DilleniaUPC" w:cs="DilleniaUPC" w:hint="cs"/>
          <w:color w:val="EE0000"/>
          <w:sz w:val="30"/>
          <w:szCs w:val="30"/>
          <w:cs/>
        </w:rPr>
        <w:t>์</w:t>
      </w:r>
      <w:r w:rsidRPr="00851D25">
        <w:rPr>
          <w:rFonts w:ascii="DilleniaUPC" w:eastAsia="Calibri" w:hAnsi="DilleniaUPC" w:cs="DilleniaUPC"/>
          <w:color w:val="EE0000"/>
          <w:sz w:val="30"/>
          <w:szCs w:val="30"/>
          <w:cs/>
        </w:rPr>
        <w:t xml:space="preserve">ทุกโปรแกรม ผู้เดินทางจะต้องอยู่กับกรุ๊ปเที่ยวตามโปรแกรมที่กำหนดเท่านั้น </w:t>
      </w:r>
      <w:r w:rsidRPr="00851D25">
        <w:rPr>
          <w:rFonts w:ascii="DilleniaUPC" w:eastAsia="Calibri" w:hAnsi="DilleniaUPC" w:cs="DilleniaUPC"/>
          <w:color w:val="002060"/>
          <w:sz w:val="30"/>
          <w:szCs w:val="30"/>
          <w:cs/>
        </w:rPr>
        <w:t>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</w:t>
      </w:r>
      <w:r w:rsidRPr="00851D25">
        <w:rPr>
          <w:rFonts w:ascii="DilleniaUPC" w:eastAsia="Calibri" w:hAnsi="DilleniaUPC" w:cs="DilleniaUPC"/>
          <w:color w:val="002060"/>
          <w:sz w:val="30"/>
          <w:szCs w:val="30"/>
        </w:rPr>
        <w:br/>
      </w:r>
      <w:r w:rsidRPr="00851D25">
        <w:rPr>
          <w:rFonts w:ascii="DilleniaUPC" w:hAnsi="DilleniaUPC" w:cs="DilleniaUPC"/>
          <w:color w:val="EE0000"/>
          <w:sz w:val="30"/>
          <w:szCs w:val="30"/>
          <w:cs/>
        </w:rPr>
        <w:t xml:space="preserve">**กรุณาระบุประเภทเตียงที่ท่านต้องการตอนจอง 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หากท่านไม่ได้มีการแจ้งเรื่องประเภทเตียงตอนทำการจอง ทางทัวร์จะใส่เป็นเตียง </w:t>
      </w:r>
      <w:r w:rsidRPr="00851D25">
        <w:rPr>
          <w:rFonts w:ascii="DilleniaUPC" w:hAnsi="DilleniaUPC" w:cs="DilleniaUPC"/>
          <w:color w:val="002060"/>
          <w:sz w:val="30"/>
          <w:szCs w:val="30"/>
        </w:rPr>
        <w:t xml:space="preserve">TWN 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>(2เตียงเล็ก ใน 1 ห้อง )</w:t>
      </w:r>
      <w:r w:rsidR="00292EA1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ในกรณีพัก 3 ท่าน กรุณาสอบถาม ประเภทเตียงอีกครั้ง เนื่องจากแต่ละโรงแรมรู ปแบบเตียงอาจมีความต่างกัน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t xml:space="preserve"> หากท่านจะทำการเปลี่ยนประเภทเตียงหน้างานหรือภายหลัง ทางทัวร์ขอทำการเช็คกับทางโรงแรมก่อนเบื้องต้น</w:t>
      </w:r>
      <w:r w:rsidR="00292EA1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เพราะบางช่วงพีเรียดการเดินทางหากมีผู้เข้าพักจำนวนมาก อาจไม่สามารถเปลี่ยนได้</w:t>
      </w:r>
      <w:r w:rsidRPr="00851D25">
        <w:rPr>
          <w:rFonts w:ascii="DilleniaUPC" w:hAnsi="DilleniaUPC" w:cs="DilleniaUPC"/>
          <w:color w:val="002060"/>
          <w:sz w:val="30"/>
          <w:szCs w:val="30"/>
          <w:cs/>
        </w:rPr>
        <w:br/>
      </w:r>
    </w:p>
    <w:p w14:paraId="46670327" w14:textId="77777777" w:rsidR="002C74A0" w:rsidRPr="00851D25" w:rsidRDefault="002C74A0" w:rsidP="002C74A0">
      <w:pPr>
        <w:rPr>
          <w:rFonts w:ascii="DilleniaUPC" w:hAnsi="DilleniaUPC" w:cs="DilleniaUPC"/>
          <w:b/>
          <w:bCs/>
          <w:color w:val="002060"/>
          <w:sz w:val="30"/>
          <w:szCs w:val="30"/>
        </w:rPr>
      </w:pPr>
    </w:p>
    <w:p w14:paraId="78F0B958" w14:textId="77777777" w:rsidR="002C74A0" w:rsidRPr="00851D25" w:rsidRDefault="002C74A0" w:rsidP="002C74A0">
      <w:pPr>
        <w:spacing w:after="0"/>
        <w:rPr>
          <w:rFonts w:ascii="DilleniaUPC" w:hAnsi="DilleniaUPC" w:cs="DilleniaUPC"/>
          <w:color w:val="EE0000"/>
          <w:sz w:val="30"/>
          <w:szCs w:val="30"/>
        </w:rPr>
      </w:pPr>
    </w:p>
    <w:p w14:paraId="46035E6D" w14:textId="77777777" w:rsidR="002C74A0" w:rsidRPr="00851D25" w:rsidRDefault="002C74A0" w:rsidP="002C74A0">
      <w:pPr>
        <w:spacing w:after="200" w:line="276" w:lineRule="auto"/>
        <w:ind w:right="14"/>
        <w:rPr>
          <w:rFonts w:ascii="DilleniaUPC" w:eastAsia="Calibri" w:hAnsi="DilleniaUPC" w:cs="DilleniaUPC"/>
          <w:color w:val="002060"/>
          <w:sz w:val="30"/>
          <w:szCs w:val="30"/>
          <w:cs/>
        </w:rPr>
      </w:pPr>
    </w:p>
    <w:p w14:paraId="40B60D3C" w14:textId="77777777" w:rsidR="002C74A0" w:rsidRPr="00292EA1" w:rsidRDefault="002C74A0" w:rsidP="00C15532">
      <w:pPr>
        <w:rPr>
          <w:rFonts w:ascii="DilleniaUPC" w:hAnsi="DilleniaUPC" w:cs="DilleniaUPC"/>
          <w:sz w:val="30"/>
          <w:szCs w:val="30"/>
        </w:rPr>
      </w:pPr>
    </w:p>
    <w:p w14:paraId="3E7A4FE0" w14:textId="77777777" w:rsidR="006A2C38" w:rsidRPr="00851D25" w:rsidRDefault="006A2C38" w:rsidP="002009ED">
      <w:pPr>
        <w:rPr>
          <w:rFonts w:ascii="DilleniaUPC" w:hAnsi="DilleniaUPC" w:cs="DilleniaUPC"/>
          <w:color w:val="EE0000"/>
          <w:sz w:val="30"/>
          <w:szCs w:val="30"/>
        </w:rPr>
      </w:pPr>
    </w:p>
    <w:sectPr w:rsidR="006A2C38" w:rsidRPr="00851D25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7D6CDE"/>
    <w:multiLevelType w:val="hybridMultilevel"/>
    <w:tmpl w:val="84FAC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A557F"/>
    <w:multiLevelType w:val="hybridMultilevel"/>
    <w:tmpl w:val="91305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D424871"/>
    <w:multiLevelType w:val="hybridMultilevel"/>
    <w:tmpl w:val="D7C2B508"/>
    <w:lvl w:ilvl="0" w:tplc="65D63F06">
      <w:start w:val="1"/>
      <w:numFmt w:val="decimal"/>
      <w:lvlText w:val="%1."/>
      <w:lvlJc w:val="left"/>
      <w:pPr>
        <w:ind w:left="502" w:hanging="360"/>
      </w:pPr>
      <w:rPr>
        <w14:textOutline w14:w="0" w14:cap="flat" w14:cmpd="sng" w14:algn="ctr">
          <w14:noFill/>
          <w14:prstDash w14:val="solid"/>
          <w14:round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A5101D"/>
    <w:multiLevelType w:val="hybridMultilevel"/>
    <w:tmpl w:val="30B055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F176F96"/>
    <w:multiLevelType w:val="hybridMultilevel"/>
    <w:tmpl w:val="A7C4A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6606BF"/>
    <w:multiLevelType w:val="hybridMultilevel"/>
    <w:tmpl w:val="A1D63560"/>
    <w:lvl w:ilvl="0" w:tplc="1A46468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6E6129"/>
    <w:multiLevelType w:val="hybridMultilevel"/>
    <w:tmpl w:val="3556B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1517AF"/>
    <w:multiLevelType w:val="hybridMultilevel"/>
    <w:tmpl w:val="7A188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E86186"/>
    <w:multiLevelType w:val="hybridMultilevel"/>
    <w:tmpl w:val="4FF01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631C0612"/>
    <w:multiLevelType w:val="hybridMultilevel"/>
    <w:tmpl w:val="A2D08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B673AB"/>
    <w:multiLevelType w:val="hybridMultilevel"/>
    <w:tmpl w:val="40AC5542"/>
    <w:lvl w:ilvl="0" w:tplc="4970E62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C77299"/>
    <w:multiLevelType w:val="hybridMultilevel"/>
    <w:tmpl w:val="2EC83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14"/>
  </w:num>
  <w:num w:numId="2" w16cid:durableId="2098015322">
    <w:abstractNumId w:val="0"/>
  </w:num>
  <w:num w:numId="3" w16cid:durableId="873814689">
    <w:abstractNumId w:val="3"/>
  </w:num>
  <w:num w:numId="4" w16cid:durableId="1595243719">
    <w:abstractNumId w:val="7"/>
  </w:num>
  <w:num w:numId="5" w16cid:durableId="1991980257">
    <w:abstractNumId w:val="10"/>
  </w:num>
  <w:num w:numId="6" w16cid:durableId="1915387330">
    <w:abstractNumId w:val="6"/>
  </w:num>
  <w:num w:numId="7" w16cid:durableId="369502469">
    <w:abstractNumId w:val="8"/>
  </w:num>
  <w:num w:numId="8" w16cid:durableId="932400615">
    <w:abstractNumId w:val="13"/>
  </w:num>
  <w:num w:numId="9" w16cid:durableId="1488932837">
    <w:abstractNumId w:val="11"/>
  </w:num>
  <w:num w:numId="10" w16cid:durableId="831139780">
    <w:abstractNumId w:val="2"/>
  </w:num>
  <w:num w:numId="11" w16cid:durableId="1420298946">
    <w:abstractNumId w:val="9"/>
  </w:num>
  <w:num w:numId="12" w16cid:durableId="1385564712">
    <w:abstractNumId w:val="16"/>
  </w:num>
  <w:num w:numId="13" w16cid:durableId="17331198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1049534">
    <w:abstractNumId w:val="5"/>
  </w:num>
  <w:num w:numId="15" w16cid:durableId="924993125">
    <w:abstractNumId w:val="12"/>
  </w:num>
  <w:num w:numId="16" w16cid:durableId="178466311">
    <w:abstractNumId w:val="17"/>
  </w:num>
  <w:num w:numId="17" w16cid:durableId="1139344304">
    <w:abstractNumId w:val="1"/>
  </w:num>
  <w:num w:numId="18" w16cid:durableId="7428786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04640"/>
    <w:rsid w:val="00022196"/>
    <w:rsid w:val="00024073"/>
    <w:rsid w:val="00024BD6"/>
    <w:rsid w:val="00037CEE"/>
    <w:rsid w:val="00045429"/>
    <w:rsid w:val="00051EAC"/>
    <w:rsid w:val="00053E5B"/>
    <w:rsid w:val="000612F6"/>
    <w:rsid w:val="000725A0"/>
    <w:rsid w:val="00075014"/>
    <w:rsid w:val="00091B75"/>
    <w:rsid w:val="000F192A"/>
    <w:rsid w:val="000F1B9D"/>
    <w:rsid w:val="00113DC3"/>
    <w:rsid w:val="00127D32"/>
    <w:rsid w:val="00141013"/>
    <w:rsid w:val="001555D8"/>
    <w:rsid w:val="001665D0"/>
    <w:rsid w:val="00167826"/>
    <w:rsid w:val="00185882"/>
    <w:rsid w:val="00193D0B"/>
    <w:rsid w:val="001A5546"/>
    <w:rsid w:val="001B4117"/>
    <w:rsid w:val="001C1E82"/>
    <w:rsid w:val="001C4CD5"/>
    <w:rsid w:val="001C7A1D"/>
    <w:rsid w:val="002009ED"/>
    <w:rsid w:val="00204135"/>
    <w:rsid w:val="00205AA7"/>
    <w:rsid w:val="00217228"/>
    <w:rsid w:val="00234AE4"/>
    <w:rsid w:val="0025390F"/>
    <w:rsid w:val="00256E70"/>
    <w:rsid w:val="00257C27"/>
    <w:rsid w:val="002731C3"/>
    <w:rsid w:val="0027781F"/>
    <w:rsid w:val="0028440C"/>
    <w:rsid w:val="00292EA1"/>
    <w:rsid w:val="002C72E5"/>
    <w:rsid w:val="002C74A0"/>
    <w:rsid w:val="002C7645"/>
    <w:rsid w:val="002D1C99"/>
    <w:rsid w:val="002F5F01"/>
    <w:rsid w:val="003136D5"/>
    <w:rsid w:val="0031582B"/>
    <w:rsid w:val="00336B6C"/>
    <w:rsid w:val="00342818"/>
    <w:rsid w:val="003550B1"/>
    <w:rsid w:val="00356F70"/>
    <w:rsid w:val="00360297"/>
    <w:rsid w:val="00361480"/>
    <w:rsid w:val="003732A8"/>
    <w:rsid w:val="003A7C43"/>
    <w:rsid w:val="003B210A"/>
    <w:rsid w:val="003C5387"/>
    <w:rsid w:val="003C694F"/>
    <w:rsid w:val="003D47A6"/>
    <w:rsid w:val="003D74A8"/>
    <w:rsid w:val="004038C0"/>
    <w:rsid w:val="0043398B"/>
    <w:rsid w:val="00445741"/>
    <w:rsid w:val="00446706"/>
    <w:rsid w:val="00451D87"/>
    <w:rsid w:val="004668B8"/>
    <w:rsid w:val="00471A69"/>
    <w:rsid w:val="0048468C"/>
    <w:rsid w:val="00484D6F"/>
    <w:rsid w:val="004876CA"/>
    <w:rsid w:val="00490E4F"/>
    <w:rsid w:val="004E51E8"/>
    <w:rsid w:val="004F6261"/>
    <w:rsid w:val="00525DAA"/>
    <w:rsid w:val="00534227"/>
    <w:rsid w:val="00544DBD"/>
    <w:rsid w:val="00555C0B"/>
    <w:rsid w:val="00572A7B"/>
    <w:rsid w:val="0059304F"/>
    <w:rsid w:val="005A4E77"/>
    <w:rsid w:val="005A6AD4"/>
    <w:rsid w:val="005B7043"/>
    <w:rsid w:val="005C2865"/>
    <w:rsid w:val="005D6335"/>
    <w:rsid w:val="005E21AE"/>
    <w:rsid w:val="005E5914"/>
    <w:rsid w:val="005E59BC"/>
    <w:rsid w:val="005F5199"/>
    <w:rsid w:val="00606F72"/>
    <w:rsid w:val="00623351"/>
    <w:rsid w:val="00630BDE"/>
    <w:rsid w:val="006321EF"/>
    <w:rsid w:val="00632F91"/>
    <w:rsid w:val="0065408E"/>
    <w:rsid w:val="006552E5"/>
    <w:rsid w:val="006A2C38"/>
    <w:rsid w:val="006A38B9"/>
    <w:rsid w:val="006B4432"/>
    <w:rsid w:val="006B51F5"/>
    <w:rsid w:val="006B67C7"/>
    <w:rsid w:val="006D25FF"/>
    <w:rsid w:val="006F7A26"/>
    <w:rsid w:val="007066DA"/>
    <w:rsid w:val="00715C8B"/>
    <w:rsid w:val="007266C1"/>
    <w:rsid w:val="007420B3"/>
    <w:rsid w:val="0076319E"/>
    <w:rsid w:val="0077379B"/>
    <w:rsid w:val="00776F86"/>
    <w:rsid w:val="00785D4B"/>
    <w:rsid w:val="007A5662"/>
    <w:rsid w:val="007B2854"/>
    <w:rsid w:val="007C3190"/>
    <w:rsid w:val="007C7CA5"/>
    <w:rsid w:val="007D344D"/>
    <w:rsid w:val="007D36AA"/>
    <w:rsid w:val="007F5F57"/>
    <w:rsid w:val="007F76DC"/>
    <w:rsid w:val="00804AA3"/>
    <w:rsid w:val="00834FF5"/>
    <w:rsid w:val="00845045"/>
    <w:rsid w:val="008470E7"/>
    <w:rsid w:val="0085001A"/>
    <w:rsid w:val="00851D25"/>
    <w:rsid w:val="00881B73"/>
    <w:rsid w:val="008C0B90"/>
    <w:rsid w:val="008F4C54"/>
    <w:rsid w:val="009113FD"/>
    <w:rsid w:val="00911567"/>
    <w:rsid w:val="00915618"/>
    <w:rsid w:val="00916FAC"/>
    <w:rsid w:val="00931EBA"/>
    <w:rsid w:val="00944667"/>
    <w:rsid w:val="009523E3"/>
    <w:rsid w:val="00961CD4"/>
    <w:rsid w:val="0097441B"/>
    <w:rsid w:val="00977ABE"/>
    <w:rsid w:val="00981280"/>
    <w:rsid w:val="009946DC"/>
    <w:rsid w:val="009A2494"/>
    <w:rsid w:val="009A75A1"/>
    <w:rsid w:val="009C1331"/>
    <w:rsid w:val="009C47D4"/>
    <w:rsid w:val="009E0129"/>
    <w:rsid w:val="009E3993"/>
    <w:rsid w:val="00A117F6"/>
    <w:rsid w:val="00A32D49"/>
    <w:rsid w:val="00A6266F"/>
    <w:rsid w:val="00A6555A"/>
    <w:rsid w:val="00A67A70"/>
    <w:rsid w:val="00A74F67"/>
    <w:rsid w:val="00A80A6F"/>
    <w:rsid w:val="00A9572C"/>
    <w:rsid w:val="00AA2D26"/>
    <w:rsid w:val="00AA7826"/>
    <w:rsid w:val="00AB637A"/>
    <w:rsid w:val="00AB6CEA"/>
    <w:rsid w:val="00AC5E8B"/>
    <w:rsid w:val="00AD2C5C"/>
    <w:rsid w:val="00AF329B"/>
    <w:rsid w:val="00B05888"/>
    <w:rsid w:val="00B0719C"/>
    <w:rsid w:val="00B126B7"/>
    <w:rsid w:val="00B2391E"/>
    <w:rsid w:val="00B26730"/>
    <w:rsid w:val="00B43C6A"/>
    <w:rsid w:val="00B52B25"/>
    <w:rsid w:val="00B646AA"/>
    <w:rsid w:val="00B7154C"/>
    <w:rsid w:val="00B75CD1"/>
    <w:rsid w:val="00B85E71"/>
    <w:rsid w:val="00B9587C"/>
    <w:rsid w:val="00BB108F"/>
    <w:rsid w:val="00BB2FE1"/>
    <w:rsid w:val="00BD5B09"/>
    <w:rsid w:val="00BF219E"/>
    <w:rsid w:val="00C001B2"/>
    <w:rsid w:val="00C06437"/>
    <w:rsid w:val="00C15532"/>
    <w:rsid w:val="00C160AA"/>
    <w:rsid w:val="00C17D9E"/>
    <w:rsid w:val="00C25E3D"/>
    <w:rsid w:val="00C353C8"/>
    <w:rsid w:val="00C76B26"/>
    <w:rsid w:val="00C9383F"/>
    <w:rsid w:val="00C94AF3"/>
    <w:rsid w:val="00CB1B49"/>
    <w:rsid w:val="00CC17E2"/>
    <w:rsid w:val="00CC6B74"/>
    <w:rsid w:val="00D0463F"/>
    <w:rsid w:val="00D06FF5"/>
    <w:rsid w:val="00D10E4F"/>
    <w:rsid w:val="00D11CDC"/>
    <w:rsid w:val="00D37A91"/>
    <w:rsid w:val="00D47DC8"/>
    <w:rsid w:val="00D51E00"/>
    <w:rsid w:val="00D54CB2"/>
    <w:rsid w:val="00D55DAD"/>
    <w:rsid w:val="00D6308F"/>
    <w:rsid w:val="00D64C04"/>
    <w:rsid w:val="00D726E9"/>
    <w:rsid w:val="00DA0B24"/>
    <w:rsid w:val="00DB326E"/>
    <w:rsid w:val="00DB4DCD"/>
    <w:rsid w:val="00DD44A8"/>
    <w:rsid w:val="00DD57A9"/>
    <w:rsid w:val="00DD6EBA"/>
    <w:rsid w:val="00DE0928"/>
    <w:rsid w:val="00DF1144"/>
    <w:rsid w:val="00DF4992"/>
    <w:rsid w:val="00E10412"/>
    <w:rsid w:val="00E133FC"/>
    <w:rsid w:val="00E14A96"/>
    <w:rsid w:val="00E203F3"/>
    <w:rsid w:val="00E25B5A"/>
    <w:rsid w:val="00E33F03"/>
    <w:rsid w:val="00E543D4"/>
    <w:rsid w:val="00E6226A"/>
    <w:rsid w:val="00E65A4A"/>
    <w:rsid w:val="00E67584"/>
    <w:rsid w:val="00E76299"/>
    <w:rsid w:val="00E815D5"/>
    <w:rsid w:val="00E83E7B"/>
    <w:rsid w:val="00E9140A"/>
    <w:rsid w:val="00EA7B41"/>
    <w:rsid w:val="00ED4EDA"/>
    <w:rsid w:val="00ED63F6"/>
    <w:rsid w:val="00EE4F72"/>
    <w:rsid w:val="00F03FDF"/>
    <w:rsid w:val="00F05D98"/>
    <w:rsid w:val="00F21AFC"/>
    <w:rsid w:val="00F560A8"/>
    <w:rsid w:val="00F634CE"/>
    <w:rsid w:val="00F6611A"/>
    <w:rsid w:val="00F84E1D"/>
    <w:rsid w:val="00FB16C2"/>
    <w:rsid w:val="00FC2A9A"/>
    <w:rsid w:val="00FC2AB2"/>
    <w:rsid w:val="00FD0A2B"/>
    <w:rsid w:val="00FE3A40"/>
    <w:rsid w:val="00FE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eGrid1">
    <w:name w:val="Table Grid1"/>
    <w:basedOn w:val="TableNormal"/>
    <w:next w:val="TableGrid"/>
    <w:uiPriority w:val="59"/>
    <w:rsid w:val="003A7C43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32D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g"/><Relationship Id="rId22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6C4F9-F0A3-456F-9BC8-F381A4C96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2414</Words>
  <Characters>13763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af0045tu@hotmail.com</cp:lastModifiedBy>
  <cp:revision>3</cp:revision>
  <cp:lastPrinted>2026-09-08T08:34:00Z</cp:lastPrinted>
  <dcterms:created xsi:type="dcterms:W3CDTF">2026-09-08T09:22:00Z</dcterms:created>
  <dcterms:modified xsi:type="dcterms:W3CDTF">2026-09-08T10:08:00Z</dcterms:modified>
</cp:coreProperties>
</file>