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556938" w14:textId="2737AF62" w:rsidR="00FD6602" w:rsidRPr="00D164CB" w:rsidRDefault="00FE7024" w:rsidP="00E5097A">
      <w:pPr>
        <w:rPr>
          <w:rFonts w:ascii="DilleniaUPC" w:hAnsi="DilleniaUPC" w:cs="DilleniaUPC"/>
        </w:rPr>
      </w:pPr>
      <w:r>
        <w:rPr>
          <w:noProof/>
          <w:cs/>
        </w:rPr>
        <w:drawing>
          <wp:inline distT="0" distB="0" distL="0" distR="0" wp14:anchorId="3F8BC90A" wp14:editId="014FE5AB">
            <wp:extent cx="6858000" cy="6858000"/>
            <wp:effectExtent l="0" t="0" r="0" b="0"/>
            <wp:docPr id="1304802363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4802363" name="Picture 2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685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B65341" w14:textId="00D52590" w:rsidR="00E17992" w:rsidRPr="00D164CB" w:rsidRDefault="002B5E3F" w:rsidP="00F639D7">
      <w:pPr>
        <w:spacing w:line="240" w:lineRule="auto"/>
        <w:jc w:val="center"/>
        <w:rPr>
          <w:rFonts w:ascii="DilleniaUPC" w:hAnsi="DilleniaUPC" w:cs="DilleniaUPC"/>
          <w:b/>
          <w:bCs/>
          <w:color w:val="002060"/>
          <w:sz w:val="52"/>
          <w:szCs w:val="52"/>
        </w:rPr>
      </w:pPr>
      <w:r w:rsidRPr="00D164CB">
        <w:rPr>
          <w:rFonts w:ascii="DilleniaUPC" w:hAnsi="DilleniaUPC" w:cs="DilleniaUPC"/>
          <w:b/>
          <w:bCs/>
          <w:color w:val="EE0000"/>
          <w:sz w:val="56"/>
          <w:szCs w:val="56"/>
          <w:cs/>
        </w:rPr>
        <w:t xml:space="preserve">ฮ่องกงเปิดพลังมังกร </w:t>
      </w:r>
      <w:r w:rsidRPr="00D164CB">
        <w:rPr>
          <w:rFonts w:ascii="DilleniaUPC" w:hAnsi="DilleniaUPC" w:cs="DilleniaUPC"/>
          <w:b/>
          <w:bCs/>
          <w:color w:val="EE0000"/>
          <w:sz w:val="56"/>
          <w:szCs w:val="56"/>
        </w:rPr>
        <w:t>Season 2</w:t>
      </w:r>
      <w:r w:rsidRPr="00D164CB">
        <w:rPr>
          <w:rFonts w:ascii="DilleniaUPC" w:hAnsi="DilleniaUPC" w:cs="DilleniaUPC"/>
          <w:b/>
          <w:bCs/>
          <w:color w:val="002060"/>
          <w:sz w:val="56"/>
          <w:szCs w:val="56"/>
          <w:cs/>
        </w:rPr>
        <w:br/>
      </w:r>
      <w:r w:rsidRPr="00D164CB">
        <w:rPr>
          <w:rFonts w:ascii="DilleniaUPC" w:hAnsi="DilleniaUPC" w:cs="DilleniaUPC"/>
          <w:b/>
          <w:bCs/>
          <w:color w:val="002060"/>
          <w:sz w:val="52"/>
          <w:szCs w:val="52"/>
          <w:cs/>
        </w:rPr>
        <w:t xml:space="preserve">วัดแชกงหมิว </w:t>
      </w:r>
      <w:r w:rsidR="00E17992" w:rsidRPr="00D164CB">
        <w:rPr>
          <w:rFonts w:ascii="DilleniaUPC" w:hAnsi="DilleniaUPC" w:cs="DilleniaUPC"/>
          <w:b/>
          <w:bCs/>
          <w:color w:val="002060"/>
          <w:sz w:val="52"/>
          <w:szCs w:val="52"/>
          <w:cs/>
        </w:rPr>
        <w:t>วัดหวังต้าเซียน  เจ้าแม่กวนอ</w:t>
      </w:r>
      <w:proofErr w:type="spellStart"/>
      <w:r w:rsidR="00E17992" w:rsidRPr="00D164CB">
        <w:rPr>
          <w:rFonts w:ascii="DilleniaUPC" w:hAnsi="DilleniaUPC" w:cs="DilleniaUPC"/>
          <w:b/>
          <w:bCs/>
          <w:color w:val="002060"/>
          <w:sz w:val="52"/>
          <w:szCs w:val="52"/>
          <w:cs/>
        </w:rPr>
        <w:t>ิม</w:t>
      </w:r>
      <w:proofErr w:type="spellEnd"/>
      <w:r w:rsidR="00E17992" w:rsidRPr="00D164CB">
        <w:rPr>
          <w:rFonts w:ascii="DilleniaUPC" w:hAnsi="DilleniaUPC" w:cs="DilleniaUPC"/>
          <w:b/>
          <w:bCs/>
          <w:color w:val="002060"/>
          <w:sz w:val="52"/>
          <w:szCs w:val="52"/>
          <w:cs/>
        </w:rPr>
        <w:t>รีพลัสเบย์</w:t>
      </w:r>
    </w:p>
    <w:p w14:paraId="60C25CFF" w14:textId="563C28BE" w:rsidR="00E17992" w:rsidRPr="00D164CB" w:rsidRDefault="00E17992" w:rsidP="00F639D7">
      <w:pPr>
        <w:spacing w:line="240" w:lineRule="auto"/>
        <w:jc w:val="center"/>
        <w:rPr>
          <w:rFonts w:ascii="DilleniaUPC" w:hAnsi="DilleniaUPC" w:cs="DilleniaUPC"/>
          <w:b/>
          <w:bCs/>
          <w:color w:val="002060"/>
          <w:sz w:val="52"/>
          <w:szCs w:val="52"/>
          <w:cs/>
        </w:rPr>
      </w:pPr>
      <w:r w:rsidRPr="00D164CB">
        <w:rPr>
          <w:rFonts w:ascii="DilleniaUPC" w:hAnsi="DilleniaUPC" w:cs="DilleniaUPC"/>
          <w:b/>
          <w:bCs/>
          <w:color w:val="002060"/>
          <w:sz w:val="52"/>
          <w:szCs w:val="52"/>
          <w:cs/>
        </w:rPr>
        <w:t>วัดเจ้าแม่กวนอ</w:t>
      </w:r>
      <w:proofErr w:type="spellStart"/>
      <w:r w:rsidRPr="00D164CB">
        <w:rPr>
          <w:rFonts w:ascii="DilleniaUPC" w:hAnsi="DilleniaUPC" w:cs="DilleniaUPC"/>
          <w:b/>
          <w:bCs/>
          <w:color w:val="002060"/>
          <w:sz w:val="52"/>
          <w:szCs w:val="52"/>
          <w:cs/>
        </w:rPr>
        <w:t>ิม</w:t>
      </w:r>
      <w:proofErr w:type="spellEnd"/>
      <w:r w:rsidRPr="00D164CB">
        <w:rPr>
          <w:rFonts w:ascii="DilleniaUPC" w:hAnsi="DilleniaUPC" w:cs="DilleniaUPC"/>
          <w:b/>
          <w:bCs/>
          <w:color w:val="002060"/>
          <w:sz w:val="52"/>
          <w:szCs w:val="52"/>
          <w:cs/>
        </w:rPr>
        <w:t>ฮ</w:t>
      </w:r>
      <w:r w:rsidR="00EB787B" w:rsidRPr="00D164CB">
        <w:rPr>
          <w:rFonts w:ascii="DilleniaUPC" w:hAnsi="DilleniaUPC" w:cs="DilleniaUPC"/>
          <w:b/>
          <w:bCs/>
          <w:color w:val="002060"/>
          <w:sz w:val="52"/>
          <w:szCs w:val="52"/>
          <w:cs/>
        </w:rPr>
        <w:t>่อ</w:t>
      </w:r>
      <w:r w:rsidRPr="00D164CB">
        <w:rPr>
          <w:rFonts w:ascii="DilleniaUPC" w:hAnsi="DilleniaUPC" w:cs="DilleniaUPC"/>
          <w:b/>
          <w:bCs/>
          <w:color w:val="002060"/>
          <w:sz w:val="52"/>
          <w:szCs w:val="52"/>
          <w:cs/>
        </w:rPr>
        <w:t>ง</w:t>
      </w:r>
      <w:proofErr w:type="spellStart"/>
      <w:r w:rsidRPr="00D164CB">
        <w:rPr>
          <w:rFonts w:ascii="DilleniaUPC" w:hAnsi="DilleniaUPC" w:cs="DilleniaUPC"/>
          <w:b/>
          <w:bCs/>
          <w:color w:val="002060"/>
          <w:sz w:val="52"/>
          <w:szCs w:val="52"/>
          <w:cs/>
        </w:rPr>
        <w:t>ฮำ</w:t>
      </w:r>
      <w:proofErr w:type="spellEnd"/>
      <w:r w:rsidRPr="00D164CB">
        <w:rPr>
          <w:rFonts w:ascii="DilleniaUPC" w:hAnsi="DilleniaUPC" w:cs="DilleniaUPC"/>
          <w:b/>
          <w:bCs/>
          <w:color w:val="002060"/>
          <w:sz w:val="52"/>
          <w:szCs w:val="52"/>
          <w:cs/>
        </w:rPr>
        <w:t xml:space="preserve">  </w:t>
      </w:r>
      <w:r w:rsidR="00C16FDF" w:rsidRPr="00D164CB">
        <w:rPr>
          <w:rFonts w:ascii="DilleniaUPC" w:hAnsi="DilleniaUPC" w:cs="DilleniaUPC"/>
          <w:b/>
          <w:bCs/>
          <w:color w:val="002060"/>
          <w:sz w:val="52"/>
          <w:szCs w:val="52"/>
          <w:cs/>
        </w:rPr>
        <w:t xml:space="preserve">วัดหมั่นโหมว </w:t>
      </w:r>
      <w:r w:rsidR="002B5E3F" w:rsidRPr="00D164CB">
        <w:rPr>
          <w:rFonts w:ascii="DilleniaUPC" w:hAnsi="DilleniaUPC" w:cs="DilleniaUPC"/>
          <w:b/>
          <w:bCs/>
          <w:color w:val="002060"/>
          <w:sz w:val="52"/>
          <w:szCs w:val="52"/>
          <w:cs/>
        </w:rPr>
        <w:t>แถมวัดชีซาน</w:t>
      </w:r>
    </w:p>
    <w:p w14:paraId="09597E33" w14:textId="46C7BE1A" w:rsidR="00E17992" w:rsidRPr="00D164CB" w:rsidRDefault="00E17992" w:rsidP="00F639D7">
      <w:pPr>
        <w:spacing w:line="240" w:lineRule="auto"/>
        <w:jc w:val="center"/>
        <w:rPr>
          <w:rFonts w:ascii="DilleniaUPC" w:hAnsi="DilleniaUPC" w:cs="DilleniaUPC"/>
          <w:b/>
          <w:bCs/>
          <w:color w:val="00B050"/>
          <w:sz w:val="52"/>
          <w:szCs w:val="52"/>
        </w:rPr>
      </w:pPr>
      <w:r w:rsidRPr="00D164CB">
        <w:rPr>
          <w:rFonts w:ascii="DilleniaUPC" w:hAnsi="DilleniaUPC" w:cs="DilleniaUPC"/>
          <w:b/>
          <w:bCs/>
          <w:color w:val="C00000"/>
          <w:sz w:val="52"/>
          <w:szCs w:val="52"/>
          <w:cs/>
        </w:rPr>
        <w:t>เมนูพิเศษ</w:t>
      </w:r>
      <w:r w:rsidRPr="00D164CB">
        <w:rPr>
          <w:rFonts w:ascii="DilleniaUPC" w:hAnsi="DilleniaUPC" w:cs="DilleniaUPC"/>
          <w:color w:val="C00000"/>
          <w:sz w:val="52"/>
          <w:szCs w:val="52"/>
          <w:cs/>
        </w:rPr>
        <w:t xml:space="preserve"> </w:t>
      </w:r>
      <w:r w:rsidRPr="00D164CB">
        <w:rPr>
          <w:rFonts w:ascii="DilleniaUPC" w:hAnsi="DilleniaUPC" w:cs="DilleniaUPC"/>
          <w:b/>
          <w:bCs/>
          <w:color w:val="00B050"/>
          <w:sz w:val="52"/>
          <w:szCs w:val="52"/>
          <w:cs/>
        </w:rPr>
        <w:t>ชา</w:t>
      </w:r>
      <w:proofErr w:type="spellStart"/>
      <w:r w:rsidRPr="00D164CB">
        <w:rPr>
          <w:rFonts w:ascii="DilleniaUPC" w:hAnsi="DilleniaUPC" w:cs="DilleniaUPC"/>
          <w:b/>
          <w:bCs/>
          <w:color w:val="00B050"/>
          <w:sz w:val="52"/>
          <w:szCs w:val="52"/>
          <w:cs/>
        </w:rPr>
        <w:t>บ</w:t>
      </w:r>
      <w:r w:rsidR="00C16FDF" w:rsidRPr="00D164CB">
        <w:rPr>
          <w:rFonts w:ascii="DilleniaUPC" w:hAnsi="DilleniaUPC" w:cs="DilleniaUPC"/>
          <w:b/>
          <w:bCs/>
          <w:color w:val="00B050"/>
          <w:sz w:val="52"/>
          <w:szCs w:val="52"/>
          <w:cs/>
        </w:rPr>
        <w:t>ู</w:t>
      </w:r>
      <w:proofErr w:type="spellEnd"/>
      <w:r w:rsidRPr="00D164CB">
        <w:rPr>
          <w:rFonts w:ascii="DilleniaUPC" w:hAnsi="DilleniaUPC" w:cs="DilleniaUPC"/>
          <w:b/>
          <w:bCs/>
          <w:color w:val="00B050"/>
          <w:sz w:val="52"/>
          <w:szCs w:val="52"/>
          <w:cs/>
        </w:rPr>
        <w:t>สไตล์ฮ่องกง</w:t>
      </w:r>
      <w:r w:rsidR="00CE08A2" w:rsidRPr="00D164CB">
        <w:rPr>
          <w:rFonts w:ascii="DilleniaUPC" w:hAnsi="DilleniaUPC" w:cs="DilleniaUPC"/>
          <w:b/>
          <w:bCs/>
          <w:color w:val="00B050"/>
          <w:sz w:val="52"/>
          <w:szCs w:val="52"/>
          <w:cs/>
        </w:rPr>
        <w:t>บุฟ</w:t>
      </w:r>
      <w:proofErr w:type="spellStart"/>
      <w:r w:rsidR="00CE08A2" w:rsidRPr="00D164CB">
        <w:rPr>
          <w:rFonts w:ascii="DilleniaUPC" w:hAnsi="DilleniaUPC" w:cs="DilleniaUPC"/>
          <w:b/>
          <w:bCs/>
          <w:color w:val="00B050"/>
          <w:sz w:val="52"/>
          <w:szCs w:val="52"/>
          <w:cs/>
        </w:rPr>
        <w:t>เฟ่ต์</w:t>
      </w:r>
      <w:proofErr w:type="spellEnd"/>
      <w:r w:rsidR="00CE08A2" w:rsidRPr="00D164CB">
        <w:rPr>
          <w:rFonts w:ascii="DilleniaUPC" w:hAnsi="DilleniaUPC" w:cs="DilleniaUPC"/>
          <w:b/>
          <w:bCs/>
          <w:color w:val="00B050"/>
          <w:sz w:val="52"/>
          <w:szCs w:val="52"/>
          <w:cs/>
        </w:rPr>
        <w:t xml:space="preserve"> เครื่องดื่มไม่อั้น เบียร์ไม่อั้น</w:t>
      </w:r>
    </w:p>
    <w:tbl>
      <w:tblPr>
        <w:tblStyle w:val="GridTable4-Accent2"/>
        <w:tblpPr w:leftFromText="180" w:rightFromText="180" w:vertAnchor="text" w:horzAnchor="margin" w:tblpY="158"/>
        <w:tblW w:w="10591" w:type="dxa"/>
        <w:tblLayout w:type="fixed"/>
        <w:tblLook w:val="04A0" w:firstRow="1" w:lastRow="0" w:firstColumn="1" w:lastColumn="0" w:noHBand="0" w:noVBand="1"/>
      </w:tblPr>
      <w:tblGrid>
        <w:gridCol w:w="642"/>
        <w:gridCol w:w="5512"/>
        <w:gridCol w:w="648"/>
        <w:gridCol w:w="915"/>
        <w:gridCol w:w="648"/>
        <w:gridCol w:w="2226"/>
      </w:tblGrid>
      <w:tr w:rsidR="00785D4B" w:rsidRPr="00D164CB" w14:paraId="507D30E7" w14:textId="77777777" w:rsidTr="00FA04C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2" w:type="dxa"/>
            <w:shd w:val="clear" w:color="auto" w:fill="002060"/>
          </w:tcPr>
          <w:p w14:paraId="2C7188C6" w14:textId="77777777" w:rsidR="00785D4B" w:rsidRPr="00D164CB" w:rsidRDefault="00785D4B" w:rsidP="0020308A">
            <w:pPr>
              <w:pStyle w:val="NoSpacing"/>
              <w:jc w:val="center"/>
              <w:rPr>
                <w:rFonts w:ascii="DilleniaUPC" w:hAnsi="DilleniaUPC" w:cs="DilleniaUPC"/>
                <w:sz w:val="32"/>
                <w:szCs w:val="32"/>
              </w:rPr>
            </w:pPr>
            <w:r w:rsidRPr="00D164CB">
              <w:rPr>
                <w:rFonts w:ascii="DilleniaUPC" w:hAnsi="DilleniaUPC" w:cs="DilleniaUPC"/>
                <w:sz w:val="32"/>
                <w:szCs w:val="32"/>
                <w:cs/>
              </w:rPr>
              <w:lastRenderedPageBreak/>
              <w:t>วันที่</w:t>
            </w:r>
          </w:p>
        </w:tc>
        <w:tc>
          <w:tcPr>
            <w:tcW w:w="5512" w:type="dxa"/>
            <w:shd w:val="clear" w:color="auto" w:fill="002060"/>
          </w:tcPr>
          <w:p w14:paraId="1A98D6D8" w14:textId="77777777" w:rsidR="00785D4B" w:rsidRPr="00D164CB" w:rsidRDefault="00785D4B" w:rsidP="0020308A">
            <w:pPr>
              <w:pStyle w:val="NoSpacing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sz w:val="32"/>
                <w:szCs w:val="32"/>
              </w:rPr>
            </w:pPr>
            <w:r w:rsidRPr="00D164CB">
              <w:rPr>
                <w:rFonts w:ascii="DilleniaUPC" w:hAnsi="DilleniaUPC" w:cs="DilleniaUPC"/>
                <w:sz w:val="32"/>
                <w:szCs w:val="32"/>
                <w:cs/>
              </w:rPr>
              <w:t>รายการ</w:t>
            </w:r>
          </w:p>
        </w:tc>
        <w:tc>
          <w:tcPr>
            <w:tcW w:w="648" w:type="dxa"/>
            <w:shd w:val="clear" w:color="auto" w:fill="002060"/>
          </w:tcPr>
          <w:p w14:paraId="7476D7CF" w14:textId="77777777" w:rsidR="00785D4B" w:rsidRPr="00D164CB" w:rsidRDefault="00785D4B" w:rsidP="0020308A">
            <w:pPr>
              <w:pStyle w:val="NoSpacing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sz w:val="32"/>
                <w:szCs w:val="32"/>
                <w:cs/>
              </w:rPr>
            </w:pPr>
            <w:r w:rsidRPr="00D164CB">
              <w:rPr>
                <w:rFonts w:ascii="DilleniaUPC" w:hAnsi="DilleniaUPC" w:cs="DilleniaUPC"/>
                <w:sz w:val="32"/>
                <w:szCs w:val="32"/>
                <w:cs/>
              </w:rPr>
              <w:t>เช้า</w:t>
            </w:r>
          </w:p>
        </w:tc>
        <w:tc>
          <w:tcPr>
            <w:tcW w:w="915" w:type="dxa"/>
            <w:shd w:val="clear" w:color="auto" w:fill="002060"/>
          </w:tcPr>
          <w:p w14:paraId="0E421B03" w14:textId="77777777" w:rsidR="00785D4B" w:rsidRPr="00D164CB" w:rsidRDefault="00785D4B" w:rsidP="0020308A">
            <w:pPr>
              <w:pStyle w:val="NoSpacing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sz w:val="32"/>
                <w:szCs w:val="32"/>
              </w:rPr>
            </w:pPr>
            <w:r w:rsidRPr="00D164CB">
              <w:rPr>
                <w:rFonts w:ascii="DilleniaUPC" w:hAnsi="DilleniaUPC" w:cs="DilleniaUPC"/>
                <w:sz w:val="32"/>
                <w:szCs w:val="32"/>
                <w:cs/>
              </w:rPr>
              <w:t>เที่ยง</w:t>
            </w:r>
          </w:p>
        </w:tc>
        <w:tc>
          <w:tcPr>
            <w:tcW w:w="648" w:type="dxa"/>
            <w:shd w:val="clear" w:color="auto" w:fill="002060"/>
          </w:tcPr>
          <w:p w14:paraId="1912EA7B" w14:textId="77777777" w:rsidR="00785D4B" w:rsidRPr="00D164CB" w:rsidRDefault="00785D4B" w:rsidP="0020308A">
            <w:pPr>
              <w:pStyle w:val="NoSpacing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sz w:val="32"/>
                <w:szCs w:val="32"/>
              </w:rPr>
            </w:pPr>
            <w:r w:rsidRPr="00D164CB">
              <w:rPr>
                <w:rFonts w:ascii="DilleniaUPC" w:hAnsi="DilleniaUPC" w:cs="DilleniaUPC"/>
                <w:sz w:val="32"/>
                <w:szCs w:val="32"/>
                <w:cs/>
              </w:rPr>
              <w:t>เย็น</w:t>
            </w:r>
          </w:p>
        </w:tc>
        <w:tc>
          <w:tcPr>
            <w:tcW w:w="2226" w:type="dxa"/>
            <w:shd w:val="clear" w:color="auto" w:fill="002060"/>
          </w:tcPr>
          <w:p w14:paraId="05BA207E" w14:textId="77777777" w:rsidR="00785D4B" w:rsidRPr="00D164CB" w:rsidRDefault="00785D4B" w:rsidP="0020308A">
            <w:pPr>
              <w:pStyle w:val="NoSpacing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sz w:val="32"/>
                <w:szCs w:val="32"/>
              </w:rPr>
            </w:pPr>
            <w:r w:rsidRPr="00D164CB">
              <w:rPr>
                <w:rFonts w:ascii="DilleniaUPC" w:hAnsi="DilleniaUPC" w:cs="DilleniaUPC"/>
                <w:sz w:val="32"/>
                <w:szCs w:val="32"/>
                <w:cs/>
              </w:rPr>
              <w:t>โรงแรม</w:t>
            </w:r>
          </w:p>
        </w:tc>
      </w:tr>
      <w:tr w:rsidR="00785D4B" w:rsidRPr="00D164CB" w14:paraId="000A056F" w14:textId="77777777" w:rsidTr="00FA04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2" w:type="dxa"/>
            <w:shd w:val="clear" w:color="auto" w:fill="BDD6EE" w:themeFill="accent5" w:themeFillTint="66"/>
            <w:vAlign w:val="center"/>
          </w:tcPr>
          <w:p w14:paraId="6DC9F16C" w14:textId="77777777" w:rsidR="00785D4B" w:rsidRPr="00D164CB" w:rsidRDefault="00785D4B" w:rsidP="0020308A">
            <w:pPr>
              <w:pStyle w:val="NoSpacing"/>
              <w:jc w:val="center"/>
              <w:rPr>
                <w:rFonts w:ascii="DilleniaUPC" w:hAnsi="DilleniaUPC" w:cs="DilleniaUPC"/>
                <w:color w:val="002060"/>
                <w:sz w:val="32"/>
                <w:szCs w:val="32"/>
                <w:cs/>
              </w:rPr>
            </w:pPr>
            <w:r w:rsidRPr="00D164CB">
              <w:rPr>
                <w:rFonts w:ascii="DilleniaUPC" w:hAnsi="DilleniaUPC" w:cs="DilleniaUPC"/>
                <w:color w:val="002060"/>
                <w:sz w:val="32"/>
                <w:szCs w:val="32"/>
              </w:rPr>
              <w:t>1</w:t>
            </w:r>
          </w:p>
        </w:tc>
        <w:tc>
          <w:tcPr>
            <w:tcW w:w="5512" w:type="dxa"/>
            <w:shd w:val="clear" w:color="auto" w:fill="BDD6EE" w:themeFill="accent5" w:themeFillTint="66"/>
            <w:vAlign w:val="center"/>
          </w:tcPr>
          <w:p w14:paraId="773F9E76" w14:textId="176067D7" w:rsidR="00785D4B" w:rsidRPr="00D164CB" w:rsidRDefault="00FA04C8" w:rsidP="0020308A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</w:pPr>
            <w:r w:rsidRPr="00D164CB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>นัดหมายสนามบินสุวรรณภูมิ</w:t>
            </w:r>
            <w:r w:rsidR="00983813" w:rsidRPr="00D164CB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 xml:space="preserve"> </w:t>
            </w:r>
            <w:r w:rsidRPr="00D164CB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 xml:space="preserve">(นัดหมาย เวลา </w:t>
            </w:r>
            <w:r w:rsidRPr="00D164CB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  <w:t xml:space="preserve">22.30 </w:t>
            </w:r>
            <w:r w:rsidRPr="00D164CB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>น.)</w:t>
            </w:r>
          </w:p>
        </w:tc>
        <w:tc>
          <w:tcPr>
            <w:tcW w:w="648" w:type="dxa"/>
            <w:shd w:val="clear" w:color="auto" w:fill="BDD6EE" w:themeFill="accent5" w:themeFillTint="66"/>
            <w:vAlign w:val="center"/>
          </w:tcPr>
          <w:p w14:paraId="5EAF1A2A" w14:textId="77777777" w:rsidR="00785D4B" w:rsidRPr="00D164CB" w:rsidRDefault="00785D4B" w:rsidP="0020308A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</w:pPr>
            <w:r w:rsidRPr="00D164CB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  <w:t>X</w:t>
            </w:r>
          </w:p>
        </w:tc>
        <w:tc>
          <w:tcPr>
            <w:tcW w:w="915" w:type="dxa"/>
            <w:shd w:val="clear" w:color="auto" w:fill="BDD6EE" w:themeFill="accent5" w:themeFillTint="66"/>
            <w:vAlign w:val="center"/>
          </w:tcPr>
          <w:p w14:paraId="7E8B9C7D" w14:textId="77777777" w:rsidR="00785D4B" w:rsidRPr="00D164CB" w:rsidRDefault="00785D4B" w:rsidP="0020308A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</w:pPr>
            <w:r w:rsidRPr="00D164CB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  <w:t>X</w:t>
            </w:r>
          </w:p>
        </w:tc>
        <w:tc>
          <w:tcPr>
            <w:tcW w:w="648" w:type="dxa"/>
            <w:shd w:val="clear" w:color="auto" w:fill="BDD6EE" w:themeFill="accent5" w:themeFillTint="66"/>
            <w:vAlign w:val="center"/>
          </w:tcPr>
          <w:p w14:paraId="4CFF6271" w14:textId="77777777" w:rsidR="00785D4B" w:rsidRPr="00D164CB" w:rsidRDefault="00785D4B" w:rsidP="0020308A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</w:pPr>
            <w:r w:rsidRPr="00D164CB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  <w:t>X</w:t>
            </w:r>
          </w:p>
        </w:tc>
        <w:tc>
          <w:tcPr>
            <w:tcW w:w="2226" w:type="dxa"/>
            <w:shd w:val="clear" w:color="auto" w:fill="BDD6EE" w:themeFill="accent5" w:themeFillTint="66"/>
            <w:vAlign w:val="center"/>
          </w:tcPr>
          <w:p w14:paraId="7C706CC7" w14:textId="4F1C1A60" w:rsidR="00785D4B" w:rsidRPr="00D164CB" w:rsidRDefault="00785D4B" w:rsidP="00FA04C8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24"/>
                <w:szCs w:val="24"/>
                <w:cs/>
              </w:rPr>
            </w:pPr>
          </w:p>
        </w:tc>
      </w:tr>
      <w:tr w:rsidR="009553A1" w:rsidRPr="00D164CB" w14:paraId="6D4B2EF1" w14:textId="77777777" w:rsidTr="00FA04C8">
        <w:trPr>
          <w:trHeight w:val="2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2" w:type="dxa"/>
            <w:shd w:val="clear" w:color="auto" w:fill="FFF2CC" w:themeFill="accent4" w:themeFillTint="33"/>
            <w:vAlign w:val="center"/>
          </w:tcPr>
          <w:p w14:paraId="1B7F1F9C" w14:textId="77777777" w:rsidR="009553A1" w:rsidRPr="00D164CB" w:rsidRDefault="009553A1" w:rsidP="009553A1">
            <w:pPr>
              <w:pStyle w:val="NoSpacing"/>
              <w:jc w:val="center"/>
              <w:rPr>
                <w:rFonts w:ascii="DilleniaUPC" w:hAnsi="DilleniaUPC" w:cs="DilleniaUPC"/>
                <w:color w:val="002060"/>
                <w:sz w:val="32"/>
                <w:szCs w:val="32"/>
                <w:cs/>
              </w:rPr>
            </w:pPr>
            <w:r w:rsidRPr="00D164CB">
              <w:rPr>
                <w:rFonts w:ascii="DilleniaUPC" w:hAnsi="DilleniaUPC" w:cs="DilleniaUPC"/>
                <w:color w:val="002060"/>
                <w:sz w:val="32"/>
                <w:szCs w:val="32"/>
              </w:rPr>
              <w:t>2</w:t>
            </w:r>
          </w:p>
        </w:tc>
        <w:tc>
          <w:tcPr>
            <w:tcW w:w="5512" w:type="dxa"/>
            <w:shd w:val="clear" w:color="auto" w:fill="FFF2CC" w:themeFill="accent4" w:themeFillTint="33"/>
            <w:vAlign w:val="center"/>
          </w:tcPr>
          <w:p w14:paraId="76EC648F" w14:textId="0F582CD4" w:rsidR="009553A1" w:rsidRPr="00D164CB" w:rsidRDefault="00FA04C8" w:rsidP="009553A1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</w:pPr>
            <w:r w:rsidRPr="00D164CB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 xml:space="preserve">กรุงเทพฯ (สุวรรณภูมิ) – ฮ่องกง </w:t>
            </w:r>
            <w:r w:rsidR="00A13C3A" w:rsidRPr="00D164CB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>–</w:t>
            </w:r>
            <w:r w:rsidR="009553A1" w:rsidRPr="00D164CB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 xml:space="preserve"> </w:t>
            </w:r>
            <w:r w:rsidR="00A13C3A" w:rsidRPr="00D164CB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 xml:space="preserve">แถมวัดชีซาน </w:t>
            </w:r>
            <w:r w:rsidR="009553A1" w:rsidRPr="00D164CB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 xml:space="preserve">- </w:t>
            </w:r>
            <w:r w:rsidR="00726ECD" w:rsidRPr="00D164CB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>วัดหมั่นโหม่ว</w:t>
            </w:r>
            <w:r w:rsidR="00A13C3A" w:rsidRPr="00D164CB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br/>
            </w:r>
            <w:r w:rsidR="009553A1" w:rsidRPr="00D164CB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>เจ้าแม่กวนอ</w:t>
            </w:r>
            <w:proofErr w:type="spellStart"/>
            <w:r w:rsidR="009553A1" w:rsidRPr="00D164CB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>ิม</w:t>
            </w:r>
            <w:proofErr w:type="spellEnd"/>
            <w:r w:rsidR="009553A1" w:rsidRPr="00D164CB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 xml:space="preserve">รีพลัสเบย์ </w:t>
            </w:r>
            <w:r w:rsidR="00726ECD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>–</w:t>
            </w:r>
            <w:r w:rsidR="00726ECD">
              <w:rPr>
                <w:rFonts w:ascii="DilleniaUPC" w:hAnsi="DilleniaUPC" w:cs="DilleniaUPC" w:hint="cs"/>
                <w:b/>
                <w:bCs/>
                <w:color w:val="002060"/>
                <w:sz w:val="32"/>
                <w:szCs w:val="32"/>
                <w:cs/>
              </w:rPr>
              <w:t xml:space="preserve"> วัดหวังต้าเซียน</w:t>
            </w:r>
            <w:r w:rsidRPr="00D164CB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 xml:space="preserve"> </w:t>
            </w:r>
            <w:r w:rsidR="009553A1" w:rsidRPr="00D164CB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>โรงแรม</w:t>
            </w:r>
          </w:p>
        </w:tc>
        <w:tc>
          <w:tcPr>
            <w:tcW w:w="648" w:type="dxa"/>
            <w:shd w:val="clear" w:color="auto" w:fill="FFF2CC" w:themeFill="accent4" w:themeFillTint="33"/>
            <w:vAlign w:val="center"/>
          </w:tcPr>
          <w:p w14:paraId="65DAB4F6" w14:textId="68BD5866" w:rsidR="009553A1" w:rsidRPr="00D164CB" w:rsidRDefault="00FA04C8" w:rsidP="009553A1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</w:pPr>
            <w:r w:rsidRPr="00D164CB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  <w:t>X</w:t>
            </w:r>
          </w:p>
        </w:tc>
        <w:tc>
          <w:tcPr>
            <w:tcW w:w="915" w:type="dxa"/>
            <w:shd w:val="clear" w:color="auto" w:fill="FFF2CC" w:themeFill="accent4" w:themeFillTint="33"/>
            <w:vAlign w:val="center"/>
          </w:tcPr>
          <w:p w14:paraId="1DA0DB9C" w14:textId="15D0B2E1" w:rsidR="009553A1" w:rsidRPr="00D164CB" w:rsidRDefault="00FA04C8" w:rsidP="009553A1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24"/>
                <w:szCs w:val="24"/>
                <w:cs/>
              </w:rPr>
            </w:pPr>
            <w:r w:rsidRPr="00D164CB">
              <w:rPr>
                <w:rFonts w:ascii="Segoe UI Symbol" w:hAnsi="Segoe UI Symbol" w:cs="Segoe UI Symbol"/>
                <w:b/>
                <w:bCs/>
                <w:color w:val="002060"/>
                <w:sz w:val="32"/>
                <w:szCs w:val="32"/>
              </w:rPr>
              <w:t>🍽</w:t>
            </w:r>
          </w:p>
        </w:tc>
        <w:tc>
          <w:tcPr>
            <w:tcW w:w="648" w:type="dxa"/>
            <w:shd w:val="clear" w:color="auto" w:fill="FFF2CC" w:themeFill="accent4" w:themeFillTint="33"/>
            <w:vAlign w:val="center"/>
          </w:tcPr>
          <w:p w14:paraId="3F15C491" w14:textId="77777777" w:rsidR="009553A1" w:rsidRPr="00D164CB" w:rsidRDefault="009553A1" w:rsidP="009553A1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</w:pPr>
            <w:r w:rsidRPr="00D164CB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  <w:t>X</w:t>
            </w:r>
          </w:p>
        </w:tc>
        <w:tc>
          <w:tcPr>
            <w:tcW w:w="2226" w:type="dxa"/>
            <w:shd w:val="clear" w:color="auto" w:fill="FFF2CC" w:themeFill="accent4" w:themeFillTint="33"/>
            <w:vAlign w:val="center"/>
          </w:tcPr>
          <w:p w14:paraId="4122C0CC" w14:textId="0A0A68EE" w:rsidR="009553A1" w:rsidRPr="00D164CB" w:rsidRDefault="009553A1" w:rsidP="009553A1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</w:pPr>
            <w:r w:rsidRPr="00D164CB">
              <w:rPr>
                <w:rFonts w:ascii="DilleniaUPC" w:hAnsi="DilleniaUPC" w:cs="DilleniaUPC"/>
                <w:b/>
                <w:bCs/>
                <w:color w:val="002060"/>
                <w:sz w:val="24"/>
                <w:szCs w:val="24"/>
              </w:rPr>
              <w:t>Ramada Hongkong Grand TST</w:t>
            </w:r>
            <w:r w:rsidR="00A13C3A" w:rsidRPr="00D164CB">
              <w:rPr>
                <w:rFonts w:ascii="DilleniaUPC" w:hAnsi="DilleniaUPC" w:cs="DilleniaUPC"/>
                <w:b/>
                <w:bCs/>
                <w:color w:val="002060"/>
                <w:sz w:val="24"/>
                <w:szCs w:val="24"/>
              </w:rPr>
              <w:t xml:space="preserve">, Dorsett Kwun </w:t>
            </w:r>
            <w:proofErr w:type="gramStart"/>
            <w:r w:rsidR="00A13C3A" w:rsidRPr="00D164CB">
              <w:rPr>
                <w:rFonts w:ascii="DilleniaUPC" w:hAnsi="DilleniaUPC" w:cs="DilleniaUPC"/>
                <w:b/>
                <w:bCs/>
                <w:color w:val="002060"/>
                <w:sz w:val="24"/>
                <w:szCs w:val="24"/>
              </w:rPr>
              <w:t>Tong ,</w:t>
            </w:r>
            <w:proofErr w:type="gramEnd"/>
            <w:r w:rsidR="00A13C3A" w:rsidRPr="00D164CB">
              <w:rPr>
                <w:rFonts w:ascii="DilleniaUPC" w:hAnsi="DilleniaUPC" w:cs="DilleniaUPC"/>
                <w:b/>
                <w:bCs/>
                <w:color w:val="002060"/>
                <w:sz w:val="24"/>
                <w:szCs w:val="24"/>
              </w:rPr>
              <w:t xml:space="preserve"> </w:t>
            </w:r>
            <w:proofErr w:type="spellStart"/>
            <w:r w:rsidR="00A13C3A" w:rsidRPr="00D164CB">
              <w:rPr>
                <w:rFonts w:ascii="DilleniaUPC" w:hAnsi="DilleniaUPC" w:cs="DilleniaUPC"/>
                <w:b/>
                <w:bCs/>
                <w:color w:val="002060"/>
                <w:sz w:val="24"/>
                <w:szCs w:val="24"/>
              </w:rPr>
              <w:t>iclub</w:t>
            </w:r>
            <w:proofErr w:type="spellEnd"/>
            <w:r w:rsidR="00A13C3A" w:rsidRPr="00D164CB">
              <w:rPr>
                <w:rFonts w:ascii="DilleniaUPC" w:hAnsi="DilleniaUPC" w:cs="DilleniaUPC"/>
                <w:b/>
                <w:bCs/>
                <w:color w:val="002060"/>
                <w:sz w:val="24"/>
                <w:szCs w:val="24"/>
              </w:rPr>
              <w:t> To Kwa Wan Hotel </w:t>
            </w:r>
            <w:r w:rsidRPr="00D164CB">
              <w:rPr>
                <w:rFonts w:ascii="DilleniaUPC" w:hAnsi="DilleniaUPC" w:cs="DilleniaUPC"/>
                <w:b/>
                <w:bCs/>
                <w:color w:val="002060"/>
                <w:sz w:val="24"/>
                <w:szCs w:val="24"/>
              </w:rPr>
              <w:t xml:space="preserve">  </w:t>
            </w:r>
            <w:r w:rsidR="003E6990" w:rsidRPr="00D164CB">
              <w:rPr>
                <w:rFonts w:ascii="DilleniaUPC" w:hAnsi="DilleniaUPC" w:cs="DilleniaUPC"/>
                <w:b/>
                <w:bCs/>
                <w:color w:val="002060"/>
                <w:sz w:val="24"/>
                <w:szCs w:val="24"/>
              </w:rPr>
              <w:br/>
            </w:r>
            <w:r w:rsidRPr="00D164CB">
              <w:rPr>
                <w:rFonts w:ascii="DilleniaUPC" w:hAnsi="DilleniaUPC" w:cs="DilleniaUPC"/>
                <w:b/>
                <w:bCs/>
                <w:color w:val="002060"/>
                <w:sz w:val="24"/>
                <w:szCs w:val="24"/>
                <w:cs/>
              </w:rPr>
              <w:t>หรือเทียบเท่า</w:t>
            </w:r>
          </w:p>
        </w:tc>
      </w:tr>
      <w:tr w:rsidR="00983813" w:rsidRPr="00D164CB" w14:paraId="0BBEBF3D" w14:textId="77777777" w:rsidTr="00FA04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2" w:type="dxa"/>
            <w:shd w:val="clear" w:color="auto" w:fill="FFF2CC" w:themeFill="accent4" w:themeFillTint="33"/>
            <w:vAlign w:val="center"/>
          </w:tcPr>
          <w:p w14:paraId="40002B86" w14:textId="2FBB2F19" w:rsidR="00983813" w:rsidRPr="00D164CB" w:rsidRDefault="00983813" w:rsidP="00983813">
            <w:pPr>
              <w:pStyle w:val="NoSpacing"/>
              <w:jc w:val="center"/>
              <w:rPr>
                <w:rFonts w:ascii="DilleniaUPC" w:hAnsi="DilleniaUPC" w:cs="DilleniaUPC"/>
                <w:color w:val="002060"/>
                <w:sz w:val="32"/>
                <w:szCs w:val="32"/>
              </w:rPr>
            </w:pPr>
            <w:r w:rsidRPr="00D164CB">
              <w:rPr>
                <w:rFonts w:ascii="DilleniaUPC" w:hAnsi="DilleniaUPC" w:cs="DilleniaUPC"/>
                <w:color w:val="002060"/>
                <w:sz w:val="32"/>
                <w:szCs w:val="32"/>
                <w:cs/>
              </w:rPr>
              <w:t>3</w:t>
            </w:r>
          </w:p>
        </w:tc>
        <w:tc>
          <w:tcPr>
            <w:tcW w:w="5512" w:type="dxa"/>
            <w:shd w:val="clear" w:color="auto" w:fill="FFF2CC" w:themeFill="accent4" w:themeFillTint="33"/>
            <w:vAlign w:val="center"/>
          </w:tcPr>
          <w:p w14:paraId="61928FD7" w14:textId="500D5056" w:rsidR="00983813" w:rsidRPr="00D164CB" w:rsidRDefault="00983813" w:rsidP="00983813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</w:pPr>
            <w:r w:rsidRPr="00D164CB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>วัดเจ้าแม่กวนอ</w:t>
            </w:r>
            <w:proofErr w:type="spellStart"/>
            <w:r w:rsidRPr="00D164CB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>ิม</w:t>
            </w:r>
            <w:proofErr w:type="spellEnd"/>
            <w:r w:rsidRPr="00D164CB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>ฮ่อง</w:t>
            </w:r>
            <w:proofErr w:type="spellStart"/>
            <w:r w:rsidRPr="00D164CB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>ฮำ</w:t>
            </w:r>
            <w:proofErr w:type="spellEnd"/>
            <w:r w:rsidRPr="00D164CB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 xml:space="preserve"> - ศูนย์ฮวงจุ้ย - ร้านหยก - </w:t>
            </w:r>
            <w:r w:rsidR="00A13C3A" w:rsidRPr="00D164CB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br/>
            </w:r>
            <w:r w:rsidRPr="00D164CB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 xml:space="preserve">วัดแชกงหมิว – </w:t>
            </w:r>
            <w:r w:rsidR="00A13C3A" w:rsidRPr="00D164CB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>ร้านหยกปี่เซ</w:t>
            </w:r>
            <w:proofErr w:type="spellStart"/>
            <w:r w:rsidR="00A13C3A" w:rsidRPr="00D164CB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>ี่</w:t>
            </w:r>
            <w:proofErr w:type="spellEnd"/>
            <w:r w:rsidR="00A13C3A" w:rsidRPr="00D164CB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 xml:space="preserve">ยะ - </w:t>
            </w:r>
            <w:proofErr w:type="spellStart"/>
            <w:r w:rsidR="00BD7AD0" w:rsidRPr="00D164CB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>ช้</w:t>
            </w:r>
            <w:proofErr w:type="spellEnd"/>
            <w:r w:rsidR="00BD7AD0" w:rsidRPr="00D164CB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>อปปิ้ง</w:t>
            </w:r>
            <w:r w:rsidR="00267B66" w:rsidRPr="00D164CB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>เลดี้มาเก็ต</w:t>
            </w:r>
          </w:p>
        </w:tc>
        <w:tc>
          <w:tcPr>
            <w:tcW w:w="648" w:type="dxa"/>
            <w:shd w:val="clear" w:color="auto" w:fill="FFF2CC" w:themeFill="accent4" w:themeFillTint="33"/>
            <w:vAlign w:val="center"/>
          </w:tcPr>
          <w:p w14:paraId="4EA514FB" w14:textId="6AF33C41" w:rsidR="00983813" w:rsidRPr="00D164CB" w:rsidRDefault="00983813" w:rsidP="00983813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</w:pPr>
            <w:r w:rsidRPr="00D164CB">
              <w:rPr>
                <w:rFonts w:ascii="Segoe UI Symbol" w:hAnsi="Segoe UI Symbol" w:cs="Segoe UI Symbol"/>
                <w:b/>
                <w:bCs/>
                <w:color w:val="002060"/>
                <w:sz w:val="32"/>
                <w:szCs w:val="32"/>
              </w:rPr>
              <w:t>🍽</w:t>
            </w:r>
          </w:p>
        </w:tc>
        <w:tc>
          <w:tcPr>
            <w:tcW w:w="915" w:type="dxa"/>
            <w:shd w:val="clear" w:color="auto" w:fill="FFF2CC" w:themeFill="accent4" w:themeFillTint="33"/>
            <w:vAlign w:val="center"/>
          </w:tcPr>
          <w:p w14:paraId="105B894B" w14:textId="461CF43A" w:rsidR="00983813" w:rsidRPr="00D164CB" w:rsidRDefault="00983813" w:rsidP="00983813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</w:pPr>
            <w:r w:rsidRPr="00D164CB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 xml:space="preserve">   </w:t>
            </w:r>
            <w:r w:rsidRPr="00D164CB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br/>
              <w:t xml:space="preserve">   </w:t>
            </w:r>
            <w:r w:rsidRPr="00D164CB">
              <w:rPr>
                <w:rFonts w:ascii="Segoe UI Symbol" w:hAnsi="Segoe UI Symbol" w:cs="Segoe UI Symbol"/>
                <w:b/>
                <w:bCs/>
                <w:color w:val="002060"/>
                <w:sz w:val="32"/>
                <w:szCs w:val="32"/>
              </w:rPr>
              <w:t>🍽</w:t>
            </w:r>
          </w:p>
          <w:p w14:paraId="2E22ADE9" w14:textId="22AEC981" w:rsidR="00983813" w:rsidRPr="00D164CB" w:rsidRDefault="00983813" w:rsidP="00983813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</w:pPr>
            <w:r w:rsidRPr="00D164CB">
              <w:rPr>
                <w:rFonts w:ascii="DilleniaUPC" w:hAnsi="DilleniaUPC" w:cs="DilleniaUPC"/>
                <w:b/>
                <w:bCs/>
                <w:color w:val="002060"/>
                <w:sz w:val="28"/>
                <w:cs/>
              </w:rPr>
              <w:t xml:space="preserve"> </w:t>
            </w:r>
          </w:p>
        </w:tc>
        <w:tc>
          <w:tcPr>
            <w:tcW w:w="648" w:type="dxa"/>
            <w:shd w:val="clear" w:color="auto" w:fill="FFF2CC" w:themeFill="accent4" w:themeFillTint="33"/>
            <w:vAlign w:val="center"/>
          </w:tcPr>
          <w:p w14:paraId="03769D7D" w14:textId="267529BD" w:rsidR="00983813" w:rsidRPr="00D164CB" w:rsidRDefault="00983813" w:rsidP="00983813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</w:pPr>
            <w:r w:rsidRPr="00D164CB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  <w:t>X</w:t>
            </w:r>
          </w:p>
        </w:tc>
        <w:tc>
          <w:tcPr>
            <w:tcW w:w="2226" w:type="dxa"/>
            <w:shd w:val="clear" w:color="auto" w:fill="FFF2CC" w:themeFill="accent4" w:themeFillTint="33"/>
            <w:vAlign w:val="center"/>
          </w:tcPr>
          <w:p w14:paraId="78846FB7" w14:textId="4C6820FE" w:rsidR="00983813" w:rsidRPr="00D164CB" w:rsidRDefault="00A13C3A" w:rsidP="00983813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24"/>
                <w:szCs w:val="24"/>
              </w:rPr>
            </w:pPr>
            <w:r w:rsidRPr="00D164CB">
              <w:rPr>
                <w:rFonts w:ascii="DilleniaUPC" w:hAnsi="DilleniaUPC" w:cs="DilleniaUPC"/>
                <w:b/>
                <w:bCs/>
                <w:color w:val="002060"/>
                <w:sz w:val="24"/>
                <w:szCs w:val="24"/>
              </w:rPr>
              <w:t xml:space="preserve">Ramada Hongkong Grand TST, Dorsett Kwun </w:t>
            </w:r>
            <w:proofErr w:type="gramStart"/>
            <w:r w:rsidRPr="00D164CB">
              <w:rPr>
                <w:rFonts w:ascii="DilleniaUPC" w:hAnsi="DilleniaUPC" w:cs="DilleniaUPC"/>
                <w:b/>
                <w:bCs/>
                <w:color w:val="002060"/>
                <w:sz w:val="24"/>
                <w:szCs w:val="24"/>
              </w:rPr>
              <w:t>Tong ,</w:t>
            </w:r>
            <w:proofErr w:type="gramEnd"/>
            <w:r w:rsidRPr="00D164CB">
              <w:rPr>
                <w:rFonts w:ascii="DilleniaUPC" w:hAnsi="DilleniaUPC" w:cs="DilleniaUPC"/>
                <w:b/>
                <w:bCs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D164CB">
              <w:rPr>
                <w:rFonts w:ascii="DilleniaUPC" w:hAnsi="DilleniaUPC" w:cs="DilleniaUPC"/>
                <w:b/>
                <w:bCs/>
                <w:color w:val="002060"/>
                <w:sz w:val="24"/>
                <w:szCs w:val="24"/>
              </w:rPr>
              <w:t>iclub</w:t>
            </w:r>
            <w:proofErr w:type="spellEnd"/>
            <w:r w:rsidRPr="00D164CB">
              <w:rPr>
                <w:rFonts w:ascii="DilleniaUPC" w:hAnsi="DilleniaUPC" w:cs="DilleniaUPC"/>
                <w:b/>
                <w:bCs/>
                <w:color w:val="002060"/>
                <w:sz w:val="24"/>
                <w:szCs w:val="24"/>
              </w:rPr>
              <w:t xml:space="preserve"> To Kwa Wan Hotel   </w:t>
            </w:r>
            <w:r w:rsidR="003E6990" w:rsidRPr="00D164CB">
              <w:rPr>
                <w:rFonts w:ascii="DilleniaUPC" w:hAnsi="DilleniaUPC" w:cs="DilleniaUPC"/>
                <w:b/>
                <w:bCs/>
                <w:color w:val="002060"/>
                <w:sz w:val="24"/>
                <w:szCs w:val="24"/>
              </w:rPr>
              <w:br/>
            </w:r>
            <w:r w:rsidRPr="00D164CB">
              <w:rPr>
                <w:rFonts w:ascii="DilleniaUPC" w:hAnsi="DilleniaUPC" w:cs="DilleniaUPC"/>
                <w:b/>
                <w:bCs/>
                <w:color w:val="002060"/>
                <w:sz w:val="24"/>
                <w:szCs w:val="24"/>
                <w:cs/>
              </w:rPr>
              <w:t>หรือเทียบเท่า</w:t>
            </w:r>
          </w:p>
        </w:tc>
      </w:tr>
      <w:tr w:rsidR="00983813" w:rsidRPr="00D164CB" w14:paraId="3A0B2772" w14:textId="77777777" w:rsidTr="00FA04C8">
        <w:trPr>
          <w:trHeight w:val="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2" w:type="dxa"/>
            <w:shd w:val="clear" w:color="auto" w:fill="FFFFFF" w:themeFill="background1"/>
            <w:vAlign w:val="center"/>
          </w:tcPr>
          <w:p w14:paraId="7854D5C6" w14:textId="22613AB2" w:rsidR="00983813" w:rsidRPr="00D164CB" w:rsidRDefault="00983813" w:rsidP="00983813">
            <w:pPr>
              <w:pStyle w:val="NoSpacing"/>
              <w:jc w:val="center"/>
              <w:rPr>
                <w:rFonts w:ascii="DilleniaUPC" w:hAnsi="DilleniaUPC" w:cs="DilleniaUPC"/>
                <w:color w:val="002060"/>
                <w:sz w:val="32"/>
                <w:szCs w:val="32"/>
                <w:cs/>
              </w:rPr>
            </w:pPr>
            <w:r w:rsidRPr="00D164CB">
              <w:rPr>
                <w:rFonts w:ascii="DilleniaUPC" w:hAnsi="DilleniaUPC" w:cs="DilleniaUPC"/>
                <w:color w:val="002060"/>
                <w:sz w:val="32"/>
                <w:szCs w:val="32"/>
                <w:cs/>
              </w:rPr>
              <w:t>4</w:t>
            </w:r>
          </w:p>
        </w:tc>
        <w:tc>
          <w:tcPr>
            <w:tcW w:w="5512" w:type="dxa"/>
            <w:shd w:val="clear" w:color="auto" w:fill="FFFFFF" w:themeFill="background1"/>
            <w:vAlign w:val="center"/>
          </w:tcPr>
          <w:p w14:paraId="699A0171" w14:textId="38DB4A12" w:rsidR="00983813" w:rsidRPr="00D164CB" w:rsidRDefault="00983813" w:rsidP="00983813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</w:pPr>
            <w:r w:rsidRPr="00D164CB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>อิสระ</w:t>
            </w:r>
            <w:proofErr w:type="spellStart"/>
            <w:r w:rsidR="00A13C3A" w:rsidRPr="00D164CB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>ช้</w:t>
            </w:r>
            <w:proofErr w:type="spellEnd"/>
            <w:r w:rsidR="00A13C3A" w:rsidRPr="00D164CB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>อปปิ้งจิมซ่าจุ</w:t>
            </w:r>
            <w:proofErr w:type="spellStart"/>
            <w:r w:rsidR="00A13C3A" w:rsidRPr="00D164CB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>่ย</w:t>
            </w:r>
            <w:proofErr w:type="spellEnd"/>
            <w:r w:rsidRPr="00D164CB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 xml:space="preserve"> - สนามบิน - กรุงเทพฯ </w:t>
            </w:r>
          </w:p>
        </w:tc>
        <w:tc>
          <w:tcPr>
            <w:tcW w:w="648" w:type="dxa"/>
            <w:shd w:val="clear" w:color="auto" w:fill="FFFFFF" w:themeFill="background1"/>
            <w:vAlign w:val="center"/>
          </w:tcPr>
          <w:p w14:paraId="54363746" w14:textId="684F97D9" w:rsidR="00983813" w:rsidRPr="00D164CB" w:rsidRDefault="00983813" w:rsidP="0098381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</w:pPr>
            <w:r w:rsidRPr="00D164CB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  <w:t>X</w:t>
            </w:r>
          </w:p>
        </w:tc>
        <w:tc>
          <w:tcPr>
            <w:tcW w:w="915" w:type="dxa"/>
            <w:shd w:val="clear" w:color="auto" w:fill="FFFFFF" w:themeFill="background1"/>
            <w:vAlign w:val="center"/>
          </w:tcPr>
          <w:p w14:paraId="3EF34F7F" w14:textId="508152B2" w:rsidR="00983813" w:rsidRPr="00D164CB" w:rsidRDefault="00983813" w:rsidP="0098381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28"/>
                <w:cs/>
              </w:rPr>
            </w:pPr>
            <w:r w:rsidRPr="00D164CB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  <w:t>X</w:t>
            </w:r>
          </w:p>
        </w:tc>
        <w:tc>
          <w:tcPr>
            <w:tcW w:w="648" w:type="dxa"/>
            <w:shd w:val="clear" w:color="auto" w:fill="FFFFFF" w:themeFill="background1"/>
            <w:vAlign w:val="center"/>
          </w:tcPr>
          <w:p w14:paraId="173D9787" w14:textId="0C4E61F7" w:rsidR="00983813" w:rsidRPr="00D164CB" w:rsidRDefault="00983813" w:rsidP="0098381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</w:pPr>
            <w:r w:rsidRPr="00D164CB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  <w:t>X</w:t>
            </w:r>
          </w:p>
        </w:tc>
        <w:tc>
          <w:tcPr>
            <w:tcW w:w="2226" w:type="dxa"/>
            <w:shd w:val="clear" w:color="auto" w:fill="FFFFFF" w:themeFill="background1"/>
            <w:vAlign w:val="center"/>
          </w:tcPr>
          <w:p w14:paraId="30EAC819" w14:textId="77777777" w:rsidR="00983813" w:rsidRPr="00D164CB" w:rsidRDefault="00983813" w:rsidP="0098381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24"/>
                <w:szCs w:val="24"/>
              </w:rPr>
            </w:pPr>
            <w:r w:rsidRPr="00D164CB">
              <w:rPr>
                <w:rFonts w:ascii="DilleniaUPC" w:hAnsi="DilleniaUPC" w:cs="DilleniaUPC"/>
                <w:b/>
                <w:bCs/>
                <w:color w:val="002060"/>
                <w:sz w:val="24"/>
                <w:szCs w:val="24"/>
                <w:cs/>
              </w:rPr>
              <w:t>เดินทางกลับประเทศไทย</w:t>
            </w:r>
          </w:p>
        </w:tc>
      </w:tr>
    </w:tbl>
    <w:p w14:paraId="1DB12351" w14:textId="77777777" w:rsidR="00E14A96" w:rsidRPr="00D164CB" w:rsidRDefault="00E14A96" w:rsidP="00E14A96">
      <w:pPr>
        <w:pStyle w:val="ListParagraph"/>
        <w:spacing w:line="278" w:lineRule="auto"/>
        <w:ind w:left="360"/>
        <w:rPr>
          <w:rFonts w:ascii="DilleniaUPC" w:hAnsi="DilleniaUPC" w:cs="DilleniaUPC"/>
          <w:color w:val="000000" w:themeColor="text1"/>
          <w:kern w:val="2"/>
          <w:sz w:val="24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standardContextual"/>
        </w:rPr>
      </w:pPr>
    </w:p>
    <w:p w14:paraId="6020291A" w14:textId="5B9AA7BD" w:rsidR="00E14A96" w:rsidRPr="0034360F" w:rsidRDefault="00785D4B" w:rsidP="00785D4B">
      <w:pPr>
        <w:pStyle w:val="ListParagraph"/>
        <w:numPr>
          <w:ilvl w:val="0"/>
          <w:numId w:val="1"/>
        </w:numPr>
        <w:spacing w:line="278" w:lineRule="auto"/>
        <w:rPr>
          <w:rFonts w:ascii="DilleniaUPC" w:hAnsi="DilleniaUPC" w:cs="DilleniaUPC"/>
          <w:color w:val="002060"/>
          <w:kern w:val="2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standardContextual"/>
        </w:rPr>
      </w:pPr>
      <w:r w:rsidRPr="0034360F">
        <w:rPr>
          <w:rFonts w:ascii="DilleniaUPC" w:hAnsi="DilleniaUPC" w:cs="DilleniaUPC"/>
          <w:bCs/>
          <w:color w:val="EE000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หมายเหตุ </w:t>
      </w:r>
      <w:r w:rsidRPr="0034360F">
        <w:rPr>
          <w:rFonts w:ascii="DilleniaUPC" w:hAnsi="DilleniaUPC" w:cs="DilleniaUPC"/>
          <w:color w:val="EE000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</w:t>
      </w:r>
      <w:r w:rsidRPr="0034360F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เที่ยวบินเดินทางและเวลาอาจมีการเปลี่ยนแปลง กรุณาสอบถามเที่ยวบินคอน</w:t>
      </w:r>
      <w:proofErr w:type="spellStart"/>
      <w:r w:rsidRPr="0034360F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เฟิร์</w:t>
      </w:r>
      <w:proofErr w:type="spellEnd"/>
      <w:r w:rsidRPr="0034360F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มจากเจ้าหน้าที่ก่อนทุกครั้งที่นั่งเป็นตั๋วกรุ๊ป ไม่สามารถขอเลือกที่นั่งหรือรีเควสที่นั่งพิเศษได้ เป็นไปตามเงื่อนไขของสายการบิน</w:t>
      </w:r>
    </w:p>
    <w:p w14:paraId="5CCA39E1" w14:textId="75988530" w:rsidR="00F639D7" w:rsidRPr="00575130" w:rsidRDefault="00E14A96" w:rsidP="00575130">
      <w:pPr>
        <w:pStyle w:val="ListParagraph"/>
        <w:spacing w:line="240" w:lineRule="auto"/>
        <w:ind w:left="360"/>
        <w:rPr>
          <w:rFonts w:ascii="DilleniaUPC" w:hAnsi="DilleniaUPC" w:cs="DilleniaUPC"/>
          <w:b/>
          <w:bCs/>
          <w:color w:val="EE0000"/>
          <w:sz w:val="30"/>
          <w:szCs w:val="30"/>
        </w:rPr>
      </w:pPr>
      <w:r w:rsidRPr="0034360F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**ราคาทัวร์ไม่รวมทิปไกด์ท้องถิ่นและคนขับรถ 2</w:t>
      </w:r>
      <w:r w:rsidRPr="0034360F">
        <w:rPr>
          <w:rFonts w:ascii="DilleniaUPC" w:hAnsi="DilleniaUPC" w:cs="DilleniaUPC"/>
          <w:b/>
          <w:bCs/>
          <w:color w:val="EE0000"/>
          <w:sz w:val="30"/>
          <w:szCs w:val="30"/>
        </w:rPr>
        <w:t>,000</w:t>
      </w:r>
      <w:r w:rsidRPr="0034360F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 xml:space="preserve"> บาท / ท่าน และไม่มีราคาสำหรับเด็ก</w:t>
      </w:r>
      <w:r w:rsidR="004A392D" w:rsidRPr="0034360F">
        <w:rPr>
          <w:rFonts w:ascii="DilleniaUPC" w:hAnsi="DilleniaUPC" w:cs="DilleniaUPC"/>
          <w:b/>
          <w:bCs/>
          <w:color w:val="EE0000"/>
          <w:sz w:val="30"/>
          <w:szCs w:val="30"/>
        </w:rPr>
        <w:t xml:space="preserve"> </w:t>
      </w:r>
      <w:r w:rsidR="004A392D" w:rsidRPr="00575130">
        <w:rPr>
          <w:rFonts w:ascii="DilleniaUPC" w:hAnsi="DilleniaUPC" w:cs="DilleniaUPC"/>
          <w:b/>
          <w:bCs/>
          <w:color w:val="EE0000"/>
          <w:sz w:val="30"/>
          <w:szCs w:val="30"/>
          <w:highlight w:val="yellow"/>
          <w:cs/>
        </w:rPr>
        <w:t>ทารกอายุไม่เกิน 2 ขวบ 8</w:t>
      </w:r>
      <w:r w:rsidR="004A392D" w:rsidRPr="00575130">
        <w:rPr>
          <w:rFonts w:ascii="DilleniaUPC" w:hAnsi="DilleniaUPC" w:cs="DilleniaUPC"/>
          <w:b/>
          <w:bCs/>
          <w:color w:val="EE0000"/>
          <w:sz w:val="30"/>
          <w:szCs w:val="30"/>
          <w:highlight w:val="yellow"/>
        </w:rPr>
        <w:t>,000</w:t>
      </w:r>
      <w:r w:rsidR="004A392D" w:rsidRPr="00575130">
        <w:rPr>
          <w:rFonts w:ascii="DilleniaUPC" w:hAnsi="DilleniaUPC" w:cs="DilleniaUPC"/>
          <w:b/>
          <w:bCs/>
          <w:color w:val="EE0000"/>
          <w:sz w:val="30"/>
          <w:szCs w:val="30"/>
          <w:highlight w:val="yellow"/>
          <w:cs/>
        </w:rPr>
        <w:t>บาท(ไม่เก็บทิป)</w:t>
      </w:r>
    </w:p>
    <w:p w14:paraId="5EAFC002" w14:textId="2D32231D" w:rsidR="00785D4B" w:rsidRPr="00D164CB" w:rsidRDefault="00785D4B" w:rsidP="00FA04C8">
      <w:pPr>
        <w:shd w:val="clear" w:color="auto" w:fill="002060"/>
        <w:spacing w:after="0" w:line="240" w:lineRule="auto"/>
        <w:jc w:val="thaiDistribute"/>
        <w:rPr>
          <w:rFonts w:ascii="DilleniaUPC" w:hAnsi="DilleniaUPC" w:cs="DilleniaUPC"/>
          <w:b/>
          <w:bCs/>
          <w:color w:val="FFFFFF" w:themeColor="background1"/>
          <w:sz w:val="32"/>
          <w:szCs w:val="32"/>
        </w:rPr>
      </w:pPr>
      <w:r w:rsidRPr="00D164CB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 xml:space="preserve">วันแรก </w:t>
      </w:r>
      <w:r w:rsidR="00E922F8" w:rsidRPr="00D164CB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>นัดหมาย</w:t>
      </w:r>
      <w:r w:rsidRPr="00D164CB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>สนามบินสุวรรณภูมิ</w:t>
      </w:r>
      <w:r w:rsidR="00E922F8" w:rsidRPr="00D164CB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 xml:space="preserve"> </w:t>
      </w:r>
      <w:r w:rsidRPr="00D164CB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>(-/-/-)</w:t>
      </w:r>
      <w:r w:rsidRPr="00D164CB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ab/>
      </w:r>
      <w:r w:rsidRPr="00D164CB">
        <w:rPr>
          <w:rFonts w:ascii="DilleniaUPC" w:hAnsi="DilleniaUPC" w:cs="DilleniaUPC"/>
          <w:b/>
          <w:bCs/>
          <w:color w:val="FFFFFF" w:themeColor="background1"/>
          <w:sz w:val="32"/>
          <w:szCs w:val="32"/>
        </w:rPr>
        <w:t xml:space="preserve"> </w:t>
      </w:r>
    </w:p>
    <w:p w14:paraId="242FB071" w14:textId="48C364E9" w:rsidR="00FD6602" w:rsidRPr="00D164CB" w:rsidRDefault="00FA04C8" w:rsidP="0034360F">
      <w:pPr>
        <w:pStyle w:val="NoSpacing"/>
        <w:ind w:left="720"/>
        <w:rPr>
          <w:rFonts w:ascii="DilleniaUPC" w:hAnsi="DilleniaUPC" w:cs="DilleniaUPC"/>
          <w:b/>
          <w:bCs/>
          <w:color w:val="002060"/>
          <w:sz w:val="32"/>
          <w:szCs w:val="32"/>
          <w:cs/>
        </w:rPr>
      </w:pPr>
      <w:r w:rsidRPr="0034360F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 xml:space="preserve">22.30 </w:t>
      </w:r>
      <w:r w:rsidRPr="00D164CB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>น.</w:t>
      </w:r>
      <w:r w:rsidRPr="00D164CB">
        <w:rPr>
          <w:rFonts w:ascii="DilleniaUPC" w:hAnsi="DilleniaUPC" w:cs="DilleniaUPC"/>
          <w:b/>
          <w:bCs/>
          <w:sz w:val="32"/>
          <w:szCs w:val="32"/>
          <w:cs/>
        </w:rPr>
        <w:t xml:space="preserve"> </w:t>
      </w:r>
      <w:r w:rsidRPr="00D164CB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 xml:space="preserve">พร้อมกัน ณ สนามบิน สุวรรณภูมิ  อาคารผู้โดยสาร ขาออก ชั้น 4 เคาน์เตอร์ </w:t>
      </w:r>
      <w:r w:rsidRPr="00D164CB">
        <w:rPr>
          <w:rFonts w:ascii="DilleniaUPC" w:hAnsi="DilleniaUPC" w:cs="DilleniaUPC"/>
          <w:b/>
          <w:bCs/>
          <w:color w:val="002060"/>
          <w:sz w:val="32"/>
          <w:szCs w:val="32"/>
        </w:rPr>
        <w:t xml:space="preserve">L </w:t>
      </w:r>
      <w:r w:rsidRPr="00D164CB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 xml:space="preserve">สายการบิน </w:t>
      </w:r>
      <w:r w:rsidRPr="00D164CB">
        <w:rPr>
          <w:rFonts w:ascii="DilleniaUPC" w:hAnsi="DilleniaUPC" w:cs="DilleniaUPC"/>
          <w:b/>
          <w:bCs/>
          <w:color w:val="002060"/>
          <w:sz w:val="32"/>
          <w:szCs w:val="32"/>
        </w:rPr>
        <w:t>Hongkong Airlines</w:t>
      </w:r>
      <w:r w:rsidRPr="00D164CB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 xml:space="preserve"> โดยมีเจ้าหน้าที่คอยอำนวยความสะดวกช่วยเหลือในเรื่องการเช็คอิน</w:t>
      </w:r>
      <w:r w:rsidR="00217DCD" w:rsidRPr="00D164CB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 xml:space="preserve"> </w:t>
      </w:r>
    </w:p>
    <w:p w14:paraId="16F30466" w14:textId="059D738E" w:rsidR="00FD6602" w:rsidRPr="00D164CB" w:rsidRDefault="0097441B" w:rsidP="002B5E3F">
      <w:pPr>
        <w:shd w:val="clear" w:color="auto" w:fill="002060"/>
        <w:spacing w:after="0" w:line="240" w:lineRule="auto"/>
        <w:rPr>
          <w:rFonts w:ascii="DilleniaUPC" w:hAnsi="DilleniaUPC" w:cs="DilleniaUPC"/>
          <w:b/>
          <w:bCs/>
          <w:color w:val="FFFFFF" w:themeColor="background1"/>
          <w:sz w:val="36"/>
          <w:szCs w:val="36"/>
        </w:rPr>
      </w:pPr>
      <w:r w:rsidRPr="00D164CB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 xml:space="preserve">วันที่สอง  </w:t>
      </w:r>
      <w:r w:rsidR="00E922F8" w:rsidRPr="00D164CB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 xml:space="preserve">สนามบินสุวรรณภูมิ - ฮ่องกง - </w:t>
      </w:r>
      <w:r w:rsidR="00267B66" w:rsidRPr="00D164CB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>เจ้าแม่กวนอ</w:t>
      </w:r>
      <w:proofErr w:type="spellStart"/>
      <w:r w:rsidR="00267B66" w:rsidRPr="00D164CB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>ิม</w:t>
      </w:r>
      <w:proofErr w:type="spellEnd"/>
      <w:r w:rsidRPr="00D164CB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 xml:space="preserve">รีพลัสเบย์ - </w:t>
      </w:r>
      <w:r w:rsidR="006D0450" w:rsidRPr="00D164CB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>วัดหมั่นโหมว -</w:t>
      </w:r>
      <w:r w:rsidRPr="00D164CB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 xml:space="preserve"> </w:t>
      </w:r>
      <w:r w:rsidR="00335A62" w:rsidRPr="00D164CB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 xml:space="preserve">วัดหวังต้าเซียน  - </w:t>
      </w:r>
      <w:r w:rsidR="00217DCD" w:rsidRPr="00D164CB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>โรงแรม</w:t>
      </w:r>
      <w:r w:rsidR="00D10C37" w:rsidRPr="00D164CB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 xml:space="preserve"> (-</w:t>
      </w:r>
      <w:r w:rsidR="00217DCD" w:rsidRPr="00D164CB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>/</w:t>
      </w:r>
      <w:r w:rsidR="00217DCD" w:rsidRPr="00D164CB">
        <w:rPr>
          <w:rFonts w:ascii="Segoe UI Symbol" w:hAnsi="Segoe UI Symbol" w:cs="Segoe UI Symbol"/>
          <w:color w:val="EE0000"/>
          <w:sz w:val="36"/>
          <w:szCs w:val="36"/>
        </w:rPr>
        <w:t>🍽</w:t>
      </w:r>
      <w:r w:rsidR="00D10C37" w:rsidRPr="00D164CB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>/-)</w:t>
      </w:r>
      <w:r w:rsidR="00D10C37" w:rsidRPr="00D164CB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ab/>
      </w:r>
      <w:r w:rsidRPr="00D164CB">
        <w:rPr>
          <w:rFonts w:ascii="DilleniaUPC" w:hAnsi="DilleniaUPC" w:cs="DilleniaUPC"/>
          <w:b/>
          <w:bCs/>
          <w:color w:val="FFFFFF" w:themeColor="background1"/>
          <w:sz w:val="36"/>
          <w:szCs w:val="36"/>
        </w:rPr>
        <w:t xml:space="preserve"> </w:t>
      </w:r>
    </w:p>
    <w:p w14:paraId="0FE7DDD7" w14:textId="77777777" w:rsidR="00D136D2" w:rsidRDefault="00D136D2" w:rsidP="00D136D2">
      <w:pPr>
        <w:spacing w:after="0" w:line="240" w:lineRule="auto"/>
        <w:ind w:left="720"/>
        <w:rPr>
          <w:rFonts w:ascii="DilleniaUPC" w:hAnsi="DilleniaUPC" w:cs="DilleniaUPC"/>
          <w:b/>
          <w:bCs/>
          <w:color w:val="EE0000"/>
          <w:sz w:val="30"/>
          <w:szCs w:val="30"/>
        </w:rPr>
      </w:pPr>
    </w:p>
    <w:p w14:paraId="1F2C423E" w14:textId="24BD5EBA" w:rsidR="00D136D2" w:rsidRPr="007D3D62" w:rsidRDefault="00D136D2" w:rsidP="00D136D2">
      <w:pPr>
        <w:spacing w:after="0" w:line="240" w:lineRule="auto"/>
        <w:ind w:left="720"/>
        <w:rPr>
          <w:rFonts w:ascii="DilleniaUPC" w:hAnsi="DilleniaUPC" w:cs="DilleniaUPC"/>
          <w:color w:val="FF0066"/>
          <w:sz w:val="30"/>
          <w:szCs w:val="30"/>
        </w:rPr>
      </w:pPr>
      <w:r w:rsidRPr="007D3D62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ถึงเวลาอันสมควรออกเดินทางสู่ประเทศฮ่องกง</w:t>
      </w:r>
      <w:r>
        <w:rPr>
          <w:rFonts w:ascii="DilleniaUPC" w:hAnsi="DilleniaUPC" w:cs="DilleniaUPC"/>
          <w:b/>
          <w:bCs/>
          <w:color w:val="EE0000"/>
          <w:sz w:val="30"/>
          <w:szCs w:val="30"/>
        </w:rPr>
        <w:br/>
      </w:r>
      <w:r w:rsidRPr="007D3D62">
        <w:rPr>
          <w:rFonts w:ascii="DilleniaUPC" w:hAnsi="DilleniaUPC" w:cs="DilleniaUPC"/>
          <w:b/>
          <w:bCs/>
          <w:color w:val="002060"/>
          <w:sz w:val="32"/>
          <w:szCs w:val="32"/>
        </w:rPr>
        <w:t>0</w:t>
      </w:r>
      <w:r>
        <w:rPr>
          <w:rFonts w:ascii="DilleniaUPC" w:hAnsi="DilleniaUPC" w:cs="DilleniaUPC"/>
          <w:b/>
          <w:bCs/>
          <w:color w:val="002060"/>
          <w:sz w:val="32"/>
          <w:szCs w:val="32"/>
        </w:rPr>
        <w:t>1.55</w:t>
      </w:r>
      <w:r w:rsidRPr="007D3D62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 xml:space="preserve"> </w:t>
      </w:r>
      <w:r w:rsidRPr="007D3D62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น. </w:t>
      </w:r>
      <w:r w:rsidRPr="007D3D62">
        <w:rPr>
          <w:rFonts w:ascii="DilleniaUPC" w:hAnsi="DilleniaUPC" w:cs="DilleniaUPC"/>
          <w:color w:val="002060"/>
          <w:sz w:val="30"/>
          <w:szCs w:val="30"/>
          <w:cs/>
        </w:rPr>
        <w:t>บินลัดฟ้าสู่ฮ่องกง โดยเที่ยวบิน</w:t>
      </w:r>
      <w:r w:rsidRPr="007D3D62">
        <w:rPr>
          <w:rFonts w:ascii="DilleniaUPC" w:hAnsi="DilleniaUPC" w:cs="DilleniaUPC"/>
          <w:b/>
          <w:bCs/>
          <w:color w:val="002060"/>
          <w:sz w:val="30"/>
          <w:szCs w:val="30"/>
        </w:rPr>
        <w:t xml:space="preserve"> </w:t>
      </w:r>
      <w:r w:rsidRPr="007D3D62">
        <w:rPr>
          <w:rFonts w:ascii="DilleniaUPC" w:hAnsi="DilleniaUPC" w:cs="DilleniaUPC"/>
          <w:b/>
          <w:bCs/>
          <w:color w:val="00CC00"/>
          <w:sz w:val="30"/>
          <w:szCs w:val="30"/>
        </w:rPr>
        <w:t>HX</w:t>
      </w:r>
      <w:r>
        <w:rPr>
          <w:rFonts w:ascii="DilleniaUPC" w:hAnsi="DilleniaUPC" w:cs="DilleniaUPC"/>
          <w:b/>
          <w:bCs/>
          <w:color w:val="00CC00"/>
          <w:sz w:val="30"/>
          <w:szCs w:val="30"/>
        </w:rPr>
        <w:t>78</w:t>
      </w:r>
      <w:r w:rsidRPr="007D3D62">
        <w:rPr>
          <w:rFonts w:ascii="DilleniaUPC" w:hAnsi="DilleniaUPC" w:cs="DilleniaUPC"/>
          <w:b/>
          <w:bCs/>
          <w:color w:val="00CC00"/>
          <w:sz w:val="30"/>
          <w:szCs w:val="30"/>
          <w:cs/>
        </w:rPr>
        <w:t>0</w:t>
      </w:r>
      <w:r w:rsidRPr="007D3D62">
        <w:rPr>
          <w:rFonts w:ascii="DilleniaUPC" w:hAnsi="DilleniaUPC" w:cs="DilleniaUPC"/>
          <w:b/>
          <w:bCs/>
          <w:color w:val="00CC00"/>
          <w:sz w:val="30"/>
          <w:szCs w:val="30"/>
        </w:rPr>
        <w:t xml:space="preserve"> </w:t>
      </w:r>
      <w:r w:rsidRPr="007D3D62">
        <w:rPr>
          <w:rFonts w:ascii="DilleniaUPC" w:hAnsi="DilleniaUPC" w:cs="DilleniaUPC"/>
          <w:color w:val="FF0066"/>
          <w:sz w:val="30"/>
          <w:szCs w:val="30"/>
          <w:cs/>
        </w:rPr>
        <w:t>(บริการอาหารว่างและน้ำดื่มบนเครื่อง</w:t>
      </w:r>
      <w:r w:rsidRPr="007D3D62">
        <w:rPr>
          <w:rFonts w:ascii="DilleniaUPC" w:hAnsi="DilleniaUPC" w:cs="DilleniaUPC"/>
          <w:color w:val="FF0066"/>
          <w:sz w:val="30"/>
          <w:szCs w:val="30"/>
        </w:rPr>
        <w:t>)</w:t>
      </w:r>
      <w:r w:rsidRPr="007D3D62">
        <w:rPr>
          <w:rFonts w:ascii="DilleniaUPC" w:hAnsi="DilleniaUPC" w:cs="DilleniaUPC"/>
          <w:color w:val="FF0066"/>
          <w:sz w:val="30"/>
          <w:szCs w:val="30"/>
          <w:cs/>
        </w:rPr>
        <w:t xml:space="preserve"> </w:t>
      </w:r>
    </w:p>
    <w:p w14:paraId="7FF61418" w14:textId="77777777" w:rsidR="00D136D2" w:rsidRPr="007D3D62" w:rsidRDefault="00D136D2" w:rsidP="00D136D2">
      <w:pPr>
        <w:spacing w:after="0" w:line="240" w:lineRule="auto"/>
        <w:ind w:left="720"/>
        <w:rPr>
          <w:rFonts w:ascii="DilleniaUPC" w:hAnsi="DilleniaUPC" w:cs="DilleniaUPC"/>
          <w:color w:val="EE0000"/>
          <w:sz w:val="30"/>
          <w:szCs w:val="30"/>
        </w:rPr>
      </w:pPr>
      <w:r w:rsidRPr="007D3D62">
        <w:rPr>
          <w:rFonts w:ascii="DilleniaUPC" w:hAnsi="DilleniaUPC" w:cs="DilleniaUPC"/>
          <w:b/>
          <w:bCs/>
          <w:color w:val="002060"/>
          <w:sz w:val="32"/>
          <w:szCs w:val="32"/>
        </w:rPr>
        <w:t>05.55</w:t>
      </w:r>
      <w:r w:rsidRPr="007D3D62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 xml:space="preserve"> </w:t>
      </w:r>
      <w:r w:rsidRPr="007D3D62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น. </w:t>
      </w:r>
      <w:r w:rsidRPr="007D3D62">
        <w:rPr>
          <w:rFonts w:ascii="DilleniaUPC" w:hAnsi="DilleniaUPC" w:cs="DilleniaUPC"/>
          <w:color w:val="002060"/>
          <w:sz w:val="30"/>
          <w:szCs w:val="30"/>
          <w:cs/>
        </w:rPr>
        <w:t xml:space="preserve">เดินทางถึง ฮ่องกง สนามบิน </w:t>
      </w:r>
      <w:r w:rsidRPr="007D3D62">
        <w:rPr>
          <w:rFonts w:ascii="DilleniaUPC" w:hAnsi="DilleniaUPC" w:cs="DilleniaUPC"/>
          <w:b/>
          <w:bCs/>
          <w:color w:val="00B0F0"/>
          <w:sz w:val="30"/>
          <w:szCs w:val="30"/>
        </w:rPr>
        <w:t>Chek Lap Kok</w:t>
      </w:r>
      <w:r w:rsidRPr="007D3D62">
        <w:rPr>
          <w:rFonts w:ascii="DilleniaUPC" w:hAnsi="DilleniaUPC" w:cs="DilleniaUPC"/>
          <w:b/>
          <w:bCs/>
          <w:color w:val="00B0F0"/>
          <w:sz w:val="30"/>
          <w:szCs w:val="30"/>
          <w:cs/>
        </w:rPr>
        <w:t xml:space="preserve"> </w:t>
      </w:r>
      <w:r w:rsidRPr="007D3D62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(</w:t>
      </w:r>
      <w:r w:rsidRPr="007D3D62">
        <w:rPr>
          <w:rFonts w:ascii="DilleniaUPC" w:hAnsi="DilleniaUPC" w:cs="DilleniaUPC"/>
          <w:color w:val="EE0000"/>
          <w:sz w:val="30"/>
          <w:szCs w:val="30"/>
          <w:cs/>
        </w:rPr>
        <w:t>เวลาท้องถิ่นที่ฮ่องกงเร็วกว่าประเทศไทย 1 ชั่วโมง)</w:t>
      </w:r>
    </w:p>
    <w:p w14:paraId="1E6DD92D" w14:textId="77777777" w:rsidR="00D136D2" w:rsidRPr="007D3D62" w:rsidRDefault="00D136D2" w:rsidP="00D136D2">
      <w:pPr>
        <w:spacing w:after="0" w:line="240" w:lineRule="auto"/>
        <w:ind w:left="720"/>
        <w:rPr>
          <w:rFonts w:ascii="DilleniaUPC" w:hAnsi="DilleniaUPC" w:cs="DilleniaUPC"/>
          <w:b/>
          <w:bCs/>
          <w:color w:val="EE0000"/>
          <w:sz w:val="30"/>
          <w:szCs w:val="30"/>
        </w:rPr>
      </w:pPr>
      <w:r w:rsidRPr="007D3D62">
        <w:rPr>
          <w:rFonts w:ascii="DilleniaUPC" w:hAnsi="DilleniaUPC" w:cs="DilleniaUPC"/>
          <w:b/>
          <w:bCs/>
          <w:color w:val="EE0000"/>
          <w:sz w:val="30"/>
          <w:szCs w:val="30"/>
          <w:highlight w:val="yellow"/>
          <w:cs/>
        </w:rPr>
        <w:t xml:space="preserve">หรือเที่ยวบิน (กรุณาดูเที่ยวบินของท่านตามท้ายรายการ </w:t>
      </w:r>
      <w:proofErr w:type="spellStart"/>
      <w:r w:rsidRPr="007D3D62">
        <w:rPr>
          <w:rFonts w:ascii="DilleniaUPC" w:hAnsi="DilleniaUPC" w:cs="DilleniaUPC"/>
          <w:b/>
          <w:bCs/>
          <w:color w:val="EE0000"/>
          <w:sz w:val="30"/>
          <w:szCs w:val="30"/>
          <w:highlight w:val="yellow"/>
          <w:cs/>
        </w:rPr>
        <w:t>ไฟลท์</w:t>
      </w:r>
      <w:proofErr w:type="spellEnd"/>
      <w:r w:rsidRPr="007D3D62">
        <w:rPr>
          <w:rFonts w:ascii="DilleniaUPC" w:hAnsi="DilleniaUPC" w:cs="DilleniaUPC"/>
          <w:b/>
          <w:bCs/>
          <w:color w:val="EE0000"/>
          <w:sz w:val="30"/>
          <w:szCs w:val="30"/>
          <w:highlight w:val="yellow"/>
          <w:cs/>
        </w:rPr>
        <w:t>บินและเวลาบินอาจมีการปรับเป</w:t>
      </w:r>
      <w:r>
        <w:rPr>
          <w:rFonts w:ascii="DilleniaUPC" w:hAnsi="DilleniaUPC" w:cs="DilleniaUPC" w:hint="cs"/>
          <w:b/>
          <w:bCs/>
          <w:color w:val="EE0000"/>
          <w:sz w:val="30"/>
          <w:szCs w:val="30"/>
          <w:highlight w:val="yellow"/>
          <w:cs/>
        </w:rPr>
        <w:t>ลี่ยน</w:t>
      </w:r>
      <w:r w:rsidRPr="007D3D62">
        <w:rPr>
          <w:rFonts w:ascii="DilleniaUPC" w:hAnsi="DilleniaUPC" w:cs="DilleniaUPC"/>
          <w:b/>
          <w:bCs/>
          <w:color w:val="EE0000"/>
          <w:sz w:val="30"/>
          <w:szCs w:val="30"/>
          <w:highlight w:val="yellow"/>
          <w:cs/>
        </w:rPr>
        <w:t>ตามสายการบินกำหนด)</w:t>
      </w:r>
    </w:p>
    <w:p w14:paraId="773161F2" w14:textId="77777777" w:rsidR="00D136D2" w:rsidRPr="007D3D62" w:rsidRDefault="00D136D2" w:rsidP="00D136D2">
      <w:pPr>
        <w:spacing w:after="0" w:line="240" w:lineRule="auto"/>
        <w:ind w:left="720"/>
        <w:rPr>
          <w:rFonts w:ascii="DilleniaUPC" w:hAnsi="DilleniaUPC" w:cs="DilleniaUPC"/>
          <w:color w:val="FF0066"/>
          <w:sz w:val="30"/>
          <w:szCs w:val="30"/>
        </w:rPr>
      </w:pPr>
      <w:r w:rsidRPr="007D3D62">
        <w:rPr>
          <w:rFonts w:ascii="DilleniaUPC" w:hAnsi="DilleniaUPC" w:cs="DilleniaUPC"/>
          <w:b/>
          <w:bCs/>
          <w:color w:val="002060"/>
          <w:sz w:val="32"/>
          <w:szCs w:val="32"/>
        </w:rPr>
        <w:t>02.00</w:t>
      </w:r>
      <w:r w:rsidRPr="007D3D62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 xml:space="preserve"> </w:t>
      </w:r>
      <w:r w:rsidRPr="007D3D62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น. </w:t>
      </w:r>
      <w:r w:rsidRPr="007D3D62">
        <w:rPr>
          <w:rFonts w:ascii="DilleniaUPC" w:hAnsi="DilleniaUPC" w:cs="DilleniaUPC"/>
          <w:color w:val="002060"/>
          <w:sz w:val="30"/>
          <w:szCs w:val="30"/>
          <w:cs/>
        </w:rPr>
        <w:t>บินลัดฟ้าสู่ฮ่องกง โดยเที่ยวบิน</w:t>
      </w:r>
      <w:r w:rsidRPr="007D3D62">
        <w:rPr>
          <w:rFonts w:ascii="DilleniaUPC" w:hAnsi="DilleniaUPC" w:cs="DilleniaUPC"/>
          <w:b/>
          <w:bCs/>
          <w:color w:val="002060"/>
          <w:sz w:val="30"/>
          <w:szCs w:val="30"/>
        </w:rPr>
        <w:t xml:space="preserve"> </w:t>
      </w:r>
      <w:r w:rsidRPr="007D3D62">
        <w:rPr>
          <w:rFonts w:ascii="DilleniaUPC" w:hAnsi="DilleniaUPC" w:cs="DilleniaUPC"/>
          <w:b/>
          <w:bCs/>
          <w:color w:val="00CC00"/>
          <w:sz w:val="30"/>
          <w:szCs w:val="30"/>
        </w:rPr>
        <w:t>HX76</w:t>
      </w:r>
      <w:r w:rsidRPr="007D3D62">
        <w:rPr>
          <w:rFonts w:ascii="DilleniaUPC" w:hAnsi="DilleniaUPC" w:cs="DilleniaUPC"/>
          <w:b/>
          <w:bCs/>
          <w:color w:val="00CC00"/>
          <w:sz w:val="30"/>
          <w:szCs w:val="30"/>
          <w:cs/>
        </w:rPr>
        <w:t>0</w:t>
      </w:r>
      <w:r w:rsidRPr="007D3D62">
        <w:rPr>
          <w:rFonts w:ascii="DilleniaUPC" w:hAnsi="DilleniaUPC" w:cs="DilleniaUPC"/>
          <w:b/>
          <w:bCs/>
          <w:color w:val="00CC00"/>
          <w:sz w:val="30"/>
          <w:szCs w:val="30"/>
        </w:rPr>
        <w:t xml:space="preserve"> </w:t>
      </w:r>
      <w:r w:rsidRPr="007D3D62">
        <w:rPr>
          <w:rFonts w:ascii="DilleniaUPC" w:hAnsi="DilleniaUPC" w:cs="DilleniaUPC"/>
          <w:color w:val="FF0066"/>
          <w:sz w:val="30"/>
          <w:szCs w:val="30"/>
          <w:cs/>
        </w:rPr>
        <w:t>(บริการอาหารว่างและน้ำดื่มบนเครื่อง</w:t>
      </w:r>
      <w:r w:rsidRPr="007D3D62">
        <w:rPr>
          <w:rFonts w:ascii="DilleniaUPC" w:hAnsi="DilleniaUPC" w:cs="DilleniaUPC"/>
          <w:color w:val="FF0066"/>
          <w:sz w:val="30"/>
          <w:szCs w:val="30"/>
        </w:rPr>
        <w:t>)</w:t>
      </w:r>
      <w:r w:rsidRPr="007D3D62">
        <w:rPr>
          <w:rFonts w:ascii="DilleniaUPC" w:hAnsi="DilleniaUPC" w:cs="DilleniaUPC"/>
          <w:color w:val="FF0066"/>
          <w:sz w:val="30"/>
          <w:szCs w:val="30"/>
          <w:cs/>
        </w:rPr>
        <w:t xml:space="preserve"> </w:t>
      </w:r>
    </w:p>
    <w:p w14:paraId="3C876F82" w14:textId="77777777" w:rsidR="00D136D2" w:rsidRPr="007D3D62" w:rsidRDefault="00D136D2" w:rsidP="00D136D2">
      <w:pPr>
        <w:spacing w:after="0" w:line="240" w:lineRule="auto"/>
        <w:ind w:left="720"/>
        <w:rPr>
          <w:rFonts w:ascii="DilleniaUPC" w:hAnsi="DilleniaUPC" w:cs="DilleniaUPC"/>
          <w:color w:val="EE0000"/>
          <w:sz w:val="30"/>
          <w:szCs w:val="30"/>
        </w:rPr>
      </w:pPr>
      <w:r w:rsidRPr="007D3D62">
        <w:rPr>
          <w:rFonts w:ascii="DilleniaUPC" w:hAnsi="DilleniaUPC" w:cs="DilleniaUPC"/>
          <w:b/>
          <w:bCs/>
          <w:color w:val="002060"/>
          <w:sz w:val="32"/>
          <w:szCs w:val="32"/>
        </w:rPr>
        <w:t>05.55</w:t>
      </w:r>
      <w:r w:rsidRPr="007D3D62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 xml:space="preserve"> </w:t>
      </w:r>
      <w:r w:rsidRPr="007D3D62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น. </w:t>
      </w:r>
      <w:r w:rsidRPr="007D3D62">
        <w:rPr>
          <w:rFonts w:ascii="DilleniaUPC" w:hAnsi="DilleniaUPC" w:cs="DilleniaUPC"/>
          <w:color w:val="002060"/>
          <w:sz w:val="30"/>
          <w:szCs w:val="30"/>
          <w:cs/>
        </w:rPr>
        <w:t xml:space="preserve">เดินทางถึง ฮ่องกง สนามบิน </w:t>
      </w:r>
      <w:r w:rsidRPr="007D3D62">
        <w:rPr>
          <w:rFonts w:ascii="DilleniaUPC" w:hAnsi="DilleniaUPC" w:cs="DilleniaUPC"/>
          <w:b/>
          <w:bCs/>
          <w:color w:val="00B0F0"/>
          <w:sz w:val="30"/>
          <w:szCs w:val="30"/>
        </w:rPr>
        <w:t>Chek Lap Kok</w:t>
      </w:r>
      <w:r w:rsidRPr="007D3D62">
        <w:rPr>
          <w:rFonts w:ascii="DilleniaUPC" w:hAnsi="DilleniaUPC" w:cs="DilleniaUPC"/>
          <w:b/>
          <w:bCs/>
          <w:color w:val="00B0F0"/>
          <w:sz w:val="30"/>
          <w:szCs w:val="30"/>
          <w:cs/>
        </w:rPr>
        <w:t xml:space="preserve"> </w:t>
      </w:r>
      <w:r w:rsidRPr="007D3D62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(</w:t>
      </w:r>
      <w:r w:rsidRPr="007D3D62">
        <w:rPr>
          <w:rFonts w:ascii="DilleniaUPC" w:hAnsi="DilleniaUPC" w:cs="DilleniaUPC"/>
          <w:color w:val="EE0000"/>
          <w:sz w:val="30"/>
          <w:szCs w:val="30"/>
          <w:cs/>
        </w:rPr>
        <w:t>เวลาท้องถิ่นที่ฮ่องกงเร็วกว่าประเทศไทย 1 ชั่วโมง)</w:t>
      </w:r>
    </w:p>
    <w:p w14:paraId="32CDABF7" w14:textId="77777777" w:rsidR="00D136D2" w:rsidRPr="007D3D62" w:rsidRDefault="00D136D2" w:rsidP="00D136D2">
      <w:pPr>
        <w:spacing w:after="0" w:line="240" w:lineRule="auto"/>
        <w:ind w:left="720"/>
        <w:rPr>
          <w:rFonts w:ascii="DilleniaUPC" w:hAnsi="DilleniaUPC" w:cs="DilleniaUPC"/>
          <w:b/>
          <w:bCs/>
          <w:color w:val="EE0000"/>
          <w:sz w:val="30"/>
          <w:szCs w:val="30"/>
        </w:rPr>
      </w:pPr>
      <w:r w:rsidRPr="007D3D62">
        <w:rPr>
          <w:rFonts w:ascii="DilleniaUPC" w:hAnsi="DilleniaUPC" w:cs="DilleniaUPC"/>
          <w:b/>
          <w:bCs/>
          <w:color w:val="EE0000"/>
          <w:sz w:val="30"/>
          <w:szCs w:val="30"/>
          <w:highlight w:val="yellow"/>
          <w:cs/>
        </w:rPr>
        <w:t xml:space="preserve">หรือเที่ยวบิน (กรุณาดูเที่ยวบินของท่านตามท้ายรายการ </w:t>
      </w:r>
      <w:proofErr w:type="spellStart"/>
      <w:r w:rsidRPr="007D3D62">
        <w:rPr>
          <w:rFonts w:ascii="DilleniaUPC" w:hAnsi="DilleniaUPC" w:cs="DilleniaUPC"/>
          <w:b/>
          <w:bCs/>
          <w:color w:val="EE0000"/>
          <w:sz w:val="30"/>
          <w:szCs w:val="30"/>
          <w:highlight w:val="yellow"/>
          <w:cs/>
        </w:rPr>
        <w:t>ไฟลท์</w:t>
      </w:r>
      <w:proofErr w:type="spellEnd"/>
      <w:r w:rsidRPr="007D3D62">
        <w:rPr>
          <w:rFonts w:ascii="DilleniaUPC" w:hAnsi="DilleniaUPC" w:cs="DilleniaUPC"/>
          <w:b/>
          <w:bCs/>
          <w:color w:val="EE0000"/>
          <w:sz w:val="30"/>
          <w:szCs w:val="30"/>
          <w:highlight w:val="yellow"/>
          <w:cs/>
        </w:rPr>
        <w:t>บินและเวลาบินอาจมีการปรับเป</w:t>
      </w:r>
      <w:r>
        <w:rPr>
          <w:rFonts w:ascii="DilleniaUPC" w:hAnsi="DilleniaUPC" w:cs="DilleniaUPC" w:hint="cs"/>
          <w:b/>
          <w:bCs/>
          <w:color w:val="EE0000"/>
          <w:sz w:val="30"/>
          <w:szCs w:val="30"/>
          <w:highlight w:val="yellow"/>
          <w:cs/>
        </w:rPr>
        <w:t>ลี่ยน</w:t>
      </w:r>
      <w:r w:rsidRPr="007D3D62">
        <w:rPr>
          <w:rFonts w:ascii="DilleniaUPC" w:hAnsi="DilleniaUPC" w:cs="DilleniaUPC"/>
          <w:b/>
          <w:bCs/>
          <w:color w:val="EE0000"/>
          <w:sz w:val="30"/>
          <w:szCs w:val="30"/>
          <w:highlight w:val="yellow"/>
          <w:cs/>
        </w:rPr>
        <w:t>ตามสายการบินกำหนด)</w:t>
      </w:r>
    </w:p>
    <w:p w14:paraId="174ADF20" w14:textId="77777777" w:rsidR="00D136D2" w:rsidRPr="007D3D62" w:rsidRDefault="00D136D2" w:rsidP="00D136D2">
      <w:pPr>
        <w:spacing w:after="0" w:line="240" w:lineRule="auto"/>
        <w:ind w:left="720"/>
        <w:rPr>
          <w:rFonts w:ascii="DilleniaUPC" w:hAnsi="DilleniaUPC" w:cs="DilleniaUPC"/>
          <w:color w:val="FF0066"/>
          <w:sz w:val="30"/>
          <w:szCs w:val="30"/>
        </w:rPr>
      </w:pPr>
      <w:r w:rsidRPr="007D3D62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 xml:space="preserve">02.40 </w:t>
      </w:r>
      <w:r w:rsidRPr="007D3D62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น. </w:t>
      </w:r>
      <w:r w:rsidRPr="007D3D62">
        <w:rPr>
          <w:rFonts w:ascii="DilleniaUPC" w:hAnsi="DilleniaUPC" w:cs="DilleniaUPC"/>
          <w:color w:val="002060"/>
          <w:sz w:val="30"/>
          <w:szCs w:val="30"/>
          <w:cs/>
        </w:rPr>
        <w:t>บินลัดฟ้าสู่ฮ่องกง โดยเที่ยวบิน</w:t>
      </w:r>
      <w:r w:rsidRPr="007D3D62">
        <w:rPr>
          <w:rFonts w:ascii="DilleniaUPC" w:hAnsi="DilleniaUPC" w:cs="DilleniaUPC"/>
          <w:b/>
          <w:bCs/>
          <w:color w:val="002060"/>
          <w:sz w:val="30"/>
          <w:szCs w:val="30"/>
        </w:rPr>
        <w:t xml:space="preserve"> </w:t>
      </w:r>
      <w:r w:rsidRPr="007D3D62">
        <w:rPr>
          <w:rFonts w:ascii="DilleniaUPC" w:hAnsi="DilleniaUPC" w:cs="DilleniaUPC"/>
          <w:b/>
          <w:bCs/>
          <w:color w:val="00CC00"/>
          <w:sz w:val="30"/>
          <w:szCs w:val="30"/>
        </w:rPr>
        <w:t>HX7</w:t>
      </w:r>
      <w:r w:rsidRPr="007D3D62">
        <w:rPr>
          <w:rFonts w:ascii="DilleniaUPC" w:hAnsi="DilleniaUPC" w:cs="DilleniaUPC"/>
          <w:b/>
          <w:bCs/>
          <w:color w:val="00CC00"/>
          <w:sz w:val="30"/>
          <w:szCs w:val="30"/>
          <w:cs/>
        </w:rPr>
        <w:t>68</w:t>
      </w:r>
      <w:r w:rsidRPr="007D3D62">
        <w:rPr>
          <w:rFonts w:ascii="DilleniaUPC" w:hAnsi="DilleniaUPC" w:cs="DilleniaUPC"/>
          <w:b/>
          <w:bCs/>
          <w:color w:val="00CC00"/>
          <w:sz w:val="30"/>
          <w:szCs w:val="30"/>
        </w:rPr>
        <w:t xml:space="preserve"> </w:t>
      </w:r>
      <w:r w:rsidRPr="007D3D62">
        <w:rPr>
          <w:rFonts w:ascii="DilleniaUPC" w:hAnsi="DilleniaUPC" w:cs="DilleniaUPC"/>
          <w:color w:val="FF0066"/>
          <w:sz w:val="30"/>
          <w:szCs w:val="30"/>
          <w:cs/>
        </w:rPr>
        <w:t>(บริการอาหารว่างและน้ำดื่มบนเครื่อง</w:t>
      </w:r>
      <w:r w:rsidRPr="007D3D62">
        <w:rPr>
          <w:rFonts w:ascii="DilleniaUPC" w:hAnsi="DilleniaUPC" w:cs="DilleniaUPC"/>
          <w:color w:val="FF0066"/>
          <w:sz w:val="30"/>
          <w:szCs w:val="30"/>
        </w:rPr>
        <w:t>)</w:t>
      </w:r>
      <w:r w:rsidRPr="007D3D62">
        <w:rPr>
          <w:rFonts w:ascii="DilleniaUPC" w:hAnsi="DilleniaUPC" w:cs="DilleniaUPC"/>
          <w:color w:val="FF0066"/>
          <w:sz w:val="30"/>
          <w:szCs w:val="30"/>
          <w:cs/>
        </w:rPr>
        <w:t xml:space="preserve"> </w:t>
      </w:r>
    </w:p>
    <w:p w14:paraId="2E5E918A" w14:textId="77777777" w:rsidR="00D136D2" w:rsidRPr="007D3D62" w:rsidRDefault="00D136D2" w:rsidP="00D136D2">
      <w:pPr>
        <w:spacing w:after="0" w:line="240" w:lineRule="auto"/>
        <w:ind w:left="720"/>
        <w:rPr>
          <w:rFonts w:ascii="DilleniaUPC" w:hAnsi="DilleniaUPC" w:cs="DilleniaUPC"/>
          <w:color w:val="EE0000"/>
          <w:sz w:val="30"/>
          <w:szCs w:val="30"/>
        </w:rPr>
      </w:pPr>
      <w:r w:rsidRPr="007D3D62">
        <w:rPr>
          <w:rFonts w:ascii="DilleniaUPC" w:hAnsi="DilleniaUPC" w:cs="DilleniaUPC"/>
          <w:b/>
          <w:bCs/>
          <w:color w:val="002060"/>
          <w:sz w:val="32"/>
          <w:szCs w:val="32"/>
        </w:rPr>
        <w:t>0</w:t>
      </w:r>
      <w:r w:rsidRPr="007D3D62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>6</w:t>
      </w:r>
      <w:r w:rsidRPr="007D3D62">
        <w:rPr>
          <w:rFonts w:ascii="DilleniaUPC" w:hAnsi="DilleniaUPC" w:cs="DilleniaUPC"/>
          <w:b/>
          <w:bCs/>
          <w:color w:val="002060"/>
          <w:sz w:val="32"/>
          <w:szCs w:val="32"/>
        </w:rPr>
        <w:t>.</w:t>
      </w:r>
      <w:r w:rsidRPr="007D3D62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 xml:space="preserve">40 </w:t>
      </w:r>
      <w:r w:rsidRPr="007D3D62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น. </w:t>
      </w:r>
      <w:r w:rsidRPr="007D3D62">
        <w:rPr>
          <w:rFonts w:ascii="DilleniaUPC" w:hAnsi="DilleniaUPC" w:cs="DilleniaUPC"/>
          <w:color w:val="002060"/>
          <w:sz w:val="30"/>
          <w:szCs w:val="30"/>
          <w:cs/>
        </w:rPr>
        <w:t xml:space="preserve">เดินทางถึง ฮ่องกง สนามบิน </w:t>
      </w:r>
      <w:r w:rsidRPr="007D3D62">
        <w:rPr>
          <w:rFonts w:ascii="DilleniaUPC" w:hAnsi="DilleniaUPC" w:cs="DilleniaUPC"/>
          <w:b/>
          <w:bCs/>
          <w:color w:val="00B0F0"/>
          <w:sz w:val="30"/>
          <w:szCs w:val="30"/>
        </w:rPr>
        <w:t xml:space="preserve">Chek Lap </w:t>
      </w:r>
      <w:proofErr w:type="gramStart"/>
      <w:r w:rsidRPr="007D3D62">
        <w:rPr>
          <w:rFonts w:ascii="DilleniaUPC" w:hAnsi="DilleniaUPC" w:cs="DilleniaUPC"/>
          <w:b/>
          <w:bCs/>
          <w:color w:val="00B0F0"/>
          <w:sz w:val="30"/>
          <w:szCs w:val="30"/>
        </w:rPr>
        <w:t>Kok</w:t>
      </w:r>
      <w:r w:rsidRPr="007D3D62">
        <w:rPr>
          <w:rFonts w:ascii="DilleniaUPC" w:hAnsi="DilleniaUPC" w:cs="DilleniaUPC"/>
          <w:b/>
          <w:bCs/>
          <w:color w:val="00B0F0"/>
          <w:sz w:val="30"/>
          <w:szCs w:val="30"/>
          <w:cs/>
        </w:rPr>
        <w:t xml:space="preserve">  </w:t>
      </w:r>
      <w:r w:rsidRPr="007D3D62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(</w:t>
      </w:r>
      <w:proofErr w:type="gramEnd"/>
      <w:r w:rsidRPr="007D3D62">
        <w:rPr>
          <w:rFonts w:ascii="DilleniaUPC" w:hAnsi="DilleniaUPC" w:cs="DilleniaUPC"/>
          <w:color w:val="EE0000"/>
          <w:sz w:val="30"/>
          <w:szCs w:val="30"/>
          <w:cs/>
        </w:rPr>
        <w:t>เวลาท้องถิ่นที่ฮ่องกงเร็วกว่าประเทศไทย 1 ชั่วโมง)</w:t>
      </w:r>
      <w:r w:rsidRPr="007D3D62">
        <w:rPr>
          <w:rFonts w:ascii="DilleniaUPC" w:hAnsi="DilleniaUPC" w:cs="DilleniaUPC"/>
          <w:color w:val="EE0000"/>
          <w:sz w:val="30"/>
          <w:szCs w:val="30"/>
          <w:cs/>
        </w:rPr>
        <w:br/>
      </w:r>
      <w:r w:rsidRPr="007D3D62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หลังจากผ่านการตรวจคนเข้าเมืองแล้ว และรับกระเป๋าเรียบร้อยแล้วนำท่านเดินทัวร์ตามรายการ</w:t>
      </w:r>
    </w:p>
    <w:p w14:paraId="50957F94" w14:textId="2394F666" w:rsidR="00217DCD" w:rsidRDefault="007C7D89" w:rsidP="007C7D89">
      <w:pPr>
        <w:spacing w:after="0" w:line="240" w:lineRule="auto"/>
        <w:ind w:left="270"/>
        <w:rPr>
          <w:rFonts w:ascii="DilleniaUPC" w:hAnsi="DilleniaUPC" w:cs="DilleniaUPC"/>
          <w:b/>
          <w:bCs/>
          <w:color w:val="EE0000"/>
          <w:sz w:val="32"/>
          <w:szCs w:val="32"/>
        </w:rPr>
      </w:pPr>
      <w:r>
        <w:rPr>
          <w:rFonts w:ascii="DilleniaUPC" w:hAnsi="DilleniaUPC" w:cs="DilleniaUPC"/>
          <w:b/>
          <w:bCs/>
          <w:color w:val="EE0000"/>
          <w:sz w:val="32"/>
          <w:szCs w:val="32"/>
        </w:rPr>
        <w:br/>
      </w:r>
      <w:r>
        <w:rPr>
          <w:rFonts w:ascii="DilleniaUPC" w:hAnsi="DilleniaUPC" w:cs="DilleniaUPC" w:hint="cs"/>
          <w:b/>
          <w:bCs/>
          <w:color w:val="EE0000"/>
          <w:sz w:val="32"/>
          <w:szCs w:val="32"/>
          <w:cs/>
        </w:rPr>
        <w:t xml:space="preserve">         </w:t>
      </w:r>
    </w:p>
    <w:p w14:paraId="58CE24B4" w14:textId="77777777" w:rsidR="0034360F" w:rsidRPr="00D164CB" w:rsidRDefault="0034360F" w:rsidP="0034360F">
      <w:pPr>
        <w:pStyle w:val="NoSpacing"/>
        <w:rPr>
          <w:rFonts w:ascii="DilleniaUPC" w:hAnsi="DilleniaUPC" w:cs="DilleniaUPC"/>
          <w:color w:val="002060"/>
          <w:sz w:val="32"/>
          <w:szCs w:val="32"/>
        </w:rPr>
      </w:pPr>
      <w:r w:rsidRPr="00D164CB">
        <w:rPr>
          <w:rFonts w:ascii="DilleniaUPC" w:hAnsi="DilleniaUPC" w:cs="DilleniaUPC"/>
          <w:color w:val="002060"/>
          <w:sz w:val="32"/>
          <w:szCs w:val="32"/>
          <w:cs/>
        </w:rPr>
        <w:lastRenderedPageBreak/>
        <w:t>ฮ่องกงเป็นดินแดนตอนปลายสุดทางตะวันออกเฉียงใต้ของประเทศจีน ติดกับมณฑลกวางตุ้งประกอบด้วย เกาะฮ่องกง นิวเทอร์ริทอรี</w:t>
      </w:r>
      <w:proofErr w:type="spellStart"/>
      <w:r w:rsidRPr="00D164CB">
        <w:rPr>
          <w:rFonts w:ascii="DilleniaUPC" w:hAnsi="DilleniaUPC" w:cs="DilleniaUPC"/>
          <w:color w:val="002060"/>
          <w:sz w:val="32"/>
          <w:szCs w:val="32"/>
          <w:cs/>
        </w:rPr>
        <w:t>ส์</w:t>
      </w:r>
      <w:proofErr w:type="spellEnd"/>
      <w:r w:rsidRPr="00D164CB">
        <w:rPr>
          <w:rFonts w:ascii="DilleniaUPC" w:hAnsi="DilleniaUPC" w:cs="DilleniaUPC"/>
          <w:color w:val="002060"/>
          <w:sz w:val="32"/>
          <w:szCs w:val="32"/>
          <w:cs/>
        </w:rPr>
        <w:t xml:space="preserve"> เกาล</w:t>
      </w:r>
      <w:proofErr w:type="spellStart"/>
      <w:r w:rsidRPr="00D164CB">
        <w:rPr>
          <w:rFonts w:ascii="DilleniaUPC" w:hAnsi="DilleniaUPC" w:cs="DilleniaUPC"/>
          <w:color w:val="002060"/>
          <w:sz w:val="32"/>
          <w:szCs w:val="32"/>
          <w:cs/>
        </w:rPr>
        <w:t>ูน</w:t>
      </w:r>
      <w:proofErr w:type="spellEnd"/>
      <w:r w:rsidRPr="00D164CB">
        <w:rPr>
          <w:rFonts w:ascii="DilleniaUPC" w:hAnsi="DilleniaUPC" w:cs="DilleniaUPC"/>
          <w:color w:val="002060"/>
          <w:sz w:val="32"/>
          <w:szCs w:val="32"/>
          <w:cs/>
        </w:rPr>
        <w:t xml:space="preserve"> และเกาะเล็กๆ อีก </w:t>
      </w:r>
      <w:r w:rsidRPr="00D164CB">
        <w:rPr>
          <w:rFonts w:ascii="DilleniaUPC" w:hAnsi="DilleniaUPC" w:cs="DilleniaUPC"/>
          <w:color w:val="002060"/>
          <w:sz w:val="32"/>
          <w:szCs w:val="32"/>
        </w:rPr>
        <w:t>235</w:t>
      </w:r>
      <w:r w:rsidRPr="00D164CB">
        <w:rPr>
          <w:rFonts w:ascii="DilleniaUPC" w:hAnsi="DilleniaUPC" w:cs="DilleniaUPC"/>
          <w:color w:val="002060"/>
          <w:sz w:val="32"/>
          <w:szCs w:val="32"/>
          <w:cs/>
        </w:rPr>
        <w:t xml:space="preserve"> เกาะ ฮ่องกงเป็นเมืองที่มีความหลากหลายทางด้านสังคม วัฒนธรรม เศรษฐกิจ และวิถีชีวิตความเป็นอยู่ของประชาชนอย่างเห็นได้ชัด ทั้งตึกสูง อาคารทันสมัย ตลาดขายของพื้นเมือง วัดต่างๆ จากความหลากหลายเหล่านี้จึงทำให้ฮ่องกงมีมนต์เสน่ห์ดึงดูดนักท่องเที่ยวอย่างมาก</w:t>
      </w:r>
    </w:p>
    <w:p w14:paraId="22E57BE1" w14:textId="77777777" w:rsidR="0034360F" w:rsidRPr="00D164CB" w:rsidRDefault="0034360F" w:rsidP="007C7D89">
      <w:pPr>
        <w:spacing w:after="0" w:line="240" w:lineRule="auto"/>
        <w:ind w:left="270"/>
        <w:rPr>
          <w:rFonts w:ascii="DilleniaUPC" w:hAnsi="DilleniaUPC" w:cs="DilleniaUPC"/>
          <w:b/>
          <w:bCs/>
          <w:color w:val="EE0000"/>
          <w:sz w:val="32"/>
          <w:szCs w:val="32"/>
        </w:rPr>
      </w:pPr>
    </w:p>
    <w:p w14:paraId="545EA746" w14:textId="7762EF8B" w:rsidR="00A13C3A" w:rsidRPr="0034360F" w:rsidRDefault="007C2A5D" w:rsidP="0034360F">
      <w:pPr>
        <w:pStyle w:val="NoSpacing"/>
        <w:tabs>
          <w:tab w:val="left" w:pos="720"/>
        </w:tabs>
        <w:rPr>
          <w:rFonts w:ascii="DilleniaUPC" w:hAnsi="DilleniaUPC" w:cs="DilleniaUPC"/>
          <w:b/>
          <w:bCs/>
          <w:color w:val="EE0000"/>
          <w:sz w:val="32"/>
          <w:szCs w:val="32"/>
        </w:rPr>
      </w:pPr>
      <w:r w:rsidRPr="00D164CB">
        <w:rPr>
          <w:rFonts w:ascii="DilleniaUPC" w:hAnsi="DilleniaUPC" w:cs="DilleniaUPC"/>
          <w:b/>
          <w:bCs/>
          <w:noProof/>
          <w:color w:val="EE0000"/>
          <w:sz w:val="30"/>
          <w:szCs w:val="30"/>
          <w14:ligatures w14:val="standardContextual"/>
        </w:rPr>
        <w:drawing>
          <wp:inline distT="0" distB="0" distL="0" distR="0" wp14:anchorId="4526FEF8" wp14:editId="5D422695">
            <wp:extent cx="6838950" cy="2070100"/>
            <wp:effectExtent l="0" t="0" r="0" b="6350"/>
            <wp:docPr id="1209563562" name="Picture 26" descr="รูปภาพประกอบด้วย ข้อความ, เสื้อผ้า, เครื่องบิน, คน&#10;&#10;เนื้อหาที่สร้างโดย AI อาจไม่ถูกต้อ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9563562" name="Picture 26" descr="รูปภาพประกอบด้วย ข้อความ, เสื้อผ้า, เครื่องบิน, คน&#10;&#10;เนื้อหาที่สร้างโดย AI อาจไม่ถูกต้อง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15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8950" cy="20701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A13C3A" w:rsidRPr="00D164CB">
        <w:rPr>
          <w:rFonts w:ascii="DilleniaUPC" w:hAnsi="DilleniaUPC" w:cs="DilleniaUPC"/>
          <w:color w:val="002060"/>
          <w:sz w:val="32"/>
          <w:szCs w:val="32"/>
          <w:cs/>
        </w:rPr>
        <w:br/>
        <w:t xml:space="preserve">จากนั้นนำท่านสู่ วัดซีซาน </w:t>
      </w:r>
      <w:r w:rsidR="00A13C3A" w:rsidRPr="00D164CB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>(</w:t>
      </w:r>
      <w:r w:rsidR="00A13C3A" w:rsidRPr="00D164CB">
        <w:rPr>
          <w:rFonts w:ascii="DilleniaUPC" w:hAnsi="DilleniaUPC" w:cs="DilleniaUPC"/>
          <w:b/>
          <w:bCs/>
          <w:color w:val="EE0000"/>
          <w:sz w:val="32"/>
          <w:szCs w:val="32"/>
        </w:rPr>
        <w:t>Tsz Shan Monastery)</w:t>
      </w:r>
      <w:r w:rsidR="00A13C3A" w:rsidRPr="00D164CB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 xml:space="preserve"> </w:t>
      </w:r>
      <w:r w:rsidR="00A13C3A" w:rsidRPr="00D164CB">
        <w:rPr>
          <w:rFonts w:ascii="DilleniaUPC" w:hAnsi="DilleniaUPC" w:cs="DilleniaUPC"/>
          <w:color w:val="EE0000"/>
          <w:sz w:val="32"/>
          <w:szCs w:val="32"/>
          <w:cs/>
        </w:rPr>
        <w:t xml:space="preserve"> </w:t>
      </w:r>
      <w:r w:rsidR="00A13C3A" w:rsidRPr="00D164CB">
        <w:rPr>
          <w:rFonts w:ascii="DilleniaUPC" w:hAnsi="DilleniaUPC" w:cs="DilleniaUPC"/>
          <w:color w:val="002060"/>
          <w:sz w:val="32"/>
          <w:szCs w:val="32"/>
          <w:cs/>
        </w:rPr>
        <w:t>เป็นอีกหนึ่งวัดแม่กวนอ</w:t>
      </w:r>
      <w:proofErr w:type="spellStart"/>
      <w:r w:rsidR="00A13C3A" w:rsidRPr="00D164CB">
        <w:rPr>
          <w:rFonts w:ascii="DilleniaUPC" w:hAnsi="DilleniaUPC" w:cs="DilleniaUPC"/>
          <w:color w:val="002060"/>
          <w:sz w:val="32"/>
          <w:szCs w:val="32"/>
          <w:cs/>
        </w:rPr>
        <w:t>ิม</w:t>
      </w:r>
      <w:proofErr w:type="spellEnd"/>
      <w:r w:rsidR="00A13C3A" w:rsidRPr="00D164CB">
        <w:rPr>
          <w:rFonts w:ascii="DilleniaUPC" w:hAnsi="DilleniaUPC" w:cs="DilleniaUPC"/>
          <w:color w:val="002060"/>
          <w:sz w:val="32"/>
          <w:szCs w:val="32"/>
          <w:cs/>
        </w:rPr>
        <w:t xml:space="preserve"> ที่มีบรรยากาศดี เงียบสงบ และร่มรื่นเป็นอย่างมาก โอบล้อมไปด้วยภูเขาและธรรมชาติอันบริสุทธิ์ โดยองค์เจ้าแม่กวนอ</w:t>
      </w:r>
      <w:proofErr w:type="spellStart"/>
      <w:r w:rsidR="00A13C3A" w:rsidRPr="00D164CB">
        <w:rPr>
          <w:rFonts w:ascii="DilleniaUPC" w:hAnsi="DilleniaUPC" w:cs="DilleniaUPC"/>
          <w:color w:val="002060"/>
          <w:sz w:val="32"/>
          <w:szCs w:val="32"/>
          <w:cs/>
        </w:rPr>
        <w:t>ิม</w:t>
      </w:r>
      <w:proofErr w:type="spellEnd"/>
      <w:r w:rsidR="00A13C3A" w:rsidRPr="00D164CB">
        <w:rPr>
          <w:rFonts w:ascii="DilleniaUPC" w:hAnsi="DilleniaUPC" w:cs="DilleniaUPC"/>
          <w:color w:val="002060"/>
          <w:sz w:val="32"/>
          <w:szCs w:val="32"/>
          <w:cs/>
        </w:rPr>
        <w:t xml:space="preserve">ของที่นี่มีขนาดใหญ่เป็นอันดับ </w:t>
      </w:r>
      <w:r w:rsidR="00A13C3A" w:rsidRPr="00D164CB">
        <w:rPr>
          <w:rFonts w:ascii="DilleniaUPC" w:hAnsi="DilleniaUPC" w:cs="DilleniaUPC"/>
          <w:color w:val="002060"/>
          <w:sz w:val="32"/>
          <w:szCs w:val="32"/>
        </w:rPr>
        <w:t xml:space="preserve">2 </w:t>
      </w:r>
      <w:r w:rsidR="00A13C3A" w:rsidRPr="00D164CB">
        <w:rPr>
          <w:rFonts w:ascii="DilleniaUPC" w:hAnsi="DilleniaUPC" w:cs="DilleniaUPC"/>
          <w:color w:val="002060"/>
          <w:sz w:val="32"/>
          <w:szCs w:val="32"/>
          <w:cs/>
        </w:rPr>
        <w:t xml:space="preserve">ที่มีความสูงมากถึง </w:t>
      </w:r>
      <w:r w:rsidR="00A13C3A" w:rsidRPr="00D164CB">
        <w:rPr>
          <w:rFonts w:ascii="DilleniaUPC" w:hAnsi="DilleniaUPC" w:cs="DilleniaUPC"/>
          <w:color w:val="002060"/>
          <w:sz w:val="32"/>
          <w:szCs w:val="32"/>
        </w:rPr>
        <w:t xml:space="preserve">76 </w:t>
      </w:r>
      <w:r w:rsidR="00A13C3A" w:rsidRPr="00D164CB">
        <w:rPr>
          <w:rFonts w:ascii="DilleniaUPC" w:hAnsi="DilleniaUPC" w:cs="DilleniaUPC"/>
          <w:color w:val="002060"/>
          <w:sz w:val="32"/>
          <w:szCs w:val="32"/>
          <w:cs/>
        </w:rPr>
        <w:t>เมตรเลยทีเดียว ตั้งอยู่บนเนื้อที่กว่า 29 ไร่ ในเกาะฮ่องกง โดยมีนาย ลีกาชิง มหาเศรษฐีชื่อดังของฮ่องกง บริจาคเงินสร้างวัดถึง 193 ล้านดอลลาร์ เจ้าแม่กวนอ</w:t>
      </w:r>
      <w:proofErr w:type="spellStart"/>
      <w:r w:rsidR="00A13C3A" w:rsidRPr="00D164CB">
        <w:rPr>
          <w:rFonts w:ascii="DilleniaUPC" w:hAnsi="DilleniaUPC" w:cs="DilleniaUPC"/>
          <w:color w:val="002060"/>
          <w:sz w:val="32"/>
          <w:szCs w:val="32"/>
          <w:cs/>
        </w:rPr>
        <w:t>ิม</w:t>
      </w:r>
      <w:proofErr w:type="spellEnd"/>
      <w:r w:rsidR="00A13C3A" w:rsidRPr="00D164CB">
        <w:rPr>
          <w:rFonts w:ascii="DilleniaUPC" w:hAnsi="DilleniaUPC" w:cs="DilleniaUPC"/>
          <w:color w:val="002060"/>
          <w:sz w:val="32"/>
          <w:szCs w:val="32"/>
          <w:cs/>
        </w:rPr>
        <w:t xml:space="preserve">ที่วัดชีซานจะเป็นปางประทานพร  ขอพรให้สมปรารถนา วัดแห่งนี้เป็นวัดที่จำกัดจำนวนนักท่องเที่ยวเพียง </w:t>
      </w:r>
      <w:r w:rsidR="00A13C3A" w:rsidRPr="00D164CB">
        <w:rPr>
          <w:rFonts w:ascii="DilleniaUPC" w:hAnsi="DilleniaUPC" w:cs="DilleniaUPC"/>
          <w:color w:val="002060"/>
          <w:sz w:val="32"/>
          <w:szCs w:val="32"/>
        </w:rPr>
        <w:t xml:space="preserve">500 </w:t>
      </w:r>
      <w:r w:rsidR="00A13C3A" w:rsidRPr="00D164CB">
        <w:rPr>
          <w:rFonts w:ascii="DilleniaUPC" w:hAnsi="DilleniaUPC" w:cs="DilleniaUPC"/>
          <w:color w:val="002060"/>
          <w:sz w:val="32"/>
          <w:szCs w:val="32"/>
          <w:cs/>
        </w:rPr>
        <w:t xml:space="preserve">คนต่อวันเท่านั้น ใครอยากมาสักการะจะต้องจองคิวล่วงหน้าก่อนเท่านั้น </w:t>
      </w:r>
    </w:p>
    <w:p w14:paraId="4A1C89B5" w14:textId="7D617F01" w:rsidR="007C2A5D" w:rsidRPr="00D164CB" w:rsidRDefault="007C2A5D" w:rsidP="000B0064">
      <w:pPr>
        <w:pStyle w:val="NoSpacing"/>
        <w:rPr>
          <w:rFonts w:ascii="DilleniaUPC" w:hAnsi="DilleniaUPC" w:cs="DilleniaUPC"/>
          <w:color w:val="002060"/>
          <w:sz w:val="32"/>
          <w:szCs w:val="32"/>
        </w:rPr>
      </w:pPr>
      <w:r w:rsidRPr="00D164CB">
        <w:rPr>
          <w:rFonts w:ascii="DilleniaUPC" w:hAnsi="DilleniaUPC" w:cs="DilleniaUPC"/>
          <w:noProof/>
          <w:sz w:val="32"/>
          <w:szCs w:val="32"/>
          <w14:ligatures w14:val="standardContextual"/>
        </w:rPr>
        <w:drawing>
          <wp:inline distT="0" distB="0" distL="0" distR="0" wp14:anchorId="58C59EE4" wp14:editId="1A5C2D4A">
            <wp:extent cx="6825615" cy="2324100"/>
            <wp:effectExtent l="0" t="0" r="0" b="0"/>
            <wp:docPr id="1614254976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4254976" name="Picture 1614254976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33233" cy="23266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B5E3F" w:rsidRPr="00D164CB">
        <w:rPr>
          <w:rFonts w:ascii="DilleniaUPC" w:hAnsi="DilleniaUPC" w:cs="DilleniaUPC"/>
          <w:color w:val="002060"/>
          <w:sz w:val="32"/>
          <w:szCs w:val="32"/>
          <w:cs/>
        </w:rPr>
        <w:br/>
      </w:r>
      <w:r w:rsidR="000B0064" w:rsidRPr="00D164CB">
        <w:rPr>
          <w:rFonts w:ascii="DilleniaUPC" w:hAnsi="DilleniaUPC" w:cs="DilleniaUPC"/>
          <w:color w:val="002060"/>
          <w:sz w:val="32"/>
          <w:szCs w:val="32"/>
          <w:cs/>
        </w:rPr>
        <w:t xml:space="preserve">นำท่านสู่ </w:t>
      </w:r>
      <w:r w:rsidR="000B0064" w:rsidRPr="00D164CB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>วัดหวังต้าเซียน (</w:t>
      </w:r>
      <w:r w:rsidR="000B0064" w:rsidRPr="00D164CB">
        <w:rPr>
          <w:rFonts w:ascii="DilleniaUPC" w:hAnsi="DilleniaUPC" w:cs="DilleniaUPC"/>
          <w:b/>
          <w:bCs/>
          <w:color w:val="EE0000"/>
          <w:sz w:val="32"/>
          <w:szCs w:val="32"/>
        </w:rPr>
        <w:t>Wong Tai Sin Temple)</w:t>
      </w:r>
      <w:r w:rsidR="000B0064" w:rsidRPr="00D164CB">
        <w:rPr>
          <w:rFonts w:ascii="DilleniaUPC" w:hAnsi="DilleniaUPC" w:cs="DilleniaUPC"/>
          <w:color w:val="EE0000"/>
          <w:sz w:val="32"/>
          <w:szCs w:val="32"/>
        </w:rPr>
        <w:t> </w:t>
      </w:r>
      <w:r w:rsidR="000B0064" w:rsidRPr="00D164CB">
        <w:rPr>
          <w:rFonts w:ascii="DilleniaUPC" w:hAnsi="DilleniaUPC" w:cs="DilleniaUPC"/>
          <w:color w:val="002060"/>
          <w:sz w:val="32"/>
          <w:szCs w:val="32"/>
          <w:cs/>
        </w:rPr>
        <w:t xml:space="preserve">ถือเป็นอีกหนึ่งวัดเก่าแก่มากที่สุดแห่งหนึ่งของฮ่องกง และเป็นวัดที่มีชื่อเสียง สร้างขึ้นในปี ค.ศ. </w:t>
      </w:r>
      <w:r w:rsidR="000B0064" w:rsidRPr="00D164CB">
        <w:rPr>
          <w:rFonts w:ascii="DilleniaUPC" w:hAnsi="DilleniaUPC" w:cs="DilleniaUPC"/>
          <w:color w:val="002060"/>
          <w:sz w:val="32"/>
          <w:szCs w:val="32"/>
        </w:rPr>
        <w:t xml:space="preserve">1921 </w:t>
      </w:r>
      <w:r w:rsidR="000B0064" w:rsidRPr="00D164CB">
        <w:rPr>
          <w:rFonts w:ascii="DilleniaUPC" w:hAnsi="DilleniaUPC" w:cs="DilleniaUPC"/>
          <w:color w:val="002060"/>
          <w:sz w:val="32"/>
          <w:szCs w:val="32"/>
          <w:cs/>
        </w:rPr>
        <w:t>เพื่ออุทิศแด่</w:t>
      </w:r>
      <w:r w:rsidR="000B0064" w:rsidRPr="00D164CB">
        <w:rPr>
          <w:rFonts w:ascii="DilleniaUPC" w:hAnsi="DilleniaUPC" w:cs="DilleniaUPC"/>
          <w:color w:val="002060"/>
          <w:sz w:val="32"/>
          <w:szCs w:val="32"/>
        </w:rPr>
        <w:t> </w:t>
      </w:r>
      <w:r w:rsidR="000B0064" w:rsidRPr="00D164CB">
        <w:rPr>
          <w:rFonts w:ascii="DilleniaUPC" w:hAnsi="DilleniaUPC" w:cs="DilleniaUPC"/>
          <w:color w:val="002060"/>
          <w:sz w:val="32"/>
          <w:szCs w:val="32"/>
          <w:cs/>
        </w:rPr>
        <w:t>เทพเจ้าหวังต้าเซียน</w:t>
      </w:r>
      <w:r w:rsidR="000B0064" w:rsidRPr="00D164CB">
        <w:rPr>
          <w:rFonts w:ascii="DilleniaUPC" w:hAnsi="DilleniaUPC" w:cs="DilleniaUPC"/>
          <w:color w:val="002060"/>
          <w:sz w:val="32"/>
          <w:szCs w:val="32"/>
        </w:rPr>
        <w:t> </w:t>
      </w:r>
      <w:r w:rsidR="000B0064" w:rsidRPr="00D164CB">
        <w:rPr>
          <w:rFonts w:ascii="DilleniaUPC" w:hAnsi="DilleniaUPC" w:cs="DilleniaUPC"/>
          <w:color w:val="002060"/>
          <w:sz w:val="32"/>
          <w:szCs w:val="32"/>
          <w:cs/>
        </w:rPr>
        <w:t>นักบวชลัทธิเต๋าที่มีชื่อเสียงด้านการรักษาโรคและการช่วยเหลือผู้คน โดยมีความเชื่อว่าหวังต้าเซียนสามารถรักษาโรคภัยไข้เจ็บและให้พรสมปรารถนา ภายในวัดยังมีเทพเจ้าหยุคโหลว หรือที่เราเรียกกันอีกชื่อว่า ‘เทพเจ้าด้ายแดง’ นั้น ท่านเป็นที่เลื่องลือในเรื่องของการหาคู่ครองและทำให้ความรักของคนที่มาขอพรให้รักยืนยาว</w:t>
      </w:r>
    </w:p>
    <w:p w14:paraId="1FF57363" w14:textId="45B23993" w:rsidR="007C2A5D" w:rsidRPr="00D164CB" w:rsidRDefault="007C2A5D" w:rsidP="000B0064">
      <w:pPr>
        <w:pStyle w:val="NoSpacing"/>
        <w:rPr>
          <w:rFonts w:ascii="DilleniaUPC" w:hAnsi="DilleniaUPC" w:cs="DilleniaUPC"/>
          <w:color w:val="002060"/>
          <w:sz w:val="32"/>
          <w:szCs w:val="32"/>
        </w:rPr>
      </w:pPr>
      <w:r w:rsidRPr="00D164CB">
        <w:rPr>
          <w:rFonts w:ascii="DilleniaUPC" w:hAnsi="DilleniaUPC" w:cs="DilleniaUPC"/>
          <w:noProof/>
          <w:color w:val="000000" w:themeColor="text1"/>
          <w:sz w:val="32"/>
          <w:szCs w:val="32"/>
          <w:lang w:val="th-TH"/>
          <w14:ligatures w14:val="standardContextual"/>
        </w:rPr>
        <w:lastRenderedPageBreak/>
        <w:drawing>
          <wp:inline distT="0" distB="0" distL="0" distR="0" wp14:anchorId="61579B1C" wp14:editId="000D5400">
            <wp:extent cx="6855843" cy="1879600"/>
            <wp:effectExtent l="0" t="0" r="2540" b="6350"/>
            <wp:docPr id="1722007634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2007634" name="Picture 1722007634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77232" cy="18854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497145" w14:textId="7F21F1E8" w:rsidR="000B0064" w:rsidRPr="0034360F" w:rsidRDefault="000B0064" w:rsidP="000B0064">
      <w:pPr>
        <w:pStyle w:val="NoSpacing"/>
        <w:rPr>
          <w:rFonts w:ascii="DilleniaUPC" w:hAnsi="DilleniaUPC" w:cs="DilleniaUPC"/>
          <w:b/>
          <w:bCs/>
          <w:color w:val="002060"/>
          <w:sz w:val="30"/>
          <w:szCs w:val="30"/>
        </w:rPr>
      </w:pPr>
      <w:r w:rsidRPr="0034360F">
        <w:rPr>
          <w:rFonts w:ascii="DilleniaUPC" w:hAnsi="DilleniaUPC" w:cs="DilleniaUPC"/>
          <w:b/>
          <w:bCs/>
          <w:color w:val="FF0000"/>
          <w:sz w:val="30"/>
          <w:szCs w:val="30"/>
          <w:cs/>
        </w:rPr>
        <w:t xml:space="preserve">กลางวัน </w:t>
      </w:r>
      <w:r w:rsidRPr="0034360F">
        <w:rPr>
          <w:rFonts w:ascii="DilleniaUPC" w:hAnsi="DilleniaUPC" w:cs="DilleniaUPC"/>
          <w:b/>
          <w:bCs/>
          <w:color w:val="FF0000"/>
          <w:sz w:val="30"/>
          <w:szCs w:val="30"/>
        </w:rPr>
        <w:sym w:font="Webdings" w:char="F0E4"/>
      </w:r>
      <w:r w:rsidRPr="0034360F">
        <w:rPr>
          <w:rFonts w:ascii="DilleniaUPC" w:hAnsi="DilleniaUPC" w:cs="DilleniaUPC"/>
          <w:b/>
          <w:bCs/>
          <w:color w:val="FF0000"/>
          <w:sz w:val="30"/>
          <w:szCs w:val="30"/>
          <w:cs/>
        </w:rPr>
        <w:t xml:space="preserve"> บริการอาหารกลางวัน เมนูชา</w:t>
      </w:r>
      <w:proofErr w:type="spellStart"/>
      <w:r w:rsidRPr="0034360F">
        <w:rPr>
          <w:rFonts w:ascii="DilleniaUPC" w:hAnsi="DilleniaUPC" w:cs="DilleniaUPC"/>
          <w:b/>
          <w:bCs/>
          <w:color w:val="FF0000"/>
          <w:sz w:val="30"/>
          <w:szCs w:val="30"/>
          <w:cs/>
        </w:rPr>
        <w:t>บู</w:t>
      </w:r>
      <w:proofErr w:type="spellEnd"/>
      <w:r w:rsidRPr="0034360F">
        <w:rPr>
          <w:rFonts w:ascii="DilleniaUPC" w:hAnsi="DilleniaUPC" w:cs="DilleniaUPC"/>
          <w:b/>
          <w:bCs/>
          <w:color w:val="FF0000"/>
          <w:sz w:val="30"/>
          <w:szCs w:val="30"/>
          <w:cs/>
        </w:rPr>
        <w:t>บุฟ</w:t>
      </w:r>
      <w:proofErr w:type="spellStart"/>
      <w:r w:rsidRPr="0034360F">
        <w:rPr>
          <w:rFonts w:ascii="DilleniaUPC" w:hAnsi="DilleniaUPC" w:cs="DilleniaUPC"/>
          <w:b/>
          <w:bCs/>
          <w:color w:val="FF0000"/>
          <w:sz w:val="30"/>
          <w:szCs w:val="30"/>
          <w:cs/>
        </w:rPr>
        <w:t>เฟ่ต์</w:t>
      </w:r>
      <w:proofErr w:type="spellEnd"/>
      <w:r w:rsidR="00D136D2">
        <w:rPr>
          <w:rFonts w:ascii="DilleniaUPC" w:hAnsi="DilleniaUPC" w:cs="DilleniaUPC" w:hint="cs"/>
          <w:b/>
          <w:bCs/>
          <w:color w:val="FF0000"/>
          <w:sz w:val="30"/>
          <w:szCs w:val="30"/>
          <w:cs/>
        </w:rPr>
        <w:t xml:space="preserve"> </w:t>
      </w:r>
      <w:r w:rsidRPr="0034360F">
        <w:rPr>
          <w:rFonts w:ascii="DilleniaUPC" w:hAnsi="DilleniaUPC" w:cs="DilleniaUPC"/>
          <w:b/>
          <w:bCs/>
          <w:color w:val="FF0000"/>
          <w:sz w:val="30"/>
          <w:szCs w:val="30"/>
        </w:rPr>
        <w:t xml:space="preserve"> </w:t>
      </w:r>
      <w:r w:rsidRPr="0034360F">
        <w:rPr>
          <w:rFonts w:ascii="DilleniaUPC" w:hAnsi="DilleniaUPC" w:cs="DilleniaUPC"/>
          <w:b/>
          <w:bCs/>
          <w:color w:val="FF0000"/>
          <w:sz w:val="30"/>
          <w:szCs w:val="30"/>
          <w:cs/>
        </w:rPr>
        <w:t>(เนื้อสัตว์ท่านละ 2 ถาด เครื่องดื่มเบียร์ไม่อั้นเครื่องเคียงไม่อั้น)</w:t>
      </w:r>
    </w:p>
    <w:p w14:paraId="4BD7C1D5" w14:textId="312C5D75" w:rsidR="007C2A5D" w:rsidRPr="00D164CB" w:rsidRDefault="000B0064" w:rsidP="00823819">
      <w:pPr>
        <w:rPr>
          <w:rFonts w:ascii="DilleniaUPC" w:hAnsi="DilleniaUPC" w:cs="DilleniaUPC"/>
          <w:noProof/>
          <w:color w:val="EE0000"/>
          <w:sz w:val="30"/>
          <w:szCs w:val="30"/>
          <w:lang w:val="th-TH"/>
          <w14:ligatures w14:val="standardContextual"/>
        </w:rPr>
      </w:pPr>
      <w:r w:rsidRPr="00D164CB">
        <w:rPr>
          <w:rFonts w:ascii="DilleniaUPC" w:hAnsi="DilleniaUPC" w:cs="DilleniaUPC"/>
          <w:noProof/>
          <w:sz w:val="32"/>
          <w:szCs w:val="32"/>
          <w14:ligatures w14:val="standardContextual"/>
        </w:rPr>
        <w:drawing>
          <wp:inline distT="0" distB="0" distL="0" distR="0" wp14:anchorId="27EF918E" wp14:editId="6C512535">
            <wp:extent cx="6858000" cy="2089150"/>
            <wp:effectExtent l="0" t="0" r="0" b="6350"/>
            <wp:docPr id="991119348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1119348" name="Picture 991119348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208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164CB">
        <w:rPr>
          <w:rFonts w:ascii="DilleniaUPC" w:hAnsi="DilleniaUPC" w:cs="DilleniaUPC"/>
          <w:b/>
          <w:bCs/>
          <w:color w:val="EE0000"/>
          <w:sz w:val="32"/>
          <w:szCs w:val="32"/>
        </w:rPr>
        <w:br/>
      </w:r>
      <w:r w:rsidR="00823819" w:rsidRPr="00D164CB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>จากนั้นนำท่านสู่ วัดเจ้าแม่กวนอ</w:t>
      </w:r>
      <w:proofErr w:type="spellStart"/>
      <w:r w:rsidR="00823819" w:rsidRPr="00D164CB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>ิม</w:t>
      </w:r>
      <w:proofErr w:type="spellEnd"/>
      <w:r w:rsidR="00823819" w:rsidRPr="00D164CB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>รี</w:t>
      </w:r>
      <w:r w:rsidR="00D136D2">
        <w:rPr>
          <w:rFonts w:ascii="DilleniaUPC" w:hAnsi="DilleniaUPC" w:cs="DilleniaUPC" w:hint="cs"/>
          <w:b/>
          <w:bCs/>
          <w:color w:val="EE0000"/>
          <w:sz w:val="32"/>
          <w:szCs w:val="32"/>
          <w:cs/>
        </w:rPr>
        <w:t>พลัส</w:t>
      </w:r>
      <w:r w:rsidR="00823819" w:rsidRPr="00D164CB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>เบย์ (</w:t>
      </w:r>
      <w:r w:rsidR="00823819" w:rsidRPr="00D164CB">
        <w:rPr>
          <w:rFonts w:ascii="DilleniaUPC" w:hAnsi="DilleniaUPC" w:cs="DilleniaUPC"/>
          <w:b/>
          <w:bCs/>
          <w:color w:val="EE0000"/>
          <w:sz w:val="32"/>
          <w:szCs w:val="32"/>
        </w:rPr>
        <w:t>Repulse Bay)</w:t>
      </w:r>
      <w:r w:rsidR="00823819" w:rsidRPr="00D164CB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 xml:space="preserve"> </w:t>
      </w:r>
      <w:r w:rsidR="00823819" w:rsidRPr="00D164CB">
        <w:rPr>
          <w:rFonts w:ascii="DilleniaUPC" w:hAnsi="DilleniaUPC" w:cs="DilleniaUPC"/>
          <w:color w:val="002060"/>
          <w:sz w:val="32"/>
          <w:szCs w:val="32"/>
          <w:cs/>
        </w:rPr>
        <w:t>ตั้งอยู่ริมหาดรีพลัสเบย์</w:t>
      </w:r>
      <w:r w:rsidR="00823819" w:rsidRPr="00D164CB">
        <w:rPr>
          <w:rFonts w:ascii="DilleniaUPC" w:hAnsi="DilleniaUPC" w:cs="DilleniaUPC"/>
          <w:color w:val="002060"/>
          <w:sz w:val="32"/>
          <w:szCs w:val="32"/>
        </w:rPr>
        <w:t xml:space="preserve"> </w:t>
      </w:r>
      <w:r w:rsidR="00823819" w:rsidRPr="00D164CB">
        <w:rPr>
          <w:rFonts w:ascii="DilleniaUPC" w:hAnsi="DilleniaUPC" w:cs="DilleniaUPC"/>
          <w:color w:val="002060"/>
          <w:sz w:val="32"/>
          <w:szCs w:val="32"/>
          <w:cs/>
        </w:rPr>
        <w:t>คนฮ่องกงเชื่อกันว่ามีความศักดิ์สิทธิ์มาก ไม่ว่าจะขอพรสิ่งใดก็จะสมความปรารถนาทั้งสิ้น ซึ่งนอกจากเจ้าแม่กวนอ</w:t>
      </w:r>
      <w:proofErr w:type="spellStart"/>
      <w:r w:rsidR="00823819" w:rsidRPr="00D164CB">
        <w:rPr>
          <w:rFonts w:ascii="DilleniaUPC" w:hAnsi="DilleniaUPC" w:cs="DilleniaUPC"/>
          <w:color w:val="002060"/>
          <w:sz w:val="32"/>
          <w:szCs w:val="32"/>
          <w:cs/>
        </w:rPr>
        <w:t>ิม</w:t>
      </w:r>
      <w:proofErr w:type="spellEnd"/>
      <w:r w:rsidR="00823819" w:rsidRPr="00D164CB">
        <w:rPr>
          <w:rFonts w:ascii="DilleniaUPC" w:hAnsi="DilleniaUPC" w:cs="DilleniaUPC"/>
          <w:color w:val="002060"/>
          <w:sz w:val="32"/>
          <w:szCs w:val="32"/>
          <w:cs/>
        </w:rPr>
        <w:t xml:space="preserve">แล้วบริเวณนี้ก็จะมีเจ้าแม่ทับทิม เป็นเทพเจ้าแห่งท้องทะเล อดีตคนฮ่องกงประกอบอาชีพประมงเป็นหลัก โดยเชื่อกันว่าเจ้าแม่ทับทิมจะช่วยปกปักรักษายามที่ต้องออกเดินเรือ และยังให้พลังในการทำกิจการค้าขายอีกด้วย </w:t>
      </w:r>
      <w:r w:rsidR="00823819" w:rsidRPr="00D164CB">
        <w:rPr>
          <w:rFonts w:ascii="DilleniaUPC" w:hAnsi="DilleniaUPC" w:cs="DilleniaUPC"/>
          <w:color w:val="002060"/>
          <w:sz w:val="32"/>
          <w:szCs w:val="32"/>
        </w:rPr>
        <w:t xml:space="preserve"> </w:t>
      </w:r>
      <w:r w:rsidR="00823819" w:rsidRPr="00D164CB">
        <w:rPr>
          <w:rFonts w:ascii="DilleniaUPC" w:hAnsi="DilleniaUPC" w:cs="DilleniaUPC"/>
          <w:color w:val="002060"/>
          <w:sz w:val="32"/>
          <w:szCs w:val="32"/>
          <w:cs/>
        </w:rPr>
        <w:t>พระ</w:t>
      </w:r>
      <w:proofErr w:type="spellStart"/>
      <w:r w:rsidR="00823819" w:rsidRPr="00D164CB">
        <w:rPr>
          <w:rFonts w:ascii="DilleniaUPC" w:hAnsi="DilleniaUPC" w:cs="DilleniaUPC"/>
          <w:color w:val="002060"/>
          <w:sz w:val="32"/>
          <w:szCs w:val="32"/>
          <w:cs/>
        </w:rPr>
        <w:t>สั</w:t>
      </w:r>
      <w:proofErr w:type="spellEnd"/>
      <w:r w:rsidR="00823819" w:rsidRPr="00D164CB">
        <w:rPr>
          <w:rFonts w:ascii="DilleniaUPC" w:hAnsi="DilleniaUPC" w:cs="DilleniaUPC"/>
          <w:color w:val="002060"/>
          <w:sz w:val="32"/>
          <w:szCs w:val="32"/>
          <w:cs/>
        </w:rPr>
        <w:t>งก</w:t>
      </w:r>
      <w:proofErr w:type="spellStart"/>
      <w:r w:rsidR="00823819" w:rsidRPr="00D164CB">
        <w:rPr>
          <w:rFonts w:ascii="DilleniaUPC" w:hAnsi="DilleniaUPC" w:cs="DilleniaUPC"/>
          <w:color w:val="002060"/>
          <w:sz w:val="32"/>
          <w:szCs w:val="32"/>
          <w:cs/>
        </w:rPr>
        <w:t>ัจ</w:t>
      </w:r>
      <w:proofErr w:type="spellEnd"/>
      <w:r w:rsidR="00823819" w:rsidRPr="00D164CB">
        <w:rPr>
          <w:rFonts w:ascii="DilleniaUPC" w:hAnsi="DilleniaUPC" w:cs="DilleniaUPC"/>
          <w:color w:val="002060"/>
          <w:sz w:val="32"/>
          <w:szCs w:val="32"/>
          <w:cs/>
        </w:rPr>
        <w:t>จา</w:t>
      </w:r>
      <w:proofErr w:type="spellStart"/>
      <w:r w:rsidR="00823819" w:rsidRPr="00D164CB">
        <w:rPr>
          <w:rFonts w:ascii="DilleniaUPC" w:hAnsi="DilleniaUPC" w:cs="DilleniaUPC"/>
          <w:color w:val="002060"/>
          <w:sz w:val="32"/>
          <w:szCs w:val="32"/>
          <w:cs/>
        </w:rPr>
        <w:t>ยน์</w:t>
      </w:r>
      <w:proofErr w:type="spellEnd"/>
      <w:r w:rsidR="00823819" w:rsidRPr="00D164CB">
        <w:rPr>
          <w:rFonts w:ascii="DilleniaUPC" w:hAnsi="DilleniaUPC" w:cs="DilleniaUPC"/>
          <w:color w:val="002060"/>
          <w:sz w:val="32"/>
          <w:szCs w:val="32"/>
          <w:cs/>
        </w:rPr>
        <w:t xml:space="preserve"> ท่านใดที่จะขอบุตรให้ใช้มือลูบที่ท้องของท่าน อธิษฐานถึงลูก หากอยากได้ลูกชายให้ลูบท้องทางด้านขวา แต่ถ้าหากอยากได้ลูกสาวให้ลูบท้องทางด้านซ้าย</w:t>
      </w:r>
      <w:r w:rsidR="00823819" w:rsidRPr="00D164CB">
        <w:rPr>
          <w:rFonts w:ascii="DilleniaUPC" w:hAnsi="DilleniaUPC" w:cs="DilleniaUPC"/>
          <w:color w:val="002060"/>
          <w:sz w:val="32"/>
          <w:szCs w:val="32"/>
        </w:rPr>
        <w:t xml:space="preserve"> </w:t>
      </w:r>
      <w:r w:rsidR="00823819" w:rsidRPr="00D164CB">
        <w:rPr>
          <w:rFonts w:ascii="DilleniaUPC" w:hAnsi="DilleniaUPC" w:cs="DilleniaUPC"/>
          <w:color w:val="002060"/>
          <w:sz w:val="32"/>
          <w:szCs w:val="32"/>
          <w:cs/>
        </w:rPr>
        <w:t>เทพเจ้า</w:t>
      </w:r>
      <w:proofErr w:type="spellStart"/>
      <w:r w:rsidR="00823819" w:rsidRPr="00D164CB">
        <w:rPr>
          <w:rFonts w:ascii="DilleniaUPC" w:hAnsi="DilleniaUPC" w:cs="DilleniaUPC"/>
          <w:color w:val="002060"/>
          <w:sz w:val="32"/>
          <w:szCs w:val="32"/>
          <w:cs/>
        </w:rPr>
        <w:t>ไฉ่</w:t>
      </w:r>
      <w:proofErr w:type="spellEnd"/>
      <w:r w:rsidR="00823819" w:rsidRPr="00D164CB">
        <w:rPr>
          <w:rFonts w:ascii="DilleniaUPC" w:hAnsi="DilleniaUPC" w:cs="DilleniaUPC"/>
          <w:color w:val="002060"/>
          <w:sz w:val="32"/>
          <w:szCs w:val="32"/>
          <w:cs/>
        </w:rPr>
        <w:t>ซิงเอ</w:t>
      </w:r>
      <w:proofErr w:type="spellStart"/>
      <w:r w:rsidR="00823819" w:rsidRPr="00D164CB">
        <w:rPr>
          <w:rFonts w:ascii="DilleniaUPC" w:hAnsi="DilleniaUPC" w:cs="DilleniaUPC"/>
          <w:color w:val="002060"/>
          <w:sz w:val="32"/>
          <w:szCs w:val="32"/>
          <w:cs/>
        </w:rPr>
        <w:t>ี้ย</w:t>
      </w:r>
      <w:proofErr w:type="spellEnd"/>
      <w:r w:rsidR="00823819" w:rsidRPr="00D164CB">
        <w:rPr>
          <w:rFonts w:ascii="DilleniaUPC" w:hAnsi="DilleniaUPC" w:cs="DilleniaUPC"/>
          <w:color w:val="002060"/>
          <w:sz w:val="32"/>
          <w:szCs w:val="32"/>
          <w:cs/>
        </w:rPr>
        <w:t xml:space="preserve"> เป็นเทพเจ้าที่ให้โชคลาภ และความมั่งมีเงินทอง ความร่ำรวย วิธีการขอพรจากท่านคือให้นำแบงก์ นำไปลูบบริเวณเคราขององค์เทพตั้งแต่ด้านบนลงมาด้านล่างแล้วเอาเข้ากระเป๋า</w:t>
      </w:r>
      <w:r w:rsidR="00823819" w:rsidRPr="00D164CB">
        <w:rPr>
          <w:rFonts w:ascii="DilleniaUPC" w:hAnsi="DilleniaUPC" w:cs="DilleniaUPC"/>
          <w:noProof/>
          <w:color w:val="EE0000"/>
          <w:sz w:val="30"/>
          <w:szCs w:val="30"/>
          <w:lang w:val="th-TH"/>
          <w14:ligatures w14:val="standardContextual"/>
        </w:rPr>
        <w:t xml:space="preserve"> </w:t>
      </w:r>
      <w:r w:rsidR="00823819" w:rsidRPr="00D164CB">
        <w:rPr>
          <w:rFonts w:ascii="DilleniaUPC" w:hAnsi="DilleniaUPC" w:cs="DilleniaUPC"/>
          <w:noProof/>
          <w:color w:val="EE0000"/>
          <w:sz w:val="30"/>
          <w:szCs w:val="30"/>
          <w:cs/>
          <w:lang w:val="th-TH"/>
          <w14:ligatures w14:val="standardContextual"/>
        </w:rPr>
        <w:br/>
      </w:r>
      <w:r w:rsidR="00823819" w:rsidRPr="00D164CB">
        <w:rPr>
          <w:rFonts w:ascii="DilleniaUPC" w:hAnsi="DilleniaUPC" w:cs="DilleniaUPC"/>
          <w:noProof/>
          <w:color w:val="000000" w:themeColor="text1"/>
          <w:sz w:val="32"/>
          <w:szCs w:val="32"/>
          <w:lang w:val="th-TH"/>
          <w14:ligatures w14:val="standardContextual"/>
        </w:rPr>
        <w:drawing>
          <wp:inline distT="0" distB="0" distL="0" distR="0" wp14:anchorId="78623C26" wp14:editId="3D291681">
            <wp:extent cx="6854190" cy="2114550"/>
            <wp:effectExtent l="0" t="0" r="3810" b="0"/>
            <wp:docPr id="1649216204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9216204" name="Picture 1649216204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68900" cy="2119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4DF130" w14:textId="2A099C6B" w:rsidR="00823819" w:rsidRPr="00D164CB" w:rsidRDefault="00823819" w:rsidP="007C2A5D">
      <w:pPr>
        <w:spacing w:after="0"/>
        <w:rPr>
          <w:rFonts w:ascii="DilleniaUPC" w:hAnsi="DilleniaUPC" w:cs="DilleniaUPC"/>
          <w:color w:val="002060"/>
          <w:sz w:val="32"/>
          <w:szCs w:val="32"/>
        </w:rPr>
      </w:pPr>
      <w:r w:rsidRPr="00D164CB">
        <w:rPr>
          <w:rFonts w:ascii="DilleniaUPC" w:hAnsi="DilleniaUPC" w:cs="DilleniaUPC"/>
          <w:color w:val="002060"/>
          <w:sz w:val="32"/>
          <w:szCs w:val="32"/>
          <w:cs/>
        </w:rPr>
        <w:t xml:space="preserve">นำท่านสู่ </w:t>
      </w:r>
      <w:r w:rsidRPr="00D164CB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>วัดหมั่นโหมว ย่านเชิงหว่าน (</w:t>
      </w:r>
      <w:r w:rsidRPr="00D164CB">
        <w:rPr>
          <w:rFonts w:ascii="DilleniaUPC" w:hAnsi="DilleniaUPC" w:cs="DilleniaUPC"/>
          <w:b/>
          <w:bCs/>
          <w:color w:val="EE0000"/>
          <w:sz w:val="32"/>
          <w:szCs w:val="32"/>
        </w:rPr>
        <w:t>Sheung Wan)</w:t>
      </w:r>
      <w:r w:rsidRPr="00D164CB">
        <w:rPr>
          <w:rFonts w:ascii="DilleniaUPC" w:hAnsi="DilleniaUPC" w:cs="DilleniaUPC"/>
          <w:color w:val="EE0000"/>
          <w:sz w:val="32"/>
          <w:szCs w:val="32"/>
        </w:rPr>
        <w:t xml:space="preserve"> </w:t>
      </w:r>
      <w:r w:rsidRPr="00D164CB">
        <w:rPr>
          <w:rFonts w:ascii="DilleniaUPC" w:hAnsi="DilleniaUPC" w:cs="DilleniaUPC"/>
          <w:color w:val="002060"/>
          <w:sz w:val="32"/>
          <w:szCs w:val="32"/>
          <w:cs/>
        </w:rPr>
        <w:t>เป็นวัดที่เก่าแก่มากที่สุด ภายในวัดจะมีธูปวงสีแดงบนเพดาน ซึ่งเป็นเอกลักษณ์ของวัดแห่งนี้ โดยที่นี่เป็นสถานที่บูชาเทพเจ้าหมั่นไตก</w:t>
      </w:r>
      <w:proofErr w:type="spellStart"/>
      <w:r w:rsidRPr="00D164CB">
        <w:rPr>
          <w:rFonts w:ascii="DilleniaUPC" w:hAnsi="DilleniaUPC" w:cs="DilleniaUPC"/>
          <w:color w:val="002060"/>
          <w:sz w:val="32"/>
          <w:szCs w:val="32"/>
          <w:cs/>
        </w:rPr>
        <w:t>วั้น</w:t>
      </w:r>
      <w:proofErr w:type="spellEnd"/>
      <w:r w:rsidRPr="00D164CB">
        <w:rPr>
          <w:rFonts w:ascii="DilleniaUPC" w:hAnsi="DilleniaUPC" w:cs="DilleniaUPC"/>
          <w:color w:val="002060"/>
          <w:sz w:val="32"/>
          <w:szCs w:val="32"/>
          <w:cs/>
        </w:rPr>
        <w:t xml:space="preserve"> ซึ่งเป็นเทพแห่งวรรณกรรม และ เทพเจ้าโหมวไตก</w:t>
      </w:r>
      <w:proofErr w:type="spellStart"/>
      <w:r w:rsidRPr="00D164CB">
        <w:rPr>
          <w:rFonts w:ascii="DilleniaUPC" w:hAnsi="DilleniaUPC" w:cs="DilleniaUPC"/>
          <w:color w:val="002060"/>
          <w:sz w:val="32"/>
          <w:szCs w:val="32"/>
          <w:cs/>
        </w:rPr>
        <w:t>วั้น</w:t>
      </w:r>
      <w:proofErr w:type="spellEnd"/>
      <w:r w:rsidRPr="00D164CB">
        <w:rPr>
          <w:rFonts w:ascii="DilleniaUPC" w:hAnsi="DilleniaUPC" w:cs="DilleniaUPC"/>
          <w:color w:val="002060"/>
          <w:sz w:val="32"/>
          <w:szCs w:val="32"/>
          <w:cs/>
        </w:rPr>
        <w:t xml:space="preserve"> ซึ่งเป็นเทพแห่งสงคราม หากใครอยากประสบความสำเร็จเรื่องการเรียน การสอบเข้าศึกษาต่อ แนะนำให้มาที่วัดนี้ เพราะขึ้นชื่อเรื่องความศักดิ์สิทธิ์เกี่ยวกับการศึกษา</w:t>
      </w:r>
    </w:p>
    <w:p w14:paraId="538E9A4C" w14:textId="253C0092" w:rsidR="00823819" w:rsidRPr="00D164CB" w:rsidRDefault="00823819" w:rsidP="00FD6602">
      <w:pPr>
        <w:pStyle w:val="NoSpacing"/>
        <w:rPr>
          <w:rFonts w:ascii="DilleniaUPC" w:hAnsi="DilleniaUPC" w:cs="DilleniaUPC"/>
          <w:color w:val="002060"/>
          <w:sz w:val="32"/>
          <w:szCs w:val="32"/>
        </w:rPr>
      </w:pPr>
      <w:r w:rsidRPr="00D164CB">
        <w:rPr>
          <w:rFonts w:ascii="DilleniaUPC" w:hAnsi="DilleniaUPC" w:cs="DilleniaUPC"/>
          <w:b/>
          <w:bCs/>
          <w:noProof/>
          <w:color w:val="EE0000"/>
          <w:sz w:val="30"/>
          <w:szCs w:val="30"/>
          <w:lang w:val="th-TH"/>
          <w14:ligatures w14:val="standardContextual"/>
        </w:rPr>
        <w:lastRenderedPageBreak/>
        <w:drawing>
          <wp:inline distT="0" distB="0" distL="0" distR="0" wp14:anchorId="09EEA348" wp14:editId="31484919">
            <wp:extent cx="6858000" cy="2159000"/>
            <wp:effectExtent l="0" t="0" r="0" b="0"/>
            <wp:docPr id="1853251222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3251222" name="Picture 1853251222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215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3101E4" w14:textId="33A6532A" w:rsidR="006B5314" w:rsidRPr="0034360F" w:rsidRDefault="00051EAC" w:rsidP="00F639D7">
      <w:pPr>
        <w:pStyle w:val="NoSpacing"/>
        <w:rPr>
          <w:rFonts w:ascii="DilleniaUPC" w:hAnsi="DilleniaUPC" w:cs="DilleniaUPC"/>
          <w:color w:val="002060"/>
          <w:sz w:val="32"/>
          <w:szCs w:val="32"/>
        </w:rPr>
      </w:pPr>
      <w:r w:rsidRPr="0034360F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>อิสระอาหารตามอัธยาศัย</w:t>
      </w:r>
      <w:r w:rsidR="000B0064" w:rsidRPr="0034360F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>ย่านที่พัก</w:t>
      </w:r>
      <w:r w:rsidRPr="0034360F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>เพื่อให้ท่า</w:t>
      </w:r>
      <w:r w:rsidR="00823819" w:rsidRPr="0034360F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>นพักผ่อนเต็มที่</w:t>
      </w:r>
      <w:r w:rsidR="000B0064" w:rsidRPr="0034360F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 xml:space="preserve"> (มีหัวหน้าทัวร์คอยแนะนำ)</w:t>
      </w:r>
    </w:p>
    <w:p w14:paraId="1A6CC0A2" w14:textId="375E7E71" w:rsidR="00051EAC" w:rsidRPr="00D164CB" w:rsidRDefault="000B0064" w:rsidP="00051EAC">
      <w:pPr>
        <w:pStyle w:val="NoSpacing"/>
        <w:rPr>
          <w:rFonts w:ascii="DilleniaUPC" w:hAnsi="DilleniaUPC" w:cs="DilleniaUPC"/>
          <w:b/>
          <w:bCs/>
          <w:color w:val="EE0000"/>
          <w:sz w:val="28"/>
        </w:rPr>
      </w:pPr>
      <w:r w:rsidRPr="00D136D2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นำท่านเข้าสู่ที่พัก </w:t>
      </w:r>
      <w:r w:rsidR="00051EAC" w:rsidRPr="00D136D2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โรงแรมที่พัก </w:t>
      </w:r>
      <w:r w:rsidR="00051EAC" w:rsidRPr="00D136D2">
        <w:rPr>
          <w:rFonts w:ascii="DilleniaUPC" w:hAnsi="DilleniaUPC" w:cs="DilleniaUPC"/>
          <w:b/>
          <w:bCs/>
          <w:color w:val="002060"/>
          <w:sz w:val="30"/>
          <w:szCs w:val="30"/>
        </w:rPr>
        <w:t xml:space="preserve">: </w:t>
      </w:r>
      <w:r w:rsidRPr="00D136D2">
        <w:rPr>
          <w:rFonts w:ascii="DilleniaUPC" w:hAnsi="DilleniaUPC" w:cs="DilleniaUPC"/>
          <w:b/>
          <w:bCs/>
          <w:color w:val="002060"/>
          <w:sz w:val="30"/>
          <w:szCs w:val="30"/>
        </w:rPr>
        <w:t>Ramada Hongkong Grand TST, Dorsett</w:t>
      </w:r>
      <w:r w:rsidR="00D136D2" w:rsidRPr="00D136D2">
        <w:rPr>
          <w:rFonts w:ascii="DilleniaUPC" w:hAnsi="DilleniaUPC" w:cs="DilleniaUPC" w:hint="cs"/>
          <w:b/>
          <w:bCs/>
          <w:color w:val="002060"/>
          <w:sz w:val="30"/>
          <w:szCs w:val="30"/>
          <w:cs/>
        </w:rPr>
        <w:t xml:space="preserve"> </w:t>
      </w:r>
      <w:r w:rsidRPr="00D136D2">
        <w:rPr>
          <w:rFonts w:ascii="DilleniaUPC" w:hAnsi="DilleniaUPC" w:cs="DilleniaUPC"/>
          <w:b/>
          <w:bCs/>
          <w:color w:val="002060"/>
          <w:sz w:val="30"/>
          <w:szCs w:val="30"/>
        </w:rPr>
        <w:t>Kwun</w:t>
      </w:r>
      <w:r w:rsidR="00D136D2" w:rsidRPr="00D136D2">
        <w:rPr>
          <w:rFonts w:ascii="DilleniaUPC" w:hAnsi="DilleniaUPC" w:cs="DilleniaUPC" w:hint="cs"/>
          <w:b/>
          <w:bCs/>
          <w:color w:val="002060"/>
          <w:sz w:val="30"/>
          <w:szCs w:val="30"/>
          <w:cs/>
        </w:rPr>
        <w:t xml:space="preserve"> </w:t>
      </w:r>
      <w:r w:rsidRPr="00D136D2">
        <w:rPr>
          <w:rFonts w:ascii="DilleniaUPC" w:hAnsi="DilleniaUPC" w:cs="DilleniaUPC"/>
          <w:b/>
          <w:bCs/>
          <w:color w:val="002060"/>
          <w:sz w:val="30"/>
          <w:szCs w:val="30"/>
        </w:rPr>
        <w:t>Tong ,</w:t>
      </w:r>
      <w:proofErr w:type="spellStart"/>
      <w:r w:rsidRPr="00D136D2">
        <w:rPr>
          <w:rFonts w:ascii="DilleniaUPC" w:hAnsi="DilleniaUPC" w:cs="DilleniaUPC"/>
          <w:b/>
          <w:bCs/>
          <w:color w:val="002060"/>
          <w:sz w:val="30"/>
          <w:szCs w:val="30"/>
        </w:rPr>
        <w:t>iclub</w:t>
      </w:r>
      <w:proofErr w:type="spellEnd"/>
      <w:r w:rsidRPr="00D136D2">
        <w:rPr>
          <w:rFonts w:ascii="DilleniaUPC" w:hAnsi="DilleniaUPC" w:cs="DilleniaUPC"/>
          <w:b/>
          <w:bCs/>
          <w:color w:val="002060"/>
          <w:sz w:val="30"/>
          <w:szCs w:val="30"/>
        </w:rPr>
        <w:t xml:space="preserve"> To Kwa Wan Hotel   </w:t>
      </w:r>
      <w:r w:rsidRPr="00D136D2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>หรือเทียบเท่า</w:t>
      </w:r>
      <w:r w:rsidRPr="00D164CB">
        <w:rPr>
          <w:rFonts w:ascii="DilleniaUPC" w:hAnsi="DilleniaUPC" w:cs="DilleniaUPC"/>
          <w:b/>
          <w:bCs/>
          <w:color w:val="002060"/>
          <w:sz w:val="28"/>
          <w:cs/>
        </w:rPr>
        <w:t xml:space="preserve"> </w:t>
      </w:r>
      <w:r w:rsidRPr="00D164CB">
        <w:rPr>
          <w:rFonts w:ascii="DilleniaUPC" w:hAnsi="DilleniaUPC" w:cs="DilleniaUPC"/>
          <w:b/>
          <w:bCs/>
          <w:color w:val="002060"/>
          <w:sz w:val="28"/>
          <w:cs/>
        </w:rPr>
        <w:br/>
      </w:r>
      <w:r w:rsidRPr="0034360F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(พักห้องล่ะไม่เกิน 2 ท่าน ในกรณีที่ลูกค้าต้องการพัก 3 ท่านกรุณาชำระพักเดี่ยวเพิ่มเติม หรือสอบถามโรงแรมคอน</w:t>
      </w:r>
      <w:proofErr w:type="spellStart"/>
      <w:r w:rsidRPr="0034360F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เฟิร์</w:t>
      </w:r>
      <w:proofErr w:type="spellEnd"/>
      <w:r w:rsidRPr="0034360F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มอ</w:t>
      </w:r>
      <w:proofErr w:type="spellStart"/>
      <w:r w:rsidRPr="0034360F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ีก</w:t>
      </w:r>
      <w:proofErr w:type="spellEnd"/>
      <w:r w:rsidRPr="0034360F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ครั้งก่อนทำการจอง)</w:t>
      </w:r>
    </w:p>
    <w:p w14:paraId="42F5B204" w14:textId="1D0ED318" w:rsidR="00983813" w:rsidRPr="00D136D2" w:rsidRDefault="00983813" w:rsidP="00983813">
      <w:pPr>
        <w:shd w:val="clear" w:color="auto" w:fill="002060"/>
        <w:spacing w:after="0" w:line="240" w:lineRule="auto"/>
        <w:jc w:val="thaiDistribute"/>
        <w:rPr>
          <w:rFonts w:ascii="DilleniaUPC" w:hAnsi="DilleniaUPC" w:cs="DilleniaUPC"/>
          <w:b/>
          <w:bCs/>
          <w:color w:val="FFFFFF" w:themeColor="background1"/>
          <w:sz w:val="36"/>
          <w:szCs w:val="36"/>
        </w:rPr>
      </w:pPr>
      <w:r w:rsidRPr="00D136D2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>วันที่สาม เจ้าแม่กวนอ</w:t>
      </w:r>
      <w:proofErr w:type="spellStart"/>
      <w:r w:rsidRPr="00D136D2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>ิม</w:t>
      </w:r>
      <w:proofErr w:type="spellEnd"/>
      <w:r w:rsidRPr="00D136D2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>ฮ่อง</w:t>
      </w:r>
      <w:proofErr w:type="spellStart"/>
      <w:r w:rsidRPr="00D136D2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>ฮำ</w:t>
      </w:r>
      <w:proofErr w:type="spellEnd"/>
      <w:r w:rsidRPr="00D136D2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 xml:space="preserve"> -  ศูนย์ฮวงจุ้ย – ร้านหยก - วัดแชกงหมิว </w:t>
      </w:r>
      <w:r w:rsidR="00267B66" w:rsidRPr="00D136D2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>– ตลาดเลดี้มาเก็ต</w:t>
      </w:r>
      <w:r w:rsidR="00D136D2">
        <w:rPr>
          <w:rFonts w:ascii="DilleniaUPC" w:hAnsi="DilleniaUPC" w:cs="DilleniaUPC" w:hint="cs"/>
          <w:b/>
          <w:bCs/>
          <w:color w:val="FFFFFF" w:themeColor="background1"/>
          <w:sz w:val="36"/>
          <w:szCs w:val="36"/>
          <w:cs/>
        </w:rPr>
        <w:t xml:space="preserve">มงก๊ก </w:t>
      </w:r>
      <w:r w:rsidRPr="00D136D2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>(</w:t>
      </w:r>
      <w:r w:rsidRPr="00D136D2">
        <w:rPr>
          <w:rFonts w:ascii="Segoe UI Symbol" w:hAnsi="Segoe UI Symbol" w:cs="Segoe UI Symbol"/>
          <w:color w:val="EE0000"/>
          <w:sz w:val="36"/>
          <w:szCs w:val="36"/>
        </w:rPr>
        <w:t>🍽</w:t>
      </w:r>
      <w:r w:rsidRPr="00D136D2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 xml:space="preserve"> /</w:t>
      </w:r>
      <w:r w:rsidRPr="00D136D2">
        <w:rPr>
          <w:rFonts w:ascii="DilleniaUPC" w:hAnsi="DilleniaUPC" w:cs="DilleniaUPC"/>
          <w:color w:val="2F5496" w:themeColor="accent1" w:themeShade="BF"/>
          <w:sz w:val="36"/>
          <w:szCs w:val="36"/>
        </w:rPr>
        <w:t xml:space="preserve"> </w:t>
      </w:r>
      <w:r w:rsidRPr="00D136D2">
        <w:rPr>
          <w:rFonts w:ascii="Segoe UI Symbol" w:hAnsi="Segoe UI Symbol" w:cs="Segoe UI Symbol"/>
          <w:color w:val="EE0000"/>
          <w:sz w:val="36"/>
          <w:szCs w:val="36"/>
        </w:rPr>
        <w:t>🍽</w:t>
      </w:r>
      <w:r w:rsidRPr="00D136D2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 xml:space="preserve"> /-)</w:t>
      </w:r>
      <w:r w:rsidRPr="00D136D2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ab/>
      </w:r>
      <w:r w:rsidRPr="00D136D2">
        <w:rPr>
          <w:rFonts w:ascii="DilleniaUPC" w:hAnsi="DilleniaUPC" w:cs="DilleniaUPC"/>
          <w:b/>
          <w:bCs/>
          <w:color w:val="FFFFFF" w:themeColor="background1"/>
          <w:sz w:val="36"/>
          <w:szCs w:val="36"/>
        </w:rPr>
        <w:t xml:space="preserve"> </w:t>
      </w:r>
    </w:p>
    <w:p w14:paraId="42465646" w14:textId="2FA57892" w:rsidR="00F639D7" w:rsidRPr="0034360F" w:rsidRDefault="00983813" w:rsidP="00983813">
      <w:pPr>
        <w:pStyle w:val="NoSpacing"/>
        <w:rPr>
          <w:rFonts w:ascii="DilleniaUPC" w:hAnsi="DilleniaUPC" w:cs="DilleniaUPC"/>
          <w:b/>
          <w:bCs/>
          <w:color w:val="FF0000"/>
          <w:sz w:val="30"/>
          <w:szCs w:val="30"/>
        </w:rPr>
      </w:pPr>
      <w:bookmarkStart w:id="0" w:name="_Hlk207207368"/>
      <w:r w:rsidRPr="0034360F">
        <w:rPr>
          <w:rFonts w:ascii="DilleniaUPC" w:hAnsi="DilleniaUPC" w:cs="DilleniaUPC"/>
          <w:b/>
          <w:bCs/>
          <w:color w:val="FF0000"/>
          <w:sz w:val="30"/>
          <w:szCs w:val="30"/>
          <w:cs/>
        </w:rPr>
        <w:t xml:space="preserve">เช้า </w:t>
      </w:r>
      <w:r w:rsidRPr="0034360F">
        <w:rPr>
          <w:rFonts w:ascii="DilleniaUPC" w:hAnsi="DilleniaUPC" w:cs="DilleniaUPC"/>
          <w:b/>
          <w:bCs/>
          <w:color w:val="FF0000"/>
          <w:sz w:val="30"/>
          <w:szCs w:val="30"/>
        </w:rPr>
        <w:sym w:font="Webdings" w:char="F0E4"/>
      </w:r>
      <w:r w:rsidRPr="0034360F">
        <w:rPr>
          <w:rFonts w:ascii="DilleniaUPC" w:hAnsi="DilleniaUPC" w:cs="DilleniaUPC"/>
          <w:b/>
          <w:bCs/>
          <w:color w:val="FF0000"/>
          <w:sz w:val="30"/>
          <w:szCs w:val="30"/>
          <w:cs/>
        </w:rPr>
        <w:t xml:space="preserve"> บริการอาหารเช้า ณ ภัตตาคาร เมนูติ</w:t>
      </w:r>
      <w:proofErr w:type="spellStart"/>
      <w:r w:rsidRPr="0034360F">
        <w:rPr>
          <w:rFonts w:ascii="DilleniaUPC" w:hAnsi="DilleniaUPC" w:cs="DilleniaUPC"/>
          <w:b/>
          <w:bCs/>
          <w:color w:val="FF0000"/>
          <w:sz w:val="30"/>
          <w:szCs w:val="30"/>
          <w:cs/>
        </w:rPr>
        <w:t>่ม</w:t>
      </w:r>
      <w:proofErr w:type="spellEnd"/>
      <w:r w:rsidRPr="0034360F">
        <w:rPr>
          <w:rFonts w:ascii="DilleniaUPC" w:hAnsi="DilleniaUPC" w:cs="DilleniaUPC"/>
          <w:b/>
          <w:bCs/>
          <w:color w:val="FF0000"/>
          <w:sz w:val="30"/>
          <w:szCs w:val="30"/>
          <w:cs/>
        </w:rPr>
        <w:t>ซำ</w:t>
      </w:r>
    </w:p>
    <w:p w14:paraId="1DF78DAE" w14:textId="77777777" w:rsidR="00F639D7" w:rsidRPr="00D164CB" w:rsidRDefault="00F639D7" w:rsidP="00983813">
      <w:pPr>
        <w:pStyle w:val="NoSpacing"/>
        <w:rPr>
          <w:rFonts w:ascii="DilleniaUPC" w:hAnsi="DilleniaUPC" w:cs="DilleniaUPC"/>
          <w:color w:val="002060"/>
          <w:sz w:val="32"/>
          <w:szCs w:val="32"/>
        </w:rPr>
      </w:pPr>
      <w:r w:rsidRPr="00D164CB">
        <w:rPr>
          <w:rFonts w:ascii="DilleniaUPC" w:hAnsi="DilleniaUPC" w:cs="DilleniaUPC"/>
          <w:noProof/>
          <w:sz w:val="32"/>
          <w:szCs w:val="32"/>
          <w14:ligatures w14:val="standardContextual"/>
        </w:rPr>
        <w:drawing>
          <wp:inline distT="0" distB="0" distL="0" distR="0" wp14:anchorId="20785146" wp14:editId="2492DD80">
            <wp:extent cx="6855460" cy="1739900"/>
            <wp:effectExtent l="0" t="0" r="2540" b="0"/>
            <wp:docPr id="509055215" name="Picture 27" descr="รูปภาพประกอบด้วย อาหาร, ขนมขบเคี้ยว, อาหารอันโอชะ, ขนม&#10;&#10;เนื้อหาที่สร้างโดย AI อาจไม่ถูกต้อ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9055215" name="Picture 27" descr="รูปภาพประกอบด้วย อาหาร, ขนมขบเคี้ยว, อาหารอันโอชะ, ขนม&#10;&#10;เนื้อหาที่สร้างโดย AI อาจไม่ถูกต้อง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28034" cy="17583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bookmarkEnd w:id="0"/>
    <w:p w14:paraId="172CE4EB" w14:textId="7A0F532D" w:rsidR="007C2A5D" w:rsidRPr="00D164CB" w:rsidRDefault="00983813" w:rsidP="00051EAC">
      <w:pPr>
        <w:pStyle w:val="NoSpacing"/>
        <w:rPr>
          <w:rFonts w:ascii="DilleniaUPC" w:hAnsi="DilleniaUPC" w:cs="DilleniaUPC"/>
          <w:color w:val="002060"/>
          <w:sz w:val="32"/>
          <w:szCs w:val="32"/>
        </w:rPr>
      </w:pPr>
      <w:r w:rsidRPr="00D164CB">
        <w:rPr>
          <w:rFonts w:ascii="DilleniaUPC" w:hAnsi="DilleniaUPC" w:cs="DilleniaUPC"/>
          <w:b/>
          <w:bCs/>
          <w:color w:val="FF0000"/>
          <w:sz w:val="32"/>
          <w:szCs w:val="32"/>
          <w:cs/>
        </w:rPr>
        <w:t>จากนั้นนำท่านเดินทางสู่ วัดเจ้าแม่กวนอ</w:t>
      </w:r>
      <w:proofErr w:type="spellStart"/>
      <w:r w:rsidRPr="00D164CB">
        <w:rPr>
          <w:rFonts w:ascii="DilleniaUPC" w:hAnsi="DilleniaUPC" w:cs="DilleniaUPC"/>
          <w:b/>
          <w:bCs/>
          <w:color w:val="FF0000"/>
          <w:sz w:val="32"/>
          <w:szCs w:val="32"/>
          <w:cs/>
        </w:rPr>
        <w:t>ิม</w:t>
      </w:r>
      <w:proofErr w:type="spellEnd"/>
      <w:r w:rsidRPr="00D164CB">
        <w:rPr>
          <w:rFonts w:ascii="DilleniaUPC" w:hAnsi="DilleniaUPC" w:cs="DilleniaUPC"/>
          <w:b/>
          <w:bCs/>
          <w:color w:val="FF0000"/>
          <w:sz w:val="32"/>
          <w:szCs w:val="32"/>
          <w:cs/>
        </w:rPr>
        <w:t>ฮ่อง</w:t>
      </w:r>
      <w:proofErr w:type="spellStart"/>
      <w:r w:rsidRPr="00D164CB">
        <w:rPr>
          <w:rFonts w:ascii="DilleniaUPC" w:hAnsi="DilleniaUPC" w:cs="DilleniaUPC"/>
          <w:b/>
          <w:bCs/>
          <w:color w:val="FF0000"/>
          <w:sz w:val="32"/>
          <w:szCs w:val="32"/>
          <w:cs/>
        </w:rPr>
        <w:t>ฮำ</w:t>
      </w:r>
      <w:proofErr w:type="spellEnd"/>
      <w:r w:rsidRPr="00D164CB">
        <w:rPr>
          <w:rFonts w:ascii="DilleniaUPC" w:hAnsi="DilleniaUPC" w:cs="DilleniaUPC"/>
          <w:b/>
          <w:bCs/>
          <w:color w:val="FF0000"/>
          <w:sz w:val="32"/>
          <w:szCs w:val="32"/>
          <w:cs/>
        </w:rPr>
        <w:t xml:space="preserve"> (</w:t>
      </w:r>
      <w:r w:rsidRPr="00D164CB">
        <w:rPr>
          <w:rFonts w:ascii="DilleniaUPC" w:hAnsi="DilleniaUPC" w:cs="DilleniaUPC"/>
          <w:b/>
          <w:bCs/>
          <w:color w:val="FF0000"/>
          <w:sz w:val="32"/>
          <w:szCs w:val="32"/>
        </w:rPr>
        <w:t>Hung Hom Kwun Yum Temple)</w:t>
      </w:r>
      <w:r w:rsidRPr="00D164CB">
        <w:rPr>
          <w:rFonts w:ascii="DilleniaUPC" w:hAnsi="DilleniaUPC" w:cs="DilleniaUPC"/>
          <w:color w:val="FF0000"/>
          <w:sz w:val="32"/>
          <w:szCs w:val="32"/>
          <w:cs/>
        </w:rPr>
        <w:t xml:space="preserve"> </w:t>
      </w:r>
      <w:r w:rsidRPr="00D164CB">
        <w:rPr>
          <w:rFonts w:ascii="DilleniaUPC" w:hAnsi="DilleniaUPC" w:cs="DilleniaUPC"/>
          <w:color w:val="002060"/>
          <w:sz w:val="32"/>
          <w:szCs w:val="32"/>
          <w:cs/>
        </w:rPr>
        <w:t>วัดเจ้าแม่กวนอ</w:t>
      </w:r>
      <w:proofErr w:type="spellStart"/>
      <w:r w:rsidRPr="00D164CB">
        <w:rPr>
          <w:rFonts w:ascii="DilleniaUPC" w:hAnsi="DilleniaUPC" w:cs="DilleniaUPC"/>
          <w:color w:val="002060"/>
          <w:sz w:val="32"/>
          <w:szCs w:val="32"/>
          <w:cs/>
        </w:rPr>
        <w:t>ิม</w:t>
      </w:r>
      <w:proofErr w:type="spellEnd"/>
      <w:r w:rsidRPr="00D164CB">
        <w:rPr>
          <w:rFonts w:ascii="DilleniaUPC" w:hAnsi="DilleniaUPC" w:cs="DilleniaUPC"/>
          <w:color w:val="002060"/>
          <w:sz w:val="32"/>
          <w:szCs w:val="32"/>
          <w:cs/>
        </w:rPr>
        <w:t>ฮ่อง</w:t>
      </w:r>
      <w:proofErr w:type="spellStart"/>
      <w:r w:rsidRPr="00D164CB">
        <w:rPr>
          <w:rFonts w:ascii="DilleniaUPC" w:hAnsi="DilleniaUPC" w:cs="DilleniaUPC"/>
          <w:color w:val="002060"/>
          <w:sz w:val="32"/>
          <w:szCs w:val="32"/>
          <w:cs/>
        </w:rPr>
        <w:t>ฮำ</w:t>
      </w:r>
      <w:proofErr w:type="spellEnd"/>
      <w:r w:rsidRPr="00D164CB">
        <w:rPr>
          <w:rFonts w:ascii="DilleniaUPC" w:hAnsi="DilleniaUPC" w:cs="DilleniaUPC"/>
          <w:color w:val="002060"/>
          <w:sz w:val="32"/>
          <w:szCs w:val="32"/>
          <w:cs/>
        </w:rPr>
        <w:t xml:space="preserve"> เป็นวัดเจ้าแม่กวนอ</w:t>
      </w:r>
      <w:proofErr w:type="spellStart"/>
      <w:r w:rsidRPr="00D164CB">
        <w:rPr>
          <w:rFonts w:ascii="DilleniaUPC" w:hAnsi="DilleniaUPC" w:cs="DilleniaUPC"/>
          <w:color w:val="002060"/>
          <w:sz w:val="32"/>
          <w:szCs w:val="32"/>
          <w:cs/>
        </w:rPr>
        <w:t>ิม</w:t>
      </w:r>
      <w:proofErr w:type="spellEnd"/>
      <w:r w:rsidRPr="00D164CB">
        <w:rPr>
          <w:rFonts w:ascii="DilleniaUPC" w:hAnsi="DilleniaUPC" w:cs="DilleniaUPC"/>
          <w:color w:val="002060"/>
          <w:sz w:val="32"/>
          <w:szCs w:val="32"/>
          <w:cs/>
        </w:rPr>
        <w:t>เก่าแก่ คนนิยมมาขอเรื่องเงิน ในแต่ละปีจะมีผู้คนเดินทางมาสักการะขอพรเจ้าแม่กวนอ</w:t>
      </w:r>
      <w:proofErr w:type="spellStart"/>
      <w:r w:rsidRPr="00D164CB">
        <w:rPr>
          <w:rFonts w:ascii="DilleniaUPC" w:hAnsi="DilleniaUPC" w:cs="DilleniaUPC"/>
          <w:color w:val="002060"/>
          <w:sz w:val="32"/>
          <w:szCs w:val="32"/>
          <w:cs/>
        </w:rPr>
        <w:t>ิม</w:t>
      </w:r>
      <w:proofErr w:type="spellEnd"/>
      <w:r w:rsidRPr="00D164CB">
        <w:rPr>
          <w:rFonts w:ascii="DilleniaUPC" w:hAnsi="DilleniaUPC" w:cs="DilleniaUPC"/>
          <w:color w:val="002060"/>
          <w:sz w:val="32"/>
          <w:szCs w:val="32"/>
          <w:cs/>
        </w:rPr>
        <w:t xml:space="preserve">ที่ฮ่องกงเป็นจำนวนมาก โดยเฉพาะในช่วงวันเปิดทรัพย์ที่จัดขึ้นปีละครั้ง หลังจากวันตรุษจีน </w:t>
      </w:r>
      <w:r w:rsidRPr="00D164CB">
        <w:rPr>
          <w:rFonts w:ascii="DilleniaUPC" w:hAnsi="DilleniaUPC" w:cs="DilleniaUPC"/>
          <w:color w:val="002060"/>
          <w:sz w:val="32"/>
          <w:szCs w:val="32"/>
        </w:rPr>
        <w:t xml:space="preserve">26 </w:t>
      </w:r>
      <w:r w:rsidRPr="00D164CB">
        <w:rPr>
          <w:rFonts w:ascii="DilleniaUPC" w:hAnsi="DilleniaUPC" w:cs="DilleniaUPC"/>
          <w:color w:val="002060"/>
          <w:sz w:val="32"/>
          <w:szCs w:val="32"/>
          <w:cs/>
        </w:rPr>
        <w:t>วัน เพราะเชื่อว่าการขอพรเจ้าแม่กวนอ</w:t>
      </w:r>
      <w:proofErr w:type="spellStart"/>
      <w:r w:rsidRPr="00D164CB">
        <w:rPr>
          <w:rFonts w:ascii="DilleniaUPC" w:hAnsi="DilleniaUPC" w:cs="DilleniaUPC"/>
          <w:color w:val="002060"/>
          <w:sz w:val="32"/>
          <w:szCs w:val="32"/>
          <w:cs/>
        </w:rPr>
        <w:t>ิม</w:t>
      </w:r>
      <w:proofErr w:type="spellEnd"/>
      <w:r w:rsidRPr="00D164CB">
        <w:rPr>
          <w:rFonts w:ascii="DilleniaUPC" w:hAnsi="DilleniaUPC" w:cs="DilleniaUPC"/>
          <w:color w:val="002060"/>
          <w:sz w:val="32"/>
          <w:szCs w:val="32"/>
          <w:cs/>
        </w:rPr>
        <w:t>ในวันเปิดทรัพย์ จะช่วยเสริมดวงด้านการเงินให้ร่ำรวยตลอดทั้งปี ให้เงินทองไหลมาเทมา ค้าขายเจริญรุ่งเรือง</w:t>
      </w:r>
    </w:p>
    <w:p w14:paraId="11533469" w14:textId="38F6D2E5" w:rsidR="00F639D7" w:rsidRPr="00D164CB" w:rsidRDefault="007C2A5D" w:rsidP="00051EAC">
      <w:pPr>
        <w:pStyle w:val="NoSpacing"/>
        <w:rPr>
          <w:rFonts w:ascii="DilleniaUPC" w:hAnsi="DilleniaUPC" w:cs="DilleniaUPC"/>
          <w:color w:val="002060"/>
          <w:sz w:val="32"/>
          <w:szCs w:val="32"/>
        </w:rPr>
      </w:pPr>
      <w:r w:rsidRPr="00D164CB">
        <w:rPr>
          <w:rFonts w:ascii="DilleniaUPC" w:hAnsi="DilleniaUPC" w:cs="DilleniaUPC"/>
          <w:noProof/>
          <w:sz w:val="32"/>
          <w:szCs w:val="32"/>
          <w14:ligatures w14:val="standardContextual"/>
        </w:rPr>
        <w:drawing>
          <wp:inline distT="0" distB="0" distL="0" distR="0" wp14:anchorId="4A916847" wp14:editId="2DC974CE">
            <wp:extent cx="6857365" cy="2019300"/>
            <wp:effectExtent l="0" t="0" r="635" b="0"/>
            <wp:docPr id="78821898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821898" name="Picture 78821898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65516" cy="2021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C7D89">
        <w:rPr>
          <w:rFonts w:ascii="DilleniaUPC" w:hAnsi="DilleniaUPC" w:cs="DilleniaUPC"/>
          <w:color w:val="002060"/>
          <w:sz w:val="32"/>
          <w:szCs w:val="32"/>
          <w:cs/>
        </w:rPr>
        <w:br/>
      </w:r>
      <w:r w:rsidR="00267B66" w:rsidRPr="00D164CB">
        <w:rPr>
          <w:rFonts w:ascii="DilleniaUPC" w:hAnsi="DilleniaUPC" w:cs="DilleniaUPC"/>
          <w:color w:val="002060"/>
          <w:sz w:val="32"/>
          <w:szCs w:val="32"/>
          <w:cs/>
        </w:rPr>
        <w:t xml:space="preserve">นำท่านเยี่ยมชม </w:t>
      </w:r>
      <w:r w:rsidR="00267B66" w:rsidRPr="00D164CB">
        <w:rPr>
          <w:rFonts w:ascii="DilleniaUPC" w:hAnsi="DilleniaUPC" w:cs="DilleniaUPC"/>
          <w:b/>
          <w:bCs/>
          <w:color w:val="FF0066"/>
          <w:sz w:val="32"/>
          <w:szCs w:val="32"/>
          <w:cs/>
        </w:rPr>
        <w:t xml:space="preserve">ศูนย์ฮวงจุ้ย </w:t>
      </w:r>
      <w:r w:rsidR="00267B66" w:rsidRPr="00D164CB">
        <w:rPr>
          <w:rFonts w:ascii="DilleniaUPC" w:hAnsi="DilleniaUPC" w:cs="DilleniaUPC"/>
          <w:sz w:val="32"/>
          <w:szCs w:val="32"/>
          <w:cs/>
        </w:rPr>
        <w:t>ที่</w:t>
      </w:r>
      <w:r w:rsidR="00267B66" w:rsidRPr="00D164CB">
        <w:rPr>
          <w:rFonts w:ascii="DilleniaUPC" w:hAnsi="DilleniaUPC" w:cs="DilleniaUPC"/>
          <w:color w:val="002060"/>
          <w:sz w:val="32"/>
          <w:szCs w:val="32"/>
          <w:cs/>
        </w:rPr>
        <w:t>ขึ้นชื่อของฮ่องกงพบกับงานดีไชน์ยอดเยี่ยมทันสมัย สวมใส่เพื่อใช้ในการเสริมดวงเรื่องฮวงจุ้ยนำความโชคดี มั่งคั่งแก่ผู้สวมใส่ ซึ่งเชื่อกันว่าจะนำสิ่งดีๆ ปัดเป่าสิ่งชั่วร้ายให้กับบุคคลที่สวมใส่ ซึ่งจะมีมากมายหลายชนิด เช่นจี้กังหัน แหวนรุ่งต่างๆ นาฬิกาข้อมือ (ซึ่งผู้สวมใส่จะได้รับการดูลายมือจากซินแซประจำร้านเพื่อแนะนำวิธีการเสริมดวงในการสวมใส่โดยไม่คิดค่าบริการ)</w:t>
      </w:r>
    </w:p>
    <w:p w14:paraId="01AAA0ED" w14:textId="0B458F53" w:rsidR="00F639D7" w:rsidRPr="00D164CB" w:rsidRDefault="00F639D7" w:rsidP="00051EAC">
      <w:pPr>
        <w:pStyle w:val="NoSpacing"/>
        <w:rPr>
          <w:rFonts w:ascii="DilleniaUPC" w:hAnsi="DilleniaUPC" w:cs="DilleniaUPC"/>
          <w:color w:val="002060"/>
          <w:sz w:val="32"/>
          <w:szCs w:val="32"/>
        </w:rPr>
      </w:pPr>
      <w:r w:rsidRPr="00D164CB">
        <w:rPr>
          <w:rFonts w:ascii="DilleniaUPC" w:hAnsi="DilleniaUPC" w:cs="DilleniaUPC"/>
          <w:noProof/>
          <w:sz w:val="32"/>
          <w:szCs w:val="32"/>
          <w:lang w:val="th-TH"/>
          <w14:ligatures w14:val="standardContextual"/>
        </w:rPr>
        <w:lastRenderedPageBreak/>
        <w:drawing>
          <wp:inline distT="0" distB="0" distL="0" distR="0" wp14:anchorId="06982757" wp14:editId="04077969">
            <wp:extent cx="6832600" cy="2089150"/>
            <wp:effectExtent l="0" t="0" r="6350" b="6350"/>
            <wp:docPr id="1714389657" name="Picture 29" descr="รูปภาพประกอบด้วย ข้อความ, ในร่ม, ศิลปะ, อาคาร&#10;&#10;เนื้อหาที่สร้างโดย AI อาจไม่ถูกต้อ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4389657" name="Picture 29" descr="รูปภาพประกอบด้วย ข้อความ, ในร่ม, ศิลปะ, อาคาร&#10;&#10;เนื้อหาที่สร้างโดย AI อาจไม่ถูกต้อง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48744" cy="21246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335CC7" w14:textId="73045E42" w:rsidR="00267B66" w:rsidRPr="00D164CB" w:rsidRDefault="000B0064" w:rsidP="00267B66">
      <w:pPr>
        <w:spacing w:line="276" w:lineRule="auto"/>
        <w:jc w:val="thaiDistribute"/>
        <w:rPr>
          <w:rFonts w:ascii="DilleniaUPC" w:hAnsi="DilleniaUPC" w:cs="DilleniaUPC"/>
          <w:b/>
          <w:bCs/>
          <w:color w:val="002060"/>
          <w:sz w:val="32"/>
          <w:szCs w:val="32"/>
        </w:rPr>
      </w:pPr>
      <w:r w:rsidRPr="0034360F">
        <w:rPr>
          <w:rFonts w:ascii="DilleniaUPC" w:hAnsi="DilleniaUPC" w:cs="DilleniaUPC"/>
          <w:color w:val="002060"/>
          <w:sz w:val="32"/>
          <w:szCs w:val="32"/>
          <w:cs/>
        </w:rPr>
        <w:t>จากนั้น</w:t>
      </w:r>
      <w:r w:rsidR="0034360F" w:rsidRPr="0034360F">
        <w:rPr>
          <w:rFonts w:ascii="DilleniaUPC" w:hAnsi="DilleniaUPC" w:cs="DilleniaUPC" w:hint="cs"/>
          <w:color w:val="002060"/>
          <w:sz w:val="32"/>
          <w:szCs w:val="32"/>
          <w:cs/>
        </w:rPr>
        <w:t>แวะชม</w:t>
      </w:r>
      <w:r w:rsidR="0034360F" w:rsidRPr="0034360F">
        <w:rPr>
          <w:rFonts w:ascii="DilleniaUPC" w:hAnsi="DilleniaUPC" w:cs="DilleniaUPC" w:hint="cs"/>
          <w:b/>
          <w:bCs/>
          <w:color w:val="002060"/>
          <w:sz w:val="32"/>
          <w:szCs w:val="32"/>
          <w:cs/>
        </w:rPr>
        <w:t xml:space="preserve"> </w:t>
      </w:r>
      <w:r w:rsidR="00267B66" w:rsidRPr="00D164CB">
        <w:rPr>
          <w:rFonts w:ascii="DilleniaUPC" w:hAnsi="DilleniaUPC" w:cs="DilleniaUPC"/>
          <w:b/>
          <w:bCs/>
          <w:color w:val="00B050"/>
          <w:sz w:val="32"/>
          <w:szCs w:val="32"/>
          <w:cs/>
        </w:rPr>
        <w:t>ร้านหยก</w:t>
      </w:r>
      <w:r w:rsidR="00267B66" w:rsidRPr="00D164CB">
        <w:rPr>
          <w:rFonts w:ascii="DilleniaUPC" w:hAnsi="DilleniaUPC" w:cs="DilleniaUPC"/>
          <w:sz w:val="32"/>
          <w:szCs w:val="32"/>
          <w:cs/>
        </w:rPr>
        <w:t xml:space="preserve"> </w:t>
      </w:r>
      <w:r w:rsidR="00267B66" w:rsidRPr="00D164CB">
        <w:rPr>
          <w:rFonts w:ascii="DilleniaUPC" w:hAnsi="DilleniaUPC" w:cs="DilleniaUPC"/>
          <w:color w:val="002060"/>
          <w:sz w:val="32"/>
          <w:szCs w:val="32"/>
          <w:cs/>
        </w:rPr>
        <w:t>ชมปีเซ</w:t>
      </w:r>
      <w:proofErr w:type="spellStart"/>
      <w:r w:rsidR="00267B66" w:rsidRPr="00D164CB">
        <w:rPr>
          <w:rFonts w:ascii="DilleniaUPC" w:hAnsi="DilleniaUPC" w:cs="DilleniaUPC"/>
          <w:color w:val="002060"/>
          <w:sz w:val="32"/>
          <w:szCs w:val="32"/>
          <w:cs/>
        </w:rPr>
        <w:t>ี๊</w:t>
      </w:r>
      <w:proofErr w:type="spellEnd"/>
      <w:r w:rsidR="00267B66" w:rsidRPr="00D164CB">
        <w:rPr>
          <w:rFonts w:ascii="DilleniaUPC" w:hAnsi="DilleniaUPC" w:cs="DilleniaUPC"/>
          <w:color w:val="002060"/>
          <w:sz w:val="32"/>
          <w:szCs w:val="32"/>
          <w:cs/>
        </w:rPr>
        <w:t>ยะ</w:t>
      </w:r>
      <w:r w:rsidR="00267B66" w:rsidRPr="00D164CB">
        <w:rPr>
          <w:rFonts w:ascii="DilleniaUPC" w:hAnsi="DilleniaUPC" w:cs="DilleniaUPC"/>
          <w:color w:val="002060"/>
          <w:sz w:val="32"/>
          <w:szCs w:val="32"/>
        </w:rPr>
        <w:t xml:space="preserve"> </w:t>
      </w:r>
      <w:r w:rsidR="00267B66" w:rsidRPr="00D164CB">
        <w:rPr>
          <w:rFonts w:ascii="DilleniaUPC" w:hAnsi="DilleniaUPC" w:cs="DilleniaUPC"/>
          <w:color w:val="002060"/>
          <w:sz w:val="32"/>
          <w:szCs w:val="32"/>
          <w:cs/>
        </w:rPr>
        <w:t xml:space="preserve">ที่เชื่อกันว่าเป็นวัตถุมงคลยอดนิยม ที่มีการนำมาบูชา เพื่อให้ช่วยป้องกันสิ่งชั่วร้าย เรียกทรัพย์สินเงินทองให้ไหลมาเทมา และกักเก็บทรัพย์นั้นไม่ให้รั่วไหลออกไปไหนได้ ชาวจีนโบราณเชื่อกันว่า ปี่เซียะเป็นสัตว์ประหลาดที่รวมลักษณะของสัตว์มงคลทั้ง </w:t>
      </w:r>
      <w:r w:rsidR="00267B66" w:rsidRPr="00D164CB">
        <w:rPr>
          <w:rFonts w:ascii="DilleniaUPC" w:hAnsi="DilleniaUPC" w:cs="DilleniaUPC"/>
          <w:color w:val="002060"/>
          <w:sz w:val="32"/>
          <w:szCs w:val="32"/>
        </w:rPr>
        <w:t xml:space="preserve">5 </w:t>
      </w:r>
      <w:r w:rsidR="00267B66" w:rsidRPr="00D164CB">
        <w:rPr>
          <w:rFonts w:ascii="DilleniaUPC" w:hAnsi="DilleniaUPC" w:cs="DilleniaUPC"/>
          <w:color w:val="002060"/>
          <w:sz w:val="32"/>
          <w:szCs w:val="32"/>
          <w:cs/>
        </w:rPr>
        <w:t>ชนิดไว้ด้วยกัน ได้แก่ มังกร พญาราชสีห์หรือสิงโต</w:t>
      </w:r>
      <w:r w:rsidR="00267B66" w:rsidRPr="00D164CB">
        <w:rPr>
          <w:rFonts w:ascii="DilleniaUPC" w:hAnsi="DilleniaUPC" w:cs="DilleniaUPC"/>
          <w:color w:val="002060"/>
          <w:sz w:val="32"/>
          <w:szCs w:val="32"/>
        </w:rPr>
        <w:t>,</w:t>
      </w:r>
      <w:r w:rsidR="00267B66" w:rsidRPr="00D164CB">
        <w:rPr>
          <w:rFonts w:ascii="DilleniaUPC" w:hAnsi="DilleniaUPC" w:cs="DilleniaUPC"/>
          <w:color w:val="002060"/>
          <w:sz w:val="32"/>
          <w:szCs w:val="32"/>
          <w:cs/>
        </w:rPr>
        <w:t>อินทรี</w:t>
      </w:r>
      <w:r w:rsidR="00267B66" w:rsidRPr="00D164CB">
        <w:rPr>
          <w:rFonts w:ascii="DilleniaUPC" w:hAnsi="DilleniaUPC" w:cs="DilleniaUPC"/>
          <w:color w:val="002060"/>
          <w:sz w:val="32"/>
          <w:szCs w:val="32"/>
        </w:rPr>
        <w:t>,</w:t>
      </w:r>
      <w:r w:rsidR="00267B66" w:rsidRPr="00D164CB">
        <w:rPr>
          <w:rFonts w:ascii="DilleniaUPC" w:hAnsi="DilleniaUPC" w:cs="DilleniaUPC"/>
          <w:color w:val="002060"/>
          <w:sz w:val="32"/>
          <w:szCs w:val="32"/>
          <w:cs/>
        </w:rPr>
        <w:t>กวาง</w:t>
      </w:r>
      <w:r w:rsidR="00267B66" w:rsidRPr="00D164CB">
        <w:rPr>
          <w:rFonts w:ascii="DilleniaUPC" w:hAnsi="DilleniaUPC" w:cs="DilleniaUPC"/>
          <w:color w:val="002060"/>
          <w:sz w:val="32"/>
          <w:szCs w:val="32"/>
        </w:rPr>
        <w:t>,</w:t>
      </w:r>
      <w:r w:rsidR="00267B66" w:rsidRPr="00D164CB">
        <w:rPr>
          <w:rFonts w:ascii="DilleniaUPC" w:hAnsi="DilleniaUPC" w:cs="DilleniaUPC"/>
          <w:color w:val="002060"/>
          <w:sz w:val="32"/>
          <w:szCs w:val="32"/>
          <w:cs/>
        </w:rPr>
        <w:t>และแมว</w:t>
      </w:r>
      <w:r w:rsidR="00267B66" w:rsidRPr="00D164CB">
        <w:rPr>
          <w:rFonts w:ascii="DilleniaUPC" w:hAnsi="DilleniaUPC" w:cs="DilleniaUPC"/>
          <w:color w:val="002060"/>
          <w:sz w:val="32"/>
          <w:szCs w:val="32"/>
        </w:rPr>
        <w:t> </w:t>
      </w:r>
      <w:r w:rsidR="00267B66" w:rsidRPr="00D164CB">
        <w:rPr>
          <w:rFonts w:ascii="DilleniaUPC" w:hAnsi="DilleniaUPC" w:cs="DilleniaUPC"/>
          <w:color w:val="002060"/>
          <w:sz w:val="32"/>
          <w:szCs w:val="32"/>
          <w:cs/>
        </w:rPr>
        <w:t xml:space="preserve">โดยตามตำนานเล่าว่า ปี่เซียะเป็นลูกมังกรตัวที่ </w:t>
      </w:r>
      <w:r w:rsidR="00267B66" w:rsidRPr="00D164CB">
        <w:rPr>
          <w:rFonts w:ascii="DilleniaUPC" w:hAnsi="DilleniaUPC" w:cs="DilleniaUPC"/>
          <w:color w:val="002060"/>
          <w:sz w:val="32"/>
          <w:szCs w:val="32"/>
        </w:rPr>
        <w:t>9 (</w:t>
      </w:r>
      <w:r w:rsidR="00267B66" w:rsidRPr="00D164CB">
        <w:rPr>
          <w:rFonts w:ascii="DilleniaUPC" w:hAnsi="DilleniaUPC" w:cs="DilleniaUPC"/>
          <w:color w:val="002060"/>
          <w:sz w:val="32"/>
          <w:szCs w:val="32"/>
          <w:cs/>
        </w:rPr>
        <w:t xml:space="preserve">เทพแห่งโชคลาภ) ของพญามังกรสวรรค์ มีชื่อเรียกด้วยกันหลายชื่อไม่ว่าจะเป็น </w:t>
      </w:r>
      <w:r w:rsidR="00267B66" w:rsidRPr="00D164CB">
        <w:rPr>
          <w:rFonts w:ascii="DilleniaUPC" w:hAnsi="DilleniaUPC" w:cs="DilleniaUPC"/>
          <w:color w:val="002060"/>
          <w:sz w:val="32"/>
          <w:szCs w:val="32"/>
        </w:rPr>
        <w:t>“</w:t>
      </w:r>
      <w:r w:rsidR="00267B66" w:rsidRPr="00D164CB">
        <w:rPr>
          <w:rFonts w:ascii="DilleniaUPC" w:hAnsi="DilleniaUPC" w:cs="DilleniaUPC"/>
          <w:color w:val="002060"/>
          <w:sz w:val="32"/>
          <w:szCs w:val="32"/>
          <w:cs/>
        </w:rPr>
        <w:t>เทียนลก (กวางสวรรค์)</w:t>
      </w:r>
      <w:r w:rsidR="00267B66" w:rsidRPr="00D164CB">
        <w:rPr>
          <w:rFonts w:ascii="DilleniaUPC" w:hAnsi="DilleniaUPC" w:cs="DilleniaUPC"/>
          <w:color w:val="002060"/>
          <w:sz w:val="32"/>
          <w:szCs w:val="32"/>
        </w:rPr>
        <w:t xml:space="preserve">” </w:t>
      </w:r>
      <w:r w:rsidR="00267B66" w:rsidRPr="00D164CB">
        <w:rPr>
          <w:rFonts w:ascii="DilleniaUPC" w:hAnsi="DilleniaUPC" w:cs="DilleniaUPC"/>
          <w:color w:val="002060"/>
          <w:sz w:val="32"/>
          <w:szCs w:val="32"/>
          <w:cs/>
        </w:rPr>
        <w:t xml:space="preserve">เป็นชื่อเดิม ส่วนจีนกวางตุ้งจะเรียกว่า </w:t>
      </w:r>
      <w:r w:rsidR="00267B66" w:rsidRPr="00D164CB">
        <w:rPr>
          <w:rFonts w:ascii="DilleniaUPC" w:hAnsi="DilleniaUPC" w:cs="DilleniaUPC"/>
          <w:color w:val="002060"/>
          <w:sz w:val="32"/>
          <w:szCs w:val="32"/>
        </w:rPr>
        <w:t>“</w:t>
      </w:r>
      <w:r w:rsidR="00267B66" w:rsidRPr="00D164CB">
        <w:rPr>
          <w:rFonts w:ascii="DilleniaUPC" w:hAnsi="DilleniaUPC" w:cs="DilleniaUPC"/>
          <w:color w:val="002060"/>
          <w:sz w:val="32"/>
          <w:szCs w:val="32"/>
          <w:cs/>
        </w:rPr>
        <w:t>เผ่เย้า</w:t>
      </w:r>
      <w:r w:rsidR="00267B66" w:rsidRPr="00D164CB">
        <w:rPr>
          <w:rFonts w:ascii="DilleniaUPC" w:hAnsi="DilleniaUPC" w:cs="DilleniaUPC"/>
          <w:color w:val="002060"/>
          <w:sz w:val="32"/>
          <w:szCs w:val="32"/>
        </w:rPr>
        <w:t xml:space="preserve">” </w:t>
      </w:r>
      <w:r w:rsidR="00267B66" w:rsidRPr="00D164CB">
        <w:rPr>
          <w:rFonts w:ascii="DilleniaUPC" w:hAnsi="DilleniaUPC" w:cs="DilleniaUPC"/>
          <w:color w:val="002060"/>
          <w:sz w:val="32"/>
          <w:szCs w:val="32"/>
          <w:cs/>
        </w:rPr>
        <w:t xml:space="preserve">และคนจีนแต้จิ๋วจะเรียกว่า </w:t>
      </w:r>
      <w:r w:rsidR="00267B66" w:rsidRPr="00D164CB">
        <w:rPr>
          <w:rFonts w:ascii="DilleniaUPC" w:hAnsi="DilleniaUPC" w:cs="DilleniaUPC"/>
          <w:color w:val="002060"/>
          <w:sz w:val="32"/>
          <w:szCs w:val="32"/>
        </w:rPr>
        <w:t>“</w:t>
      </w:r>
      <w:r w:rsidR="00267B66" w:rsidRPr="00D164CB">
        <w:rPr>
          <w:rFonts w:ascii="DilleniaUPC" w:hAnsi="DilleniaUPC" w:cs="DilleniaUPC"/>
          <w:color w:val="002060"/>
          <w:sz w:val="32"/>
          <w:szCs w:val="32"/>
          <w:cs/>
        </w:rPr>
        <w:t>ผีซิว</w:t>
      </w:r>
    </w:p>
    <w:p w14:paraId="4D4BEAD7" w14:textId="1429B6A8" w:rsidR="00983813" w:rsidRPr="00D164CB" w:rsidRDefault="00267B66" w:rsidP="00051EAC">
      <w:pPr>
        <w:pStyle w:val="NoSpacing"/>
        <w:rPr>
          <w:rFonts w:ascii="DilleniaUPC" w:hAnsi="DilleniaUPC" w:cs="DilleniaUPC"/>
          <w:b/>
          <w:bCs/>
          <w:color w:val="002060"/>
          <w:sz w:val="32"/>
          <w:szCs w:val="32"/>
        </w:rPr>
      </w:pPr>
      <w:r w:rsidRPr="00D164CB">
        <w:rPr>
          <w:rFonts w:ascii="DilleniaUPC" w:hAnsi="DilleniaUPC" w:cs="DilleniaUPC"/>
          <w:noProof/>
          <w:sz w:val="32"/>
          <w:szCs w:val="32"/>
          <w14:ligatures w14:val="standardContextual"/>
        </w:rPr>
        <w:drawing>
          <wp:inline distT="0" distB="0" distL="0" distR="0" wp14:anchorId="1F50FC30" wp14:editId="72F6E04A">
            <wp:extent cx="6855021" cy="2089150"/>
            <wp:effectExtent l="0" t="0" r="3175" b="6350"/>
            <wp:docPr id="29136486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1364866" name="Picture 291364866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81823" cy="20973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8104EA" w14:textId="1FD7C7C3" w:rsidR="00983813" w:rsidRPr="00D164CB" w:rsidRDefault="00267B66" w:rsidP="00051EAC">
      <w:pPr>
        <w:pStyle w:val="NoSpacing"/>
        <w:rPr>
          <w:rFonts w:ascii="DilleniaUPC" w:hAnsi="DilleniaUPC" w:cs="DilleniaUPC"/>
          <w:b/>
          <w:bCs/>
          <w:color w:val="002060"/>
          <w:sz w:val="30"/>
          <w:szCs w:val="30"/>
        </w:rPr>
      </w:pPr>
      <w:r w:rsidRPr="00D164CB">
        <w:rPr>
          <w:rFonts w:ascii="DilleniaUPC" w:hAnsi="DilleniaUPC" w:cs="DilleniaUPC"/>
          <w:b/>
          <w:bCs/>
          <w:color w:val="FF0000"/>
          <w:sz w:val="32"/>
          <w:szCs w:val="32"/>
          <w:cs/>
        </w:rPr>
        <w:t xml:space="preserve">กลางวัน </w:t>
      </w:r>
      <w:r w:rsidRPr="00D164CB">
        <w:rPr>
          <w:rFonts w:ascii="DilleniaUPC" w:hAnsi="DilleniaUPC" w:cs="DilleniaUPC"/>
          <w:b/>
          <w:bCs/>
          <w:color w:val="FF0000"/>
          <w:sz w:val="32"/>
          <w:szCs w:val="32"/>
        </w:rPr>
        <w:sym w:font="Webdings" w:char="F0E4"/>
      </w:r>
      <w:r w:rsidRPr="00D164CB">
        <w:rPr>
          <w:rFonts w:ascii="DilleniaUPC" w:hAnsi="DilleniaUPC" w:cs="DilleniaUPC"/>
          <w:b/>
          <w:bCs/>
          <w:color w:val="FF0000"/>
          <w:sz w:val="32"/>
          <w:szCs w:val="32"/>
          <w:cs/>
        </w:rPr>
        <w:t xml:space="preserve"> บริการอาหารกลางวัน ณ ภัตตาคาร เมนูห่านย่างอบน้ำผึ้ง</w:t>
      </w:r>
      <w:r w:rsidRPr="00D164CB">
        <w:rPr>
          <w:rFonts w:ascii="DilleniaUPC" w:hAnsi="DilleniaUPC" w:cs="DilleniaUPC"/>
          <w:b/>
          <w:bCs/>
          <w:color w:val="FF0000"/>
          <w:sz w:val="32"/>
          <w:szCs w:val="32"/>
          <w:cs/>
        </w:rPr>
        <w:br/>
      </w:r>
      <w:r w:rsidRPr="00D164CB">
        <w:rPr>
          <w:rFonts w:ascii="DilleniaUPC" w:hAnsi="DilleniaUPC" w:cs="DilleniaUPC"/>
          <w:noProof/>
          <w:sz w:val="32"/>
          <w:szCs w:val="32"/>
          <w14:ligatures w14:val="standardContextual"/>
        </w:rPr>
        <w:drawing>
          <wp:inline distT="0" distB="0" distL="0" distR="0" wp14:anchorId="34174F98" wp14:editId="2D6E13B5">
            <wp:extent cx="6858000" cy="2076450"/>
            <wp:effectExtent l="0" t="0" r="0" b="0"/>
            <wp:docPr id="2050224702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0224702" name="Picture 2050224702"/>
                    <pic:cNvPicPr/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400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67657" cy="207937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1FFDDD1" w14:textId="06938584" w:rsidR="00267B66" w:rsidRPr="00D164CB" w:rsidRDefault="000B0064" w:rsidP="00267B66">
      <w:pPr>
        <w:rPr>
          <w:rFonts w:ascii="DilleniaUPC" w:hAnsi="DilleniaUPC" w:cs="DilleniaUPC"/>
          <w:b/>
          <w:bCs/>
          <w:sz w:val="32"/>
          <w:szCs w:val="32"/>
        </w:rPr>
      </w:pPr>
      <w:r w:rsidRPr="00D164CB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>นำท่านสู่</w:t>
      </w:r>
      <w:r w:rsidR="00267B66" w:rsidRPr="00D164CB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>วัดแชกงหมิว (</w:t>
      </w:r>
      <w:r w:rsidR="00267B66" w:rsidRPr="00D164CB">
        <w:rPr>
          <w:rFonts w:ascii="DilleniaUPC" w:hAnsi="DilleniaUPC" w:cs="DilleniaUPC"/>
          <w:b/>
          <w:bCs/>
          <w:color w:val="EE0000"/>
          <w:sz w:val="32"/>
          <w:szCs w:val="32"/>
        </w:rPr>
        <w:t>Che Kung temple)</w:t>
      </w:r>
      <w:r w:rsidRPr="00D164CB">
        <w:rPr>
          <w:rFonts w:ascii="DilleniaUPC" w:hAnsi="DilleniaUPC" w:cs="DilleniaUPC"/>
          <w:b/>
          <w:bCs/>
          <w:sz w:val="32"/>
          <w:szCs w:val="32"/>
          <w:cs/>
        </w:rPr>
        <w:t xml:space="preserve"> </w:t>
      </w:r>
      <w:r w:rsidRPr="00D164CB">
        <w:rPr>
          <w:rFonts w:ascii="DilleniaUPC" w:hAnsi="DilleniaUPC" w:cs="DilleniaUPC"/>
          <w:color w:val="002060"/>
          <w:sz w:val="32"/>
          <w:szCs w:val="32"/>
          <w:cs/>
        </w:rPr>
        <w:t>หรือ</w:t>
      </w:r>
      <w:r w:rsidR="00267B66" w:rsidRPr="00D164CB">
        <w:rPr>
          <w:rFonts w:ascii="DilleniaUPC" w:hAnsi="DilleniaUPC" w:cs="DilleniaUPC"/>
          <w:color w:val="002060"/>
          <w:sz w:val="32"/>
          <w:szCs w:val="32"/>
          <w:cs/>
        </w:rPr>
        <w:t>วัดกังหัน มีชื่อเสียงด้านความศักดิ์สิทธิ์ในการขอพรเกี่ยวกับโชคลาภ เงินทอง ความสำเร็จ ความเจริญรุ่งเรือง และปัดเป่าสิ่งไม่ดีออกจากชีวิต โดยองค์เทพเจ้าที่ประดิษฐานอยู่ภายในวัดแชกงหมิว คือ เทพเจ้าแชกง ซึ่งเป็นเทพเจ้าแห่งสงครามและความสำเร็จ เชื่อกันว่าท่านมีเมตตา คอยช่วยเหลือผู้ที่มีความทุกข์ยากให้พ้นภัยและช่วยให้ประสบความสำเร็จในชีวิต  มีความเชื่อ</w:t>
      </w:r>
      <w:r w:rsidR="00267B66" w:rsidRPr="00D164CB">
        <w:rPr>
          <w:rFonts w:ascii="DilleniaUPC" w:hAnsi="DilleniaUPC" w:cs="DilleniaUPC"/>
          <w:color w:val="002060"/>
          <w:sz w:val="32"/>
          <w:szCs w:val="32"/>
          <w:cs/>
        </w:rPr>
        <w:lastRenderedPageBreak/>
        <w:t>อีกว่าหากไปแล้วหมุนกังหันที่วัดนี้แล้ว จะช่วยปัดเป่าสิ่งชั่วร้ายออกไป ดึงดูดแต่สิ่งดีๆเข้ามาในชีวิต</w:t>
      </w:r>
      <w:r w:rsidR="00267B66" w:rsidRPr="00D164CB">
        <w:rPr>
          <w:rFonts w:ascii="DilleniaUPC" w:hAnsi="DilleniaUPC" w:cs="DilleniaUPC"/>
          <w:color w:val="002060"/>
          <w:sz w:val="32"/>
          <w:szCs w:val="32"/>
          <w:cs/>
        </w:rPr>
        <w:br/>
      </w:r>
      <w:r w:rsidR="00267B66" w:rsidRPr="00D164CB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 xml:space="preserve">ความหมายของ "กังหัน" </w:t>
      </w:r>
      <w:r w:rsidR="00267B66" w:rsidRPr="00D164CB">
        <w:rPr>
          <w:rFonts w:ascii="DilleniaUPC" w:hAnsi="DilleniaUPC" w:cs="DilleniaUPC"/>
          <w:b/>
          <w:bCs/>
          <w:color w:val="002060"/>
          <w:sz w:val="32"/>
          <w:szCs w:val="32"/>
        </w:rPr>
        <w:t xml:space="preserve">4 </w:t>
      </w:r>
      <w:r w:rsidR="00267B66" w:rsidRPr="00D164CB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>ใบ มีดังนี้</w:t>
      </w:r>
    </w:p>
    <w:p w14:paraId="6FED54EB" w14:textId="77777777" w:rsidR="00267B66" w:rsidRPr="00D164CB" w:rsidRDefault="00267B66" w:rsidP="00267B66">
      <w:pPr>
        <w:spacing w:after="0"/>
        <w:rPr>
          <w:rFonts w:ascii="DilleniaUPC" w:hAnsi="DilleniaUPC" w:cs="DilleniaUPC"/>
          <w:color w:val="002060"/>
          <w:sz w:val="32"/>
          <w:szCs w:val="32"/>
        </w:rPr>
      </w:pPr>
      <w:r w:rsidRPr="00D164CB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 xml:space="preserve">ใบที่ </w:t>
      </w:r>
      <w:r w:rsidRPr="00D164CB">
        <w:rPr>
          <w:rFonts w:ascii="DilleniaUPC" w:hAnsi="DilleniaUPC" w:cs="DilleniaUPC"/>
          <w:b/>
          <w:bCs/>
          <w:color w:val="002060"/>
          <w:sz w:val="32"/>
          <w:szCs w:val="32"/>
        </w:rPr>
        <w:t>1</w:t>
      </w:r>
      <w:r w:rsidRPr="00D164CB">
        <w:rPr>
          <w:rFonts w:ascii="DilleniaUPC" w:hAnsi="DilleniaUPC" w:cs="DilleniaUPC"/>
          <w:color w:val="002060"/>
          <w:sz w:val="32"/>
          <w:szCs w:val="32"/>
        </w:rPr>
        <w:t> </w:t>
      </w:r>
      <w:r w:rsidRPr="00D164CB">
        <w:rPr>
          <w:rFonts w:ascii="DilleniaUPC" w:hAnsi="DilleniaUPC" w:cs="DilleniaUPC"/>
          <w:color w:val="002060"/>
          <w:sz w:val="32"/>
          <w:szCs w:val="32"/>
          <w:cs/>
        </w:rPr>
        <w:t>เดินทางปลอดภัย แคล้วคลาดจากอันตราย</w:t>
      </w:r>
    </w:p>
    <w:p w14:paraId="7EDFABD6" w14:textId="77777777" w:rsidR="00267B66" w:rsidRPr="00D164CB" w:rsidRDefault="00267B66" w:rsidP="00267B66">
      <w:pPr>
        <w:spacing w:after="0"/>
        <w:rPr>
          <w:rFonts w:ascii="DilleniaUPC" w:hAnsi="DilleniaUPC" w:cs="DilleniaUPC"/>
          <w:color w:val="002060"/>
          <w:sz w:val="32"/>
          <w:szCs w:val="32"/>
        </w:rPr>
      </w:pPr>
      <w:r w:rsidRPr="00D164CB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 xml:space="preserve">ใบที่ </w:t>
      </w:r>
      <w:r w:rsidRPr="00D164CB">
        <w:rPr>
          <w:rFonts w:ascii="DilleniaUPC" w:hAnsi="DilleniaUPC" w:cs="DilleniaUPC"/>
          <w:b/>
          <w:bCs/>
          <w:color w:val="002060"/>
          <w:sz w:val="32"/>
          <w:szCs w:val="32"/>
        </w:rPr>
        <w:t>2</w:t>
      </w:r>
      <w:r w:rsidRPr="00D164CB">
        <w:rPr>
          <w:rFonts w:ascii="DilleniaUPC" w:hAnsi="DilleniaUPC" w:cs="DilleniaUPC"/>
          <w:color w:val="002060"/>
          <w:sz w:val="32"/>
          <w:szCs w:val="32"/>
        </w:rPr>
        <w:t> </w:t>
      </w:r>
      <w:r w:rsidRPr="00D164CB">
        <w:rPr>
          <w:rFonts w:ascii="DilleniaUPC" w:hAnsi="DilleniaUPC" w:cs="DilleniaUPC"/>
          <w:color w:val="002060"/>
          <w:sz w:val="32"/>
          <w:szCs w:val="32"/>
          <w:cs/>
        </w:rPr>
        <w:t>อายุยืนนาน สุขภาพร่างกายแข็งแรง</w:t>
      </w:r>
      <w:r w:rsidRPr="00D164CB">
        <w:rPr>
          <w:rFonts w:ascii="DilleniaUPC" w:hAnsi="DilleniaUPC" w:cs="DilleniaUPC"/>
          <w:color w:val="002060"/>
          <w:sz w:val="32"/>
          <w:szCs w:val="32"/>
        </w:rPr>
        <w:t> </w:t>
      </w:r>
    </w:p>
    <w:p w14:paraId="65D0234E" w14:textId="77777777" w:rsidR="00267B66" w:rsidRPr="00D164CB" w:rsidRDefault="00267B66" w:rsidP="00267B66">
      <w:pPr>
        <w:spacing w:after="0"/>
        <w:rPr>
          <w:rFonts w:ascii="DilleniaUPC" w:hAnsi="DilleniaUPC" w:cs="DilleniaUPC"/>
          <w:color w:val="002060"/>
          <w:sz w:val="32"/>
          <w:szCs w:val="32"/>
        </w:rPr>
      </w:pPr>
      <w:r w:rsidRPr="00D164CB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 xml:space="preserve">ใบที่ </w:t>
      </w:r>
      <w:r w:rsidRPr="00D164CB">
        <w:rPr>
          <w:rFonts w:ascii="DilleniaUPC" w:hAnsi="DilleniaUPC" w:cs="DilleniaUPC"/>
          <w:b/>
          <w:bCs/>
          <w:color w:val="002060"/>
          <w:sz w:val="32"/>
          <w:szCs w:val="32"/>
        </w:rPr>
        <w:t>3</w:t>
      </w:r>
      <w:r w:rsidRPr="00D164CB">
        <w:rPr>
          <w:rFonts w:ascii="DilleniaUPC" w:hAnsi="DilleniaUPC" w:cs="DilleniaUPC"/>
          <w:color w:val="002060"/>
          <w:sz w:val="32"/>
          <w:szCs w:val="32"/>
        </w:rPr>
        <w:t> </w:t>
      </w:r>
      <w:r w:rsidRPr="00D164CB">
        <w:rPr>
          <w:rFonts w:ascii="DilleniaUPC" w:hAnsi="DilleniaUPC" w:cs="DilleniaUPC"/>
          <w:color w:val="002060"/>
          <w:sz w:val="32"/>
          <w:szCs w:val="32"/>
          <w:cs/>
        </w:rPr>
        <w:t>เงินทองไหลมาเทมา เฮง ปัง โชคลาภมาไม่ขาดสาย</w:t>
      </w:r>
    </w:p>
    <w:p w14:paraId="7CE75D32" w14:textId="77777777" w:rsidR="00267B66" w:rsidRPr="00D164CB" w:rsidRDefault="00267B66" w:rsidP="00267B66">
      <w:pPr>
        <w:spacing w:after="0"/>
        <w:rPr>
          <w:rFonts w:ascii="DilleniaUPC" w:hAnsi="DilleniaUPC" w:cs="DilleniaUPC"/>
          <w:color w:val="002060"/>
          <w:sz w:val="32"/>
          <w:szCs w:val="32"/>
        </w:rPr>
      </w:pPr>
      <w:r w:rsidRPr="00D164CB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 xml:space="preserve">ใบที่ </w:t>
      </w:r>
      <w:r w:rsidRPr="00D164CB">
        <w:rPr>
          <w:rFonts w:ascii="DilleniaUPC" w:hAnsi="DilleniaUPC" w:cs="DilleniaUPC"/>
          <w:b/>
          <w:bCs/>
          <w:color w:val="002060"/>
          <w:sz w:val="32"/>
          <w:szCs w:val="32"/>
        </w:rPr>
        <w:t>4</w:t>
      </w:r>
      <w:r w:rsidRPr="00D164CB">
        <w:rPr>
          <w:rFonts w:ascii="DilleniaUPC" w:hAnsi="DilleniaUPC" w:cs="DilleniaUPC"/>
          <w:color w:val="002060"/>
          <w:sz w:val="32"/>
          <w:szCs w:val="32"/>
        </w:rPr>
        <w:t> </w:t>
      </w:r>
      <w:r w:rsidRPr="00D164CB">
        <w:rPr>
          <w:rFonts w:ascii="DilleniaUPC" w:hAnsi="DilleniaUPC" w:cs="DilleniaUPC"/>
          <w:color w:val="002060"/>
          <w:sz w:val="32"/>
          <w:szCs w:val="32"/>
          <w:cs/>
        </w:rPr>
        <w:t>สมปรารถนาตามที่ใจหวังทุกประการ</w:t>
      </w:r>
    </w:p>
    <w:p w14:paraId="3F1D25E7" w14:textId="520FD716" w:rsidR="00267B66" w:rsidRPr="00D164CB" w:rsidRDefault="00267B66" w:rsidP="00051EAC">
      <w:pPr>
        <w:pStyle w:val="NoSpacing"/>
        <w:rPr>
          <w:rFonts w:ascii="DilleniaUPC" w:hAnsi="DilleniaUPC" w:cs="DilleniaUPC"/>
          <w:b/>
          <w:bCs/>
          <w:color w:val="002060"/>
          <w:sz w:val="30"/>
          <w:szCs w:val="30"/>
        </w:rPr>
      </w:pPr>
      <w:r w:rsidRPr="00D164CB">
        <w:rPr>
          <w:rFonts w:ascii="DilleniaUPC" w:hAnsi="DilleniaUPC" w:cs="DilleniaUPC"/>
          <w:noProof/>
          <w:sz w:val="32"/>
          <w:szCs w:val="32"/>
          <w14:ligatures w14:val="standardContextual"/>
        </w:rPr>
        <w:drawing>
          <wp:inline distT="0" distB="0" distL="0" distR="0" wp14:anchorId="44BB4541" wp14:editId="4852D97B">
            <wp:extent cx="6856730" cy="2559050"/>
            <wp:effectExtent l="0" t="0" r="1270" b="0"/>
            <wp:docPr id="567467099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7467099" name="Picture 567467099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9870" cy="25602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00D7A3" w14:textId="5F5A1CF3" w:rsidR="00267B66" w:rsidRPr="00D164CB" w:rsidRDefault="000B0064" w:rsidP="00267B66">
      <w:pPr>
        <w:pStyle w:val="NoSpacing"/>
        <w:rPr>
          <w:rFonts w:ascii="DilleniaUPC" w:hAnsi="DilleniaUPC" w:cs="DilleniaUPC"/>
          <w:color w:val="002060"/>
          <w:sz w:val="32"/>
          <w:szCs w:val="32"/>
        </w:rPr>
      </w:pPr>
      <w:r w:rsidRPr="0034360F">
        <w:rPr>
          <w:rFonts w:ascii="DilleniaUPC" w:hAnsi="DilleniaUPC" w:cs="DilleniaUPC"/>
          <w:color w:val="002060"/>
          <w:sz w:val="32"/>
          <w:szCs w:val="32"/>
          <w:cs/>
        </w:rPr>
        <w:t>จากนั้น</w:t>
      </w:r>
      <w:r w:rsidR="00267B66" w:rsidRPr="0034360F">
        <w:rPr>
          <w:rFonts w:ascii="DilleniaUPC" w:hAnsi="DilleniaUPC" w:cs="DilleniaUPC"/>
          <w:color w:val="002060"/>
          <w:sz w:val="32"/>
          <w:szCs w:val="32"/>
          <w:cs/>
        </w:rPr>
        <w:t>นำท่านสู่</w:t>
      </w:r>
      <w:r w:rsidR="0034360F">
        <w:rPr>
          <w:rFonts w:ascii="DilleniaUPC" w:hAnsi="DilleniaUPC" w:cs="DilleniaUPC" w:hint="cs"/>
          <w:color w:val="EE0000"/>
          <w:sz w:val="32"/>
          <w:szCs w:val="32"/>
          <w:cs/>
        </w:rPr>
        <w:t xml:space="preserve"> </w:t>
      </w:r>
      <w:r w:rsidR="00267B66" w:rsidRPr="0034360F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>ตลาดเลดี้มาร์เก็ต</w:t>
      </w:r>
      <w:r w:rsidR="00D136D2">
        <w:rPr>
          <w:rFonts w:ascii="DilleniaUPC" w:hAnsi="DilleniaUPC" w:cs="DilleniaUPC" w:hint="cs"/>
          <w:b/>
          <w:bCs/>
          <w:color w:val="EE0000"/>
          <w:sz w:val="32"/>
          <w:szCs w:val="32"/>
          <w:cs/>
        </w:rPr>
        <w:t>มงก๊ก</w:t>
      </w:r>
      <w:r w:rsidR="00267B66" w:rsidRPr="00D164CB">
        <w:rPr>
          <w:rFonts w:ascii="DilleniaUPC" w:hAnsi="DilleniaUPC" w:cs="DilleniaUPC"/>
          <w:color w:val="002060"/>
          <w:sz w:val="32"/>
          <w:szCs w:val="32"/>
          <w:cs/>
        </w:rPr>
        <w:t>ในฮ่องกงเป็นตลาดกลางคืนยอดนิยมในเขตมงก๊กและเป็นแหล่ง</w:t>
      </w:r>
      <w:proofErr w:type="spellStart"/>
      <w:r w:rsidR="00267B66" w:rsidRPr="00D164CB">
        <w:rPr>
          <w:rFonts w:ascii="DilleniaUPC" w:hAnsi="DilleniaUPC" w:cs="DilleniaUPC"/>
          <w:color w:val="002060"/>
          <w:sz w:val="32"/>
          <w:szCs w:val="32"/>
          <w:cs/>
        </w:rPr>
        <w:t>ช็</w:t>
      </w:r>
      <w:proofErr w:type="spellEnd"/>
      <w:r w:rsidR="00267B66" w:rsidRPr="00D164CB">
        <w:rPr>
          <w:rFonts w:ascii="DilleniaUPC" w:hAnsi="DilleniaUPC" w:cs="DilleniaUPC"/>
          <w:color w:val="002060"/>
          <w:sz w:val="32"/>
          <w:szCs w:val="32"/>
          <w:cs/>
        </w:rPr>
        <w:t>อปปิ้งที่มีชีวิตชีวาซึ่งเป็นที่ชื่นชอบของทั้งนักท่องเที่ยวและคนในท้องถิ่น พื้นที่นี้มีชื่อเสียงเป็นพิเศษในเรื่องของสินค้าแฟชั่นที่หลากหลาย เครื่องประดับ กระเป๋า รองเท้า เครื่องสำอาง และอื่นๆ ให้คุณเพลิดเพลินกับเทรนด์ล่าสุดในราคาที่เอื้อมถึง</w:t>
      </w:r>
    </w:p>
    <w:p w14:paraId="46D8248B" w14:textId="1FFAE8E9" w:rsidR="00267B66" w:rsidRPr="00D164CB" w:rsidRDefault="00267B66" w:rsidP="00051EAC">
      <w:pPr>
        <w:pStyle w:val="NoSpacing"/>
        <w:rPr>
          <w:rFonts w:ascii="DilleniaUPC" w:hAnsi="DilleniaUPC" w:cs="DilleniaUPC"/>
          <w:b/>
          <w:bCs/>
          <w:color w:val="002060"/>
          <w:sz w:val="30"/>
          <w:szCs w:val="30"/>
        </w:rPr>
      </w:pPr>
      <w:r w:rsidRPr="00D164CB">
        <w:rPr>
          <w:rFonts w:ascii="DilleniaUPC" w:hAnsi="DilleniaUPC" w:cs="DilleniaUPC"/>
          <w:noProof/>
          <w:sz w:val="30"/>
          <w:szCs w:val="30"/>
          <w:lang w:val="th-TH"/>
          <w14:ligatures w14:val="standardContextual"/>
        </w:rPr>
        <w:drawing>
          <wp:inline distT="0" distB="0" distL="0" distR="0" wp14:anchorId="77C5FFAB" wp14:editId="1737876B">
            <wp:extent cx="6856095" cy="2127250"/>
            <wp:effectExtent l="0" t="0" r="1905" b="6350"/>
            <wp:docPr id="2143219515" name="Picture 26" descr="รูปภาพประกอบด้วย อาคาร, กลางแจ้ง, ข้อความ, รถยนต์&#10;&#10;เนื้อหาที่สร้างโดย AI อาจไม่ถูกต้อ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3219515" name="Picture 26" descr="รูปภาพประกอบด้วย อาคาร, กลางแจ้ง, ข้อความ, รถยนต์&#10;&#10;เนื้อหาที่สร้างโดย AI อาจไม่ถูกต้อง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72317" cy="21322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AE88BA" w14:textId="77777777" w:rsidR="007C2A5D" w:rsidRPr="0034360F" w:rsidRDefault="00267B66" w:rsidP="000B0064">
      <w:pPr>
        <w:pStyle w:val="NoSpacing"/>
        <w:rPr>
          <w:rFonts w:ascii="DilleniaUPC" w:hAnsi="DilleniaUPC" w:cs="DilleniaUPC"/>
          <w:b/>
          <w:bCs/>
          <w:color w:val="EE0000"/>
          <w:sz w:val="30"/>
          <w:szCs w:val="30"/>
        </w:rPr>
      </w:pPr>
      <w:r w:rsidRPr="0034360F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อิสระอาหารตามอัธยาศัยเพื่อให้ท่าน</w:t>
      </w:r>
      <w:proofErr w:type="spellStart"/>
      <w:r w:rsidRPr="0034360F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ช้</w:t>
      </w:r>
      <w:proofErr w:type="spellEnd"/>
      <w:r w:rsidRPr="0034360F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อปปิ้ง</w:t>
      </w:r>
    </w:p>
    <w:p w14:paraId="36884F93" w14:textId="5E8C6871" w:rsidR="00267B66" w:rsidRPr="00D164CB" w:rsidRDefault="00267B66" w:rsidP="000B0064">
      <w:pPr>
        <w:pStyle w:val="NoSpacing"/>
        <w:rPr>
          <w:rFonts w:ascii="DilleniaUPC" w:eastAsiaTheme="minorHAnsi" w:hAnsi="DilleniaUPC" w:cs="DilleniaUPC"/>
          <w:b/>
          <w:bCs/>
          <w:color w:val="FFFFFF" w:themeColor="background1"/>
          <w:sz w:val="36"/>
          <w:szCs w:val="36"/>
          <w:shd w:val="clear" w:color="auto" w:fill="002060"/>
        </w:rPr>
      </w:pPr>
      <w:r w:rsidRPr="0034360F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โรงแรมที่พัก </w:t>
      </w:r>
      <w:r w:rsidRPr="0034360F">
        <w:rPr>
          <w:rFonts w:ascii="DilleniaUPC" w:hAnsi="DilleniaUPC" w:cs="DilleniaUPC"/>
          <w:b/>
          <w:bCs/>
          <w:color w:val="002060"/>
          <w:sz w:val="30"/>
          <w:szCs w:val="30"/>
        </w:rPr>
        <w:t xml:space="preserve">: </w:t>
      </w:r>
      <w:r w:rsidR="00D136D2" w:rsidRPr="00D136D2">
        <w:rPr>
          <w:rFonts w:ascii="DilleniaUPC" w:hAnsi="DilleniaUPC" w:cs="DilleniaUPC"/>
          <w:b/>
          <w:bCs/>
          <w:color w:val="002060"/>
          <w:sz w:val="30"/>
          <w:szCs w:val="30"/>
        </w:rPr>
        <w:t>Ramada Hongkong Grand TST, Dorsett</w:t>
      </w:r>
      <w:r w:rsidR="00D136D2" w:rsidRPr="00D136D2">
        <w:rPr>
          <w:rFonts w:ascii="DilleniaUPC" w:hAnsi="DilleniaUPC" w:cs="DilleniaUPC" w:hint="cs"/>
          <w:b/>
          <w:bCs/>
          <w:color w:val="002060"/>
          <w:sz w:val="30"/>
          <w:szCs w:val="30"/>
          <w:cs/>
        </w:rPr>
        <w:t xml:space="preserve"> </w:t>
      </w:r>
      <w:r w:rsidR="00D136D2" w:rsidRPr="00D136D2">
        <w:rPr>
          <w:rFonts w:ascii="DilleniaUPC" w:hAnsi="DilleniaUPC" w:cs="DilleniaUPC"/>
          <w:b/>
          <w:bCs/>
          <w:color w:val="002060"/>
          <w:sz w:val="30"/>
          <w:szCs w:val="30"/>
        </w:rPr>
        <w:t>Kwun</w:t>
      </w:r>
      <w:r w:rsidR="00D136D2" w:rsidRPr="00D136D2">
        <w:rPr>
          <w:rFonts w:ascii="DilleniaUPC" w:hAnsi="DilleniaUPC" w:cs="DilleniaUPC" w:hint="cs"/>
          <w:b/>
          <w:bCs/>
          <w:color w:val="002060"/>
          <w:sz w:val="30"/>
          <w:szCs w:val="30"/>
          <w:cs/>
        </w:rPr>
        <w:t xml:space="preserve"> </w:t>
      </w:r>
      <w:r w:rsidR="00D136D2" w:rsidRPr="00D136D2">
        <w:rPr>
          <w:rFonts w:ascii="DilleniaUPC" w:hAnsi="DilleniaUPC" w:cs="DilleniaUPC"/>
          <w:b/>
          <w:bCs/>
          <w:color w:val="002060"/>
          <w:sz w:val="30"/>
          <w:szCs w:val="30"/>
        </w:rPr>
        <w:t>Tong ,</w:t>
      </w:r>
      <w:proofErr w:type="spellStart"/>
      <w:r w:rsidR="00D136D2" w:rsidRPr="00D136D2">
        <w:rPr>
          <w:rFonts w:ascii="DilleniaUPC" w:hAnsi="DilleniaUPC" w:cs="DilleniaUPC"/>
          <w:b/>
          <w:bCs/>
          <w:color w:val="002060"/>
          <w:sz w:val="30"/>
          <w:szCs w:val="30"/>
        </w:rPr>
        <w:t>iclub</w:t>
      </w:r>
      <w:proofErr w:type="spellEnd"/>
      <w:r w:rsidR="00D136D2" w:rsidRPr="00D136D2">
        <w:rPr>
          <w:rFonts w:ascii="DilleniaUPC" w:hAnsi="DilleniaUPC" w:cs="DilleniaUPC"/>
          <w:b/>
          <w:bCs/>
          <w:color w:val="002060"/>
          <w:sz w:val="30"/>
          <w:szCs w:val="30"/>
        </w:rPr>
        <w:t xml:space="preserve"> To Kwa Wan Hotel   </w:t>
      </w:r>
      <w:r w:rsidR="00D136D2" w:rsidRPr="00D136D2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>หรือเทียบเท่า</w:t>
      </w:r>
      <w:r w:rsidR="00D136D2" w:rsidRPr="00D164CB">
        <w:rPr>
          <w:rFonts w:ascii="DilleniaUPC" w:hAnsi="DilleniaUPC" w:cs="DilleniaUPC"/>
          <w:b/>
          <w:bCs/>
          <w:color w:val="002060"/>
          <w:sz w:val="28"/>
          <w:cs/>
        </w:rPr>
        <w:t xml:space="preserve"> </w:t>
      </w:r>
      <w:r w:rsidR="000B0064" w:rsidRPr="0034360F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br/>
      </w:r>
      <w:r w:rsidR="000B0064" w:rsidRPr="0034360F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(พักห้องล่ะไม่เกิน 2 ท่าน ในกรณีที่ลูกค้าต้องการพัก 3 ท่านกรุณาชำระพักเดี่ยวเพิ่มเติม หรือสอบถามโรงแรมคอน</w:t>
      </w:r>
      <w:proofErr w:type="spellStart"/>
      <w:r w:rsidR="000B0064" w:rsidRPr="0034360F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เฟิร์</w:t>
      </w:r>
      <w:proofErr w:type="spellEnd"/>
      <w:r w:rsidR="000B0064" w:rsidRPr="0034360F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มอ</w:t>
      </w:r>
      <w:proofErr w:type="spellStart"/>
      <w:r w:rsidR="000B0064" w:rsidRPr="0034360F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ีก</w:t>
      </w:r>
      <w:proofErr w:type="spellEnd"/>
      <w:r w:rsidR="000B0064" w:rsidRPr="0034360F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ครั้งก่อนทำการจอง)</w:t>
      </w:r>
    </w:p>
    <w:p w14:paraId="2641DDFB" w14:textId="5379C714" w:rsidR="00FD6602" w:rsidRPr="00D136D2" w:rsidRDefault="00FD6602" w:rsidP="000B0064">
      <w:pPr>
        <w:shd w:val="clear" w:color="auto" w:fill="002060"/>
        <w:spacing w:after="0" w:line="240" w:lineRule="auto"/>
        <w:jc w:val="thaiDistribute"/>
        <w:rPr>
          <w:rFonts w:ascii="DilleniaUPC" w:hAnsi="DilleniaUPC" w:cs="DilleniaUPC"/>
          <w:b/>
          <w:bCs/>
          <w:color w:val="FFFFFF" w:themeColor="background1"/>
          <w:sz w:val="36"/>
          <w:szCs w:val="36"/>
        </w:rPr>
      </w:pPr>
      <w:r w:rsidRPr="00D136D2">
        <w:rPr>
          <w:rFonts w:ascii="DilleniaUPC" w:hAnsi="DilleniaUPC" w:cs="DilleniaUPC"/>
          <w:b/>
          <w:bCs/>
          <w:color w:val="FFFFFF" w:themeColor="background1"/>
          <w:sz w:val="36"/>
          <w:szCs w:val="36"/>
          <w:shd w:val="clear" w:color="auto" w:fill="002060"/>
          <w:cs/>
        </w:rPr>
        <w:t>วันที่ส</w:t>
      </w:r>
      <w:r w:rsidR="00983813" w:rsidRPr="00D136D2">
        <w:rPr>
          <w:rFonts w:ascii="DilleniaUPC" w:hAnsi="DilleniaUPC" w:cs="DilleniaUPC"/>
          <w:b/>
          <w:bCs/>
          <w:color w:val="FFFFFF" w:themeColor="background1"/>
          <w:sz w:val="36"/>
          <w:szCs w:val="36"/>
          <w:shd w:val="clear" w:color="auto" w:fill="002060"/>
          <w:cs/>
        </w:rPr>
        <w:t>ี่</w:t>
      </w:r>
      <w:r w:rsidRPr="00D136D2">
        <w:rPr>
          <w:rFonts w:ascii="DilleniaUPC" w:hAnsi="DilleniaUPC" w:cs="DilleniaUPC"/>
          <w:b/>
          <w:bCs/>
          <w:color w:val="FFFFFF" w:themeColor="background1"/>
          <w:sz w:val="36"/>
          <w:szCs w:val="36"/>
          <w:shd w:val="clear" w:color="auto" w:fill="002060"/>
          <w:cs/>
        </w:rPr>
        <w:t xml:space="preserve">  </w:t>
      </w:r>
      <w:r w:rsidR="000B0064" w:rsidRPr="00D136D2">
        <w:rPr>
          <w:rFonts w:ascii="DilleniaUPC" w:hAnsi="DilleniaUPC" w:cs="DilleniaUPC"/>
          <w:b/>
          <w:bCs/>
          <w:color w:val="FFFFFF" w:themeColor="background1"/>
          <w:sz w:val="36"/>
          <w:szCs w:val="36"/>
          <w:shd w:val="clear" w:color="auto" w:fill="002060"/>
          <w:cs/>
        </w:rPr>
        <w:t xml:space="preserve">อิสระช่วงเช้าจนกว่าจะถึงเวลานัดหมาย – </w:t>
      </w:r>
      <w:proofErr w:type="spellStart"/>
      <w:r w:rsidR="000B0064" w:rsidRPr="00D136D2">
        <w:rPr>
          <w:rFonts w:ascii="DilleniaUPC" w:hAnsi="DilleniaUPC" w:cs="DilleniaUPC"/>
          <w:b/>
          <w:bCs/>
          <w:color w:val="FFFFFF" w:themeColor="background1"/>
          <w:sz w:val="36"/>
          <w:szCs w:val="36"/>
          <w:shd w:val="clear" w:color="auto" w:fill="002060"/>
          <w:cs/>
        </w:rPr>
        <w:t>ช้</w:t>
      </w:r>
      <w:proofErr w:type="spellEnd"/>
      <w:r w:rsidR="000B0064" w:rsidRPr="00D136D2">
        <w:rPr>
          <w:rFonts w:ascii="DilleniaUPC" w:hAnsi="DilleniaUPC" w:cs="DilleniaUPC"/>
          <w:b/>
          <w:bCs/>
          <w:color w:val="FFFFFF" w:themeColor="background1"/>
          <w:sz w:val="36"/>
          <w:szCs w:val="36"/>
          <w:shd w:val="clear" w:color="auto" w:fill="002060"/>
          <w:cs/>
        </w:rPr>
        <w:t>อปปิ้งจิมซ่าจุ</w:t>
      </w:r>
      <w:proofErr w:type="spellStart"/>
      <w:r w:rsidR="000B0064" w:rsidRPr="00D136D2">
        <w:rPr>
          <w:rFonts w:ascii="DilleniaUPC" w:hAnsi="DilleniaUPC" w:cs="DilleniaUPC"/>
          <w:b/>
          <w:bCs/>
          <w:color w:val="FFFFFF" w:themeColor="background1"/>
          <w:sz w:val="36"/>
          <w:szCs w:val="36"/>
          <w:shd w:val="clear" w:color="auto" w:fill="002060"/>
          <w:cs/>
        </w:rPr>
        <w:t>่ย</w:t>
      </w:r>
      <w:proofErr w:type="spellEnd"/>
      <w:r w:rsidR="000B0064" w:rsidRPr="00D136D2">
        <w:rPr>
          <w:rFonts w:ascii="DilleniaUPC" w:hAnsi="DilleniaUPC" w:cs="DilleniaUPC"/>
          <w:b/>
          <w:bCs/>
          <w:color w:val="FFFFFF" w:themeColor="background1"/>
          <w:sz w:val="36"/>
          <w:szCs w:val="36"/>
          <w:shd w:val="clear" w:color="auto" w:fill="002060"/>
          <w:cs/>
        </w:rPr>
        <w:t xml:space="preserve"> - สนามบิน - กรุงเทพฯ </w:t>
      </w:r>
      <w:r w:rsidR="00983813" w:rsidRPr="00D136D2">
        <w:rPr>
          <w:rFonts w:ascii="DilleniaUPC" w:hAnsi="DilleniaUPC" w:cs="DilleniaUPC"/>
          <w:b/>
          <w:bCs/>
          <w:color w:val="FFFFFF" w:themeColor="background1"/>
          <w:sz w:val="36"/>
          <w:szCs w:val="36"/>
          <w:shd w:val="clear" w:color="auto" w:fill="002060"/>
          <w:cs/>
        </w:rPr>
        <w:t>(-/-/-)</w:t>
      </w:r>
      <w:r w:rsidR="00983813" w:rsidRPr="00D136D2">
        <w:rPr>
          <w:rFonts w:ascii="DilleniaUPC" w:hAnsi="DilleniaUPC" w:cs="DilleniaUPC"/>
          <w:b/>
          <w:bCs/>
          <w:color w:val="FFFFFF" w:themeColor="background1"/>
          <w:sz w:val="36"/>
          <w:szCs w:val="36"/>
          <w:shd w:val="clear" w:color="auto" w:fill="002060"/>
          <w:cs/>
        </w:rPr>
        <w:tab/>
      </w:r>
      <w:r w:rsidRPr="00D136D2">
        <w:rPr>
          <w:rFonts w:ascii="DilleniaUPC" w:hAnsi="DilleniaUPC" w:cs="DilleniaUPC"/>
          <w:b/>
          <w:bCs/>
          <w:color w:val="FFFFFF" w:themeColor="background1"/>
          <w:sz w:val="36"/>
          <w:szCs w:val="36"/>
          <w:shd w:val="clear" w:color="auto" w:fill="002060"/>
          <w:cs/>
        </w:rPr>
        <w:t xml:space="preserve"> </w:t>
      </w:r>
    </w:p>
    <w:p w14:paraId="1A3150E3" w14:textId="49717BB9" w:rsidR="007C2A5D" w:rsidRPr="00D164CB" w:rsidRDefault="00FD6602" w:rsidP="00203187">
      <w:pPr>
        <w:spacing w:after="0"/>
        <w:rPr>
          <w:rFonts w:ascii="DilleniaUPC" w:hAnsi="DilleniaUPC" w:cs="DilleniaUPC"/>
          <w:color w:val="002060"/>
          <w:sz w:val="32"/>
          <w:szCs w:val="32"/>
        </w:rPr>
      </w:pPr>
      <w:r w:rsidRPr="0034360F">
        <w:rPr>
          <w:rFonts w:ascii="DilleniaUPC" w:hAnsi="DilleniaUPC" w:cs="DilleniaUPC"/>
          <w:b/>
          <w:bCs/>
          <w:color w:val="FF0000"/>
          <w:sz w:val="30"/>
          <w:szCs w:val="30"/>
          <w:cs/>
        </w:rPr>
        <w:t>อิสระอาหาร</w:t>
      </w:r>
      <w:r w:rsidR="00983813" w:rsidRPr="0034360F">
        <w:rPr>
          <w:rFonts w:ascii="DilleniaUPC" w:hAnsi="DilleniaUPC" w:cs="DilleniaUPC"/>
          <w:b/>
          <w:bCs/>
          <w:color w:val="FF0000"/>
          <w:sz w:val="30"/>
          <w:szCs w:val="30"/>
          <w:cs/>
        </w:rPr>
        <w:t>เช้า</w:t>
      </w:r>
      <w:r w:rsidRPr="0034360F">
        <w:rPr>
          <w:rFonts w:ascii="DilleniaUPC" w:hAnsi="DilleniaUPC" w:cs="DilleniaUPC"/>
          <w:b/>
          <w:bCs/>
          <w:color w:val="FF0000"/>
          <w:sz w:val="30"/>
          <w:szCs w:val="30"/>
          <w:cs/>
        </w:rPr>
        <w:t>ตามอัธยาศั</w:t>
      </w:r>
      <w:r w:rsidR="00983813" w:rsidRPr="0034360F">
        <w:rPr>
          <w:rFonts w:ascii="DilleniaUPC" w:hAnsi="DilleniaUPC" w:cs="DilleniaUPC"/>
          <w:b/>
          <w:bCs/>
          <w:color w:val="FF0000"/>
          <w:sz w:val="30"/>
          <w:szCs w:val="30"/>
          <w:cs/>
        </w:rPr>
        <w:t>ยจนกว่าจะถึงเวลานัดหมาย</w:t>
      </w:r>
      <w:r w:rsidRPr="0034360F">
        <w:rPr>
          <w:rFonts w:ascii="DilleniaUPC" w:hAnsi="DilleniaUPC" w:cs="DilleniaUPC"/>
          <w:b/>
          <w:bCs/>
          <w:color w:val="FF0000"/>
          <w:sz w:val="30"/>
          <w:szCs w:val="30"/>
          <w:cs/>
        </w:rPr>
        <w:t xml:space="preserve"> มีหัวหน้าทัวร์ของแนะนำดูแล</w:t>
      </w:r>
      <w:r w:rsidRPr="00D164CB">
        <w:rPr>
          <w:rFonts w:ascii="DilleniaUPC" w:hAnsi="DilleniaUPC" w:cs="DilleniaUPC"/>
          <w:b/>
          <w:bCs/>
          <w:color w:val="FF0000"/>
          <w:sz w:val="36"/>
          <w:szCs w:val="36"/>
          <w:cs/>
        </w:rPr>
        <w:br/>
      </w:r>
      <w:r w:rsidR="00203187" w:rsidRPr="00D164CB">
        <w:rPr>
          <w:rFonts w:ascii="DilleniaUPC" w:hAnsi="DilleniaUPC" w:cs="DilleniaUPC"/>
          <w:b/>
          <w:bCs/>
          <w:color w:val="002060"/>
          <w:sz w:val="32"/>
          <w:szCs w:val="32"/>
          <w:highlight w:val="yellow"/>
          <w:cs/>
        </w:rPr>
        <w:t>ในวันนี้ให้ท่านได้อิสระตามอัธยาศัยจนกว่าจะถึงเวลานัดหมาย (นัดหมายประมาณ 10.00 น. )</w:t>
      </w:r>
      <w:r w:rsidR="00203187" w:rsidRPr="00D164CB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 xml:space="preserve"> </w:t>
      </w:r>
      <w:r w:rsidR="002B5E3F" w:rsidRPr="00D164CB">
        <w:rPr>
          <w:rFonts w:ascii="DilleniaUPC" w:hAnsi="DilleniaUPC" w:cs="DilleniaUPC"/>
          <w:color w:val="002060"/>
          <w:sz w:val="32"/>
          <w:szCs w:val="32"/>
          <w:cs/>
        </w:rPr>
        <w:br/>
      </w:r>
      <w:r w:rsidR="00203187" w:rsidRPr="00D164CB">
        <w:rPr>
          <w:rFonts w:ascii="DilleniaUPC" w:hAnsi="DilleniaUPC" w:cs="DilleniaUPC"/>
          <w:color w:val="002060"/>
          <w:sz w:val="32"/>
          <w:szCs w:val="32"/>
          <w:cs/>
        </w:rPr>
        <w:lastRenderedPageBreak/>
        <w:t xml:space="preserve">จากนั้นนำท่านสู่ย่าน </w:t>
      </w:r>
      <w:proofErr w:type="spellStart"/>
      <w:r w:rsidR="00203187" w:rsidRPr="00D164CB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>ช้</w:t>
      </w:r>
      <w:proofErr w:type="spellEnd"/>
      <w:r w:rsidR="00203187" w:rsidRPr="00D164CB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>อปปิ้งจิมซาจุ</w:t>
      </w:r>
      <w:proofErr w:type="spellStart"/>
      <w:r w:rsidR="00203187" w:rsidRPr="00D164CB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>่ย</w:t>
      </w:r>
      <w:proofErr w:type="spellEnd"/>
      <w:r w:rsidR="00203187" w:rsidRPr="00D164CB">
        <w:rPr>
          <w:rFonts w:ascii="DilleniaUPC" w:hAnsi="DilleniaUPC" w:cs="DilleniaUPC"/>
          <w:color w:val="EE0000"/>
          <w:sz w:val="32"/>
          <w:szCs w:val="32"/>
          <w:cs/>
        </w:rPr>
        <w:t xml:space="preserve"> </w:t>
      </w:r>
      <w:r w:rsidR="00203187" w:rsidRPr="00D164CB">
        <w:rPr>
          <w:rFonts w:ascii="DilleniaUPC" w:hAnsi="DilleniaUPC" w:cs="DilleniaUPC"/>
          <w:color w:val="002060"/>
          <w:sz w:val="32"/>
          <w:szCs w:val="32"/>
          <w:cs/>
        </w:rPr>
        <w:t>บนฝั่ง เกาล</w:t>
      </w:r>
      <w:proofErr w:type="spellStart"/>
      <w:r w:rsidR="00203187" w:rsidRPr="00D164CB">
        <w:rPr>
          <w:rFonts w:ascii="DilleniaUPC" w:hAnsi="DilleniaUPC" w:cs="DilleniaUPC"/>
          <w:color w:val="002060"/>
          <w:sz w:val="32"/>
          <w:szCs w:val="32"/>
          <w:cs/>
        </w:rPr>
        <w:t>ูน</w:t>
      </w:r>
      <w:proofErr w:type="spellEnd"/>
      <w:r w:rsidR="00203187" w:rsidRPr="00D164CB">
        <w:rPr>
          <w:rFonts w:ascii="DilleniaUPC" w:hAnsi="DilleniaUPC" w:cs="DilleniaUPC"/>
          <w:color w:val="002060"/>
          <w:sz w:val="32"/>
          <w:szCs w:val="32"/>
          <w:cs/>
        </w:rPr>
        <w:t xml:space="preserve"> ถือเป็นแหล่ง</w:t>
      </w:r>
      <w:proofErr w:type="spellStart"/>
      <w:r w:rsidR="00203187" w:rsidRPr="00D164CB">
        <w:rPr>
          <w:rFonts w:ascii="DilleniaUPC" w:hAnsi="DilleniaUPC" w:cs="DilleniaUPC"/>
          <w:color w:val="002060"/>
          <w:sz w:val="32"/>
          <w:szCs w:val="32"/>
          <w:cs/>
        </w:rPr>
        <w:t>ช้</w:t>
      </w:r>
      <w:proofErr w:type="spellEnd"/>
      <w:r w:rsidR="00203187" w:rsidRPr="00D164CB">
        <w:rPr>
          <w:rFonts w:ascii="DilleniaUPC" w:hAnsi="DilleniaUPC" w:cs="DilleniaUPC"/>
          <w:color w:val="002060"/>
          <w:sz w:val="32"/>
          <w:szCs w:val="32"/>
          <w:cs/>
        </w:rPr>
        <w:t>อปแห่งแรกของเกาะฮ่องกงที่ทันสมัยที่สุด มีร้านค้าไว้เกือบทุกประเภทรวมทั้งโรงแรมนับสิบ และห้างสรรพสินค้าขนาดใหญ่ที่มีสินค้าแบรนด์เนมมากมายจากทุกมุมโลก ล้ำสมัยสุดๆ แปลกใหม่ หลากหลายประเภทให้จับจ่าย ไม่ว่าจะเป็น เสื้อผ้า กระเป๋า รองเท้า เครื่องใช้ไฟฟ้า เชิญเลือกชมซื้อสินค้าแฟชั่นที่มีเอกลักษณ์เป็นของ นับเป็น สวรรค์ของนักท่องเที่ยวอย่างแท้จริง</w:t>
      </w:r>
    </w:p>
    <w:p w14:paraId="19A65471" w14:textId="5DA90635" w:rsidR="00203187" w:rsidRPr="00D164CB" w:rsidRDefault="007C2A5D" w:rsidP="00203187">
      <w:pPr>
        <w:spacing w:after="0"/>
        <w:rPr>
          <w:rFonts w:ascii="DilleniaUPC" w:hAnsi="DilleniaUPC" w:cs="DilleniaUPC"/>
          <w:color w:val="002060"/>
          <w:sz w:val="32"/>
          <w:szCs w:val="32"/>
        </w:rPr>
      </w:pPr>
      <w:r w:rsidRPr="00D164CB">
        <w:rPr>
          <w:rFonts w:ascii="DilleniaUPC" w:hAnsi="DilleniaUPC" w:cs="DilleniaUPC"/>
          <w:noProof/>
          <w:color w:val="002060"/>
          <w:sz w:val="32"/>
          <w:szCs w:val="32"/>
          <w:lang w:val="th-TH"/>
          <w14:ligatures w14:val="standardContextual"/>
        </w:rPr>
        <w:drawing>
          <wp:inline distT="0" distB="0" distL="0" distR="0" wp14:anchorId="021B092D" wp14:editId="773A6B69">
            <wp:extent cx="6858000" cy="2082800"/>
            <wp:effectExtent l="0" t="0" r="0" b="0"/>
            <wp:docPr id="1664803849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4803849" name="Picture 1664803849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208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8B764E" w14:textId="60999A78" w:rsidR="00D136D2" w:rsidRPr="00D136D2" w:rsidRDefault="00904EEF" w:rsidP="00D136D2">
      <w:pPr>
        <w:spacing w:after="0"/>
        <w:rPr>
          <w:rFonts w:ascii="DilleniaUPC" w:hAnsi="DilleniaUPC" w:cs="DilleniaUPC"/>
          <w:color w:val="EE0000"/>
          <w:sz w:val="32"/>
          <w:szCs w:val="32"/>
        </w:rPr>
      </w:pPr>
      <w:r w:rsidRPr="00D164CB">
        <w:rPr>
          <w:rFonts w:ascii="DilleniaUPC" w:hAnsi="DilleniaUPC" w:cs="DilleniaUPC"/>
          <w:b/>
          <w:bCs/>
          <w:color w:val="002060"/>
          <w:sz w:val="32"/>
          <w:szCs w:val="32"/>
          <w:highlight w:val="yellow"/>
          <w:cs/>
        </w:rPr>
        <w:t>หากท่านใดต้องการอิสระเที่ยวในสถานที่อื่นในวันนี้ ท่านสามารถฝากกระเป๋าขึ้นรถ</w:t>
      </w:r>
      <w:r w:rsidR="002B5E3F" w:rsidRPr="00D164CB">
        <w:rPr>
          <w:rFonts w:ascii="DilleniaUPC" w:hAnsi="DilleniaUPC" w:cs="DilleniaUPC"/>
          <w:b/>
          <w:bCs/>
          <w:color w:val="002060"/>
          <w:sz w:val="32"/>
          <w:szCs w:val="32"/>
          <w:highlight w:val="yellow"/>
          <w:cs/>
        </w:rPr>
        <w:t xml:space="preserve"> </w:t>
      </w:r>
      <w:r w:rsidRPr="00D164CB">
        <w:rPr>
          <w:rFonts w:ascii="DilleniaUPC" w:hAnsi="DilleniaUPC" w:cs="DilleniaUPC"/>
          <w:b/>
          <w:bCs/>
          <w:color w:val="002060"/>
          <w:sz w:val="32"/>
          <w:szCs w:val="32"/>
          <w:highlight w:val="yellow"/>
          <w:cs/>
        </w:rPr>
        <w:t>แล้วไปเจอกันที่จุดนัดหมายได้ สามารถแจ้งหัวหน้าทัวร์ เพื่อรับคำแนะนำเพิ่มเติมได้ค่ะ</w:t>
      </w:r>
      <w:r w:rsidRPr="00D164CB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 xml:space="preserve"> </w:t>
      </w:r>
      <w:r w:rsidRPr="00D164CB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br/>
      </w:r>
      <w:r w:rsidR="00983813" w:rsidRPr="00D164CB">
        <w:rPr>
          <w:rFonts w:ascii="DilleniaUPC" w:eastAsiaTheme="minorEastAsia" w:hAnsi="DilleniaUPC" w:cs="DilleniaUPC"/>
          <w:b/>
          <w:bCs/>
          <w:color w:val="EE0000"/>
          <w:sz w:val="32"/>
          <w:szCs w:val="32"/>
          <w:cs/>
        </w:rPr>
        <w:t>อิสระอาหาร</w:t>
      </w:r>
      <w:r w:rsidR="00267B66" w:rsidRPr="00D164CB">
        <w:rPr>
          <w:rFonts w:ascii="DilleniaUPC" w:eastAsiaTheme="minorEastAsia" w:hAnsi="DilleniaUPC" w:cs="DilleniaUPC"/>
          <w:b/>
          <w:bCs/>
          <w:color w:val="EE0000"/>
          <w:sz w:val="32"/>
          <w:szCs w:val="32"/>
          <w:cs/>
        </w:rPr>
        <w:t xml:space="preserve">กลางวัน </w:t>
      </w:r>
      <w:r w:rsidRPr="00D164CB">
        <w:rPr>
          <w:rFonts w:ascii="DilleniaUPC" w:eastAsiaTheme="minorEastAsia" w:hAnsi="DilleniaUPC" w:cs="DilleniaUPC"/>
          <w:b/>
          <w:bCs/>
          <w:color w:val="EE0000"/>
          <w:sz w:val="32"/>
          <w:szCs w:val="32"/>
          <w:cs/>
        </w:rPr>
        <w:t>- เย็น</w:t>
      </w:r>
      <w:r w:rsidR="00983813" w:rsidRPr="00D164CB">
        <w:rPr>
          <w:rFonts w:ascii="DilleniaUPC" w:eastAsiaTheme="minorEastAsia" w:hAnsi="DilleniaUPC" w:cs="DilleniaUPC"/>
          <w:b/>
          <w:bCs/>
          <w:color w:val="EE0000"/>
          <w:sz w:val="32"/>
          <w:szCs w:val="32"/>
          <w:cs/>
        </w:rPr>
        <w:t>ตามอัธยาศัยเพื่อสะดวกต่อการ</w:t>
      </w:r>
      <w:proofErr w:type="spellStart"/>
      <w:r w:rsidR="00983813" w:rsidRPr="00D164CB">
        <w:rPr>
          <w:rFonts w:ascii="DilleniaUPC" w:eastAsiaTheme="minorEastAsia" w:hAnsi="DilleniaUPC" w:cs="DilleniaUPC"/>
          <w:b/>
          <w:bCs/>
          <w:color w:val="EE0000"/>
          <w:sz w:val="32"/>
          <w:szCs w:val="32"/>
          <w:cs/>
        </w:rPr>
        <w:t>ช้</w:t>
      </w:r>
      <w:proofErr w:type="spellEnd"/>
      <w:r w:rsidR="00983813" w:rsidRPr="00D164CB">
        <w:rPr>
          <w:rFonts w:ascii="DilleniaUPC" w:eastAsiaTheme="minorEastAsia" w:hAnsi="DilleniaUPC" w:cs="DilleniaUPC"/>
          <w:b/>
          <w:bCs/>
          <w:color w:val="EE0000"/>
          <w:sz w:val="32"/>
          <w:szCs w:val="32"/>
          <w:cs/>
        </w:rPr>
        <w:t>อปปิ้ง</w:t>
      </w:r>
      <w:r w:rsidR="009553A1" w:rsidRPr="00D164CB">
        <w:rPr>
          <w:rFonts w:ascii="DilleniaUPC" w:hAnsi="DilleniaUPC" w:cs="DilleniaUPC"/>
          <w:b/>
          <w:bCs/>
          <w:color w:val="EE0000"/>
          <w:sz w:val="36"/>
          <w:szCs w:val="36"/>
          <w:cs/>
        </w:rPr>
        <w:br/>
      </w:r>
      <w:r w:rsidR="00FD6602" w:rsidRPr="00D136D2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>สมควรแก่เวลานำท่านเดินทางสู่สนามบิน</w:t>
      </w:r>
      <w:r w:rsidR="0034360F" w:rsidRPr="00D136D2">
        <w:rPr>
          <w:rFonts w:ascii="DilleniaUPC" w:hAnsi="DilleniaUPC" w:cs="DilleniaUPC" w:hint="cs"/>
          <w:color w:val="EE0000"/>
          <w:sz w:val="32"/>
          <w:szCs w:val="32"/>
          <w:cs/>
        </w:rPr>
        <w:t xml:space="preserve"> </w:t>
      </w:r>
      <w:r w:rsidR="00D136D2">
        <w:rPr>
          <w:rFonts w:ascii="DilleniaUPC" w:hAnsi="DilleniaUPC" w:cs="DilleniaUPC"/>
          <w:b/>
          <w:bCs/>
          <w:color w:val="EE0000"/>
          <w:sz w:val="30"/>
          <w:szCs w:val="30"/>
        </w:rPr>
        <w:br/>
      </w:r>
      <w:r w:rsidR="00D136D2" w:rsidRPr="007D3D62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>2</w:t>
      </w:r>
      <w:r w:rsidR="00D136D2">
        <w:rPr>
          <w:rFonts w:ascii="DilleniaUPC" w:hAnsi="DilleniaUPC" w:cs="DilleniaUPC"/>
          <w:b/>
          <w:bCs/>
          <w:color w:val="002060"/>
          <w:sz w:val="32"/>
          <w:szCs w:val="32"/>
        </w:rPr>
        <w:t>2.10</w:t>
      </w:r>
      <w:r w:rsidR="00D136D2" w:rsidRPr="007D3D62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 น.  </w:t>
      </w:r>
      <w:r w:rsidR="00D136D2" w:rsidRPr="007D3D62">
        <w:rPr>
          <w:rFonts w:ascii="DilleniaUPC" w:hAnsi="DilleniaUPC" w:cs="DilleniaUPC"/>
          <w:color w:val="002060"/>
          <w:sz w:val="30"/>
          <w:szCs w:val="30"/>
          <w:cs/>
        </w:rPr>
        <w:t xml:space="preserve">บินลัดฟ้ากลับสู่กรุงเทพฯ  โดยสายการบิน </w:t>
      </w:r>
      <w:proofErr w:type="spellStart"/>
      <w:r w:rsidR="00D136D2" w:rsidRPr="00384981">
        <w:rPr>
          <w:rFonts w:ascii="DilleniaUPC" w:hAnsi="DilleniaUPC" w:cs="DilleniaUPC"/>
          <w:b/>
          <w:bCs/>
          <w:color w:val="EE0000"/>
          <w:sz w:val="32"/>
          <w:szCs w:val="32"/>
        </w:rPr>
        <w:t>HongKong</w:t>
      </w:r>
      <w:proofErr w:type="spellEnd"/>
      <w:r w:rsidR="00D136D2" w:rsidRPr="00384981">
        <w:rPr>
          <w:rFonts w:ascii="DilleniaUPC" w:hAnsi="DilleniaUPC" w:cs="DilleniaUPC"/>
          <w:b/>
          <w:bCs/>
          <w:color w:val="EE0000"/>
          <w:sz w:val="32"/>
          <w:szCs w:val="32"/>
        </w:rPr>
        <w:t xml:space="preserve"> Airlines</w:t>
      </w:r>
      <w:r w:rsidR="00D136D2" w:rsidRPr="00384981">
        <w:rPr>
          <w:rFonts w:ascii="DilleniaUPC" w:hAnsi="DilleniaUPC" w:cs="DilleniaUPC"/>
          <w:color w:val="EE0000"/>
          <w:sz w:val="32"/>
          <w:szCs w:val="32"/>
        </w:rPr>
        <w:t xml:space="preserve"> </w:t>
      </w:r>
      <w:r w:rsidR="00D136D2" w:rsidRPr="007D3D62">
        <w:rPr>
          <w:rFonts w:ascii="DilleniaUPC" w:hAnsi="DilleniaUPC" w:cs="DilleniaUPC"/>
          <w:color w:val="002060"/>
          <w:sz w:val="30"/>
          <w:szCs w:val="30"/>
          <w:cs/>
        </w:rPr>
        <w:t xml:space="preserve">เที่ยวบินที่ </w:t>
      </w:r>
      <w:r w:rsidR="00D136D2" w:rsidRPr="007D3D62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 </w:t>
      </w:r>
      <w:r w:rsidR="00D136D2" w:rsidRPr="007D3D62">
        <w:rPr>
          <w:rFonts w:ascii="DilleniaUPC" w:hAnsi="DilleniaUPC" w:cs="DilleniaUPC"/>
          <w:b/>
          <w:bCs/>
          <w:color w:val="00B050"/>
          <w:sz w:val="30"/>
          <w:szCs w:val="30"/>
        </w:rPr>
        <w:t>HX</w:t>
      </w:r>
      <w:r w:rsidR="00D136D2" w:rsidRPr="007D3D62">
        <w:rPr>
          <w:rFonts w:ascii="DilleniaUPC" w:hAnsi="DilleniaUPC" w:cs="DilleniaUPC"/>
          <w:b/>
          <w:bCs/>
          <w:color w:val="00B050"/>
          <w:sz w:val="30"/>
          <w:szCs w:val="30"/>
          <w:cs/>
        </w:rPr>
        <w:t>7</w:t>
      </w:r>
      <w:r w:rsidR="00D136D2">
        <w:rPr>
          <w:rFonts w:ascii="DilleniaUPC" w:hAnsi="DilleniaUPC" w:cs="DilleniaUPC"/>
          <w:b/>
          <w:bCs/>
          <w:color w:val="00B050"/>
          <w:sz w:val="30"/>
          <w:szCs w:val="30"/>
        </w:rPr>
        <w:t>79</w:t>
      </w:r>
    </w:p>
    <w:p w14:paraId="79466147" w14:textId="77777777" w:rsidR="00D136D2" w:rsidRPr="007D3D62" w:rsidRDefault="00D136D2" w:rsidP="00D136D2">
      <w:pPr>
        <w:spacing w:after="0"/>
        <w:jc w:val="thaiDistribute"/>
        <w:rPr>
          <w:rFonts w:ascii="DilleniaUPC" w:hAnsi="DilleniaUPC" w:cs="DilleniaUPC"/>
          <w:sz w:val="30"/>
          <w:szCs w:val="30"/>
        </w:rPr>
      </w:pPr>
      <w:r w:rsidRPr="007D3D62">
        <w:rPr>
          <w:rFonts w:ascii="DilleniaUPC" w:hAnsi="DilleniaUPC" w:cs="DilleniaUPC"/>
          <w:color w:val="FF0066"/>
          <w:sz w:val="30"/>
          <w:szCs w:val="30"/>
          <w:cs/>
        </w:rPr>
        <w:t>(บริการอาหารว่างและน้ำดื่มบนเครื่อง</w:t>
      </w:r>
      <w:r w:rsidRPr="007D3D62">
        <w:rPr>
          <w:rFonts w:ascii="DilleniaUPC" w:hAnsi="DilleniaUPC" w:cs="DilleniaUPC"/>
          <w:color w:val="FF0066"/>
          <w:sz w:val="30"/>
          <w:szCs w:val="30"/>
        </w:rPr>
        <w:t>)</w:t>
      </w:r>
    </w:p>
    <w:p w14:paraId="1C0EE3EC" w14:textId="77777777" w:rsidR="00D136D2" w:rsidRPr="005F4D06" w:rsidRDefault="00D136D2" w:rsidP="00D136D2">
      <w:pPr>
        <w:spacing w:after="0"/>
        <w:rPr>
          <w:rFonts w:ascii="DilleniaUPC" w:hAnsi="DilleniaUPC" w:cs="DilleniaUPC"/>
          <w:color w:val="002060"/>
          <w:sz w:val="30"/>
          <w:szCs w:val="30"/>
        </w:rPr>
      </w:pPr>
      <w:r>
        <w:rPr>
          <w:rFonts w:ascii="DilleniaUPC" w:hAnsi="DilleniaUPC" w:cs="DilleniaUPC"/>
          <w:b/>
          <w:bCs/>
          <w:color w:val="002060"/>
          <w:sz w:val="32"/>
          <w:szCs w:val="32"/>
        </w:rPr>
        <w:t>00.25</w:t>
      </w:r>
      <w:r w:rsidRPr="007D3D62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 xml:space="preserve"> </w:t>
      </w:r>
      <w:r w:rsidRPr="007D3D62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>น. +</w:t>
      </w:r>
      <w:proofErr w:type="gramStart"/>
      <w:r w:rsidRPr="007D3D62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1  </w:t>
      </w:r>
      <w:r w:rsidRPr="007D3D62">
        <w:rPr>
          <w:rFonts w:ascii="DilleniaUPC" w:hAnsi="DilleniaUPC" w:cs="DilleniaUPC"/>
          <w:color w:val="002060"/>
          <w:sz w:val="30"/>
          <w:szCs w:val="30"/>
          <w:cs/>
        </w:rPr>
        <w:t>คณะเดินทางถึง</w:t>
      </w:r>
      <w:proofErr w:type="gramEnd"/>
      <w:r w:rsidRPr="007D3D62">
        <w:rPr>
          <w:rFonts w:ascii="DilleniaUPC" w:hAnsi="DilleniaUPC" w:cs="DilleniaUPC"/>
          <w:color w:val="002060"/>
          <w:sz w:val="30"/>
          <w:szCs w:val="30"/>
          <w:cs/>
        </w:rPr>
        <w:t xml:space="preserve"> สนามบินสุวรรณภูมิ โดย</w:t>
      </w:r>
      <w:proofErr w:type="spellStart"/>
      <w:r w:rsidRPr="007D3D62">
        <w:rPr>
          <w:rFonts w:ascii="DilleniaUPC" w:hAnsi="DilleniaUPC" w:cs="DilleniaUPC"/>
          <w:color w:val="002060"/>
          <w:sz w:val="30"/>
          <w:szCs w:val="30"/>
          <w:cs/>
        </w:rPr>
        <w:t>สวั</w:t>
      </w:r>
      <w:proofErr w:type="spellEnd"/>
      <w:r w:rsidRPr="007D3D62">
        <w:rPr>
          <w:rFonts w:ascii="DilleniaUPC" w:hAnsi="DilleniaUPC" w:cs="DilleniaUPC"/>
          <w:color w:val="002060"/>
          <w:sz w:val="30"/>
          <w:szCs w:val="30"/>
          <w:cs/>
        </w:rPr>
        <w:t>สดิภาพ</w:t>
      </w:r>
      <w:r>
        <w:rPr>
          <w:rFonts w:ascii="DilleniaUPC" w:hAnsi="DilleniaUPC" w:cs="DilleniaUPC"/>
          <w:b/>
          <w:bCs/>
          <w:color w:val="EE0000"/>
          <w:sz w:val="30"/>
          <w:szCs w:val="30"/>
        </w:rPr>
        <w:br/>
      </w:r>
      <w:r w:rsidRPr="007D3D62">
        <w:rPr>
          <w:rFonts w:ascii="DilleniaUPC" w:hAnsi="DilleniaUPC" w:cs="DilleniaUPC"/>
          <w:b/>
          <w:bCs/>
          <w:color w:val="EE0000"/>
          <w:sz w:val="30"/>
          <w:szCs w:val="30"/>
          <w:highlight w:val="yellow"/>
          <w:cs/>
        </w:rPr>
        <w:t xml:space="preserve">หรือเที่ยวบิน (กรุณาดูเที่ยวบินของท่านตามท้ายรายการ </w:t>
      </w:r>
      <w:proofErr w:type="spellStart"/>
      <w:r w:rsidRPr="007D3D62">
        <w:rPr>
          <w:rFonts w:ascii="DilleniaUPC" w:hAnsi="DilleniaUPC" w:cs="DilleniaUPC"/>
          <w:b/>
          <w:bCs/>
          <w:color w:val="EE0000"/>
          <w:sz w:val="30"/>
          <w:szCs w:val="30"/>
          <w:highlight w:val="yellow"/>
          <w:cs/>
        </w:rPr>
        <w:t>ไฟลท์</w:t>
      </w:r>
      <w:proofErr w:type="spellEnd"/>
      <w:r w:rsidRPr="007D3D62">
        <w:rPr>
          <w:rFonts w:ascii="DilleniaUPC" w:hAnsi="DilleniaUPC" w:cs="DilleniaUPC"/>
          <w:b/>
          <w:bCs/>
          <w:color w:val="EE0000"/>
          <w:sz w:val="30"/>
          <w:szCs w:val="30"/>
          <w:highlight w:val="yellow"/>
          <w:cs/>
        </w:rPr>
        <w:t>บินและเวลาบินอาจมีการปรับเป</w:t>
      </w:r>
      <w:r>
        <w:rPr>
          <w:rFonts w:ascii="DilleniaUPC" w:hAnsi="DilleniaUPC" w:cs="DilleniaUPC" w:hint="cs"/>
          <w:b/>
          <w:bCs/>
          <w:color w:val="EE0000"/>
          <w:sz w:val="30"/>
          <w:szCs w:val="30"/>
          <w:highlight w:val="yellow"/>
          <w:cs/>
        </w:rPr>
        <w:t>ลี่ยน</w:t>
      </w:r>
      <w:r w:rsidRPr="007D3D62">
        <w:rPr>
          <w:rFonts w:ascii="DilleniaUPC" w:hAnsi="DilleniaUPC" w:cs="DilleniaUPC"/>
          <w:b/>
          <w:bCs/>
          <w:color w:val="EE0000"/>
          <w:sz w:val="30"/>
          <w:szCs w:val="30"/>
          <w:highlight w:val="yellow"/>
          <w:cs/>
        </w:rPr>
        <w:t>ตามสายการบินกำหนด)</w:t>
      </w:r>
    </w:p>
    <w:p w14:paraId="024A836B" w14:textId="77777777" w:rsidR="00D136D2" w:rsidRPr="007D3D62" w:rsidRDefault="00D136D2" w:rsidP="00D136D2">
      <w:pPr>
        <w:spacing w:after="0"/>
        <w:rPr>
          <w:rFonts w:ascii="DilleniaUPC" w:hAnsi="DilleniaUPC" w:cs="DilleniaUPC"/>
          <w:sz w:val="30"/>
          <w:szCs w:val="30"/>
        </w:rPr>
      </w:pPr>
      <w:r w:rsidRPr="007D3D62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>23.00</w:t>
      </w:r>
      <w:r w:rsidRPr="007D3D62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 น.  </w:t>
      </w:r>
      <w:r w:rsidRPr="007D3D62">
        <w:rPr>
          <w:rFonts w:ascii="DilleniaUPC" w:hAnsi="DilleniaUPC" w:cs="DilleniaUPC"/>
          <w:color w:val="002060"/>
          <w:sz w:val="30"/>
          <w:szCs w:val="30"/>
          <w:cs/>
        </w:rPr>
        <w:t xml:space="preserve">บินลัดฟ้ากลับสู่กรุงเทพฯ  โดยสายการบิน </w:t>
      </w:r>
      <w:proofErr w:type="spellStart"/>
      <w:r w:rsidRPr="00384981">
        <w:rPr>
          <w:rFonts w:ascii="DilleniaUPC" w:hAnsi="DilleniaUPC" w:cs="DilleniaUPC"/>
          <w:b/>
          <w:bCs/>
          <w:color w:val="EE0000"/>
          <w:sz w:val="32"/>
          <w:szCs w:val="32"/>
        </w:rPr>
        <w:t>HongKong</w:t>
      </w:r>
      <w:proofErr w:type="spellEnd"/>
      <w:r w:rsidRPr="00384981">
        <w:rPr>
          <w:rFonts w:ascii="DilleniaUPC" w:hAnsi="DilleniaUPC" w:cs="DilleniaUPC"/>
          <w:b/>
          <w:bCs/>
          <w:color w:val="EE0000"/>
          <w:sz w:val="32"/>
          <w:szCs w:val="32"/>
        </w:rPr>
        <w:t xml:space="preserve"> Airlines</w:t>
      </w:r>
      <w:r w:rsidRPr="00384981">
        <w:rPr>
          <w:rFonts w:ascii="DilleniaUPC" w:hAnsi="DilleniaUPC" w:cs="DilleniaUPC"/>
          <w:color w:val="EE0000"/>
          <w:sz w:val="32"/>
          <w:szCs w:val="32"/>
        </w:rPr>
        <w:t xml:space="preserve"> </w:t>
      </w:r>
      <w:r w:rsidRPr="007D3D62">
        <w:rPr>
          <w:rFonts w:ascii="DilleniaUPC" w:hAnsi="DilleniaUPC" w:cs="DilleniaUPC"/>
          <w:color w:val="002060"/>
          <w:sz w:val="30"/>
          <w:szCs w:val="30"/>
          <w:cs/>
        </w:rPr>
        <w:t xml:space="preserve">เที่ยวบินที่ </w:t>
      </w:r>
      <w:r w:rsidRPr="007D3D62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 </w:t>
      </w:r>
      <w:r w:rsidRPr="007D3D62">
        <w:rPr>
          <w:rFonts w:ascii="DilleniaUPC" w:hAnsi="DilleniaUPC" w:cs="DilleniaUPC"/>
          <w:b/>
          <w:bCs/>
          <w:color w:val="00B050"/>
          <w:sz w:val="30"/>
          <w:szCs w:val="30"/>
        </w:rPr>
        <w:t>HX</w:t>
      </w:r>
      <w:r w:rsidRPr="007D3D62">
        <w:rPr>
          <w:rFonts w:ascii="DilleniaUPC" w:hAnsi="DilleniaUPC" w:cs="DilleniaUPC"/>
          <w:b/>
          <w:bCs/>
          <w:color w:val="00B050"/>
          <w:sz w:val="30"/>
          <w:szCs w:val="30"/>
          <w:cs/>
        </w:rPr>
        <w:t>759</w:t>
      </w:r>
    </w:p>
    <w:p w14:paraId="7FA05990" w14:textId="77777777" w:rsidR="00D136D2" w:rsidRPr="007D3D62" w:rsidRDefault="00D136D2" w:rsidP="00D136D2">
      <w:pPr>
        <w:spacing w:after="0"/>
        <w:jc w:val="thaiDistribute"/>
        <w:rPr>
          <w:rFonts w:ascii="DilleniaUPC" w:hAnsi="DilleniaUPC" w:cs="DilleniaUPC"/>
          <w:sz w:val="30"/>
          <w:szCs w:val="30"/>
        </w:rPr>
      </w:pPr>
      <w:r w:rsidRPr="007D3D62">
        <w:rPr>
          <w:rFonts w:ascii="DilleniaUPC" w:hAnsi="DilleniaUPC" w:cs="DilleniaUPC"/>
          <w:color w:val="FF0066"/>
          <w:sz w:val="30"/>
          <w:szCs w:val="30"/>
          <w:cs/>
        </w:rPr>
        <w:t>(บริการอาหารว่างและน้ำดื่มบนเครื่อง</w:t>
      </w:r>
      <w:r w:rsidRPr="007D3D62">
        <w:rPr>
          <w:rFonts w:ascii="DilleniaUPC" w:hAnsi="DilleniaUPC" w:cs="DilleniaUPC"/>
          <w:color w:val="FF0066"/>
          <w:sz w:val="30"/>
          <w:szCs w:val="30"/>
        </w:rPr>
        <w:t>)</w:t>
      </w:r>
    </w:p>
    <w:p w14:paraId="4598E446" w14:textId="77777777" w:rsidR="00D136D2" w:rsidRPr="007D3D62" w:rsidRDefault="00D136D2" w:rsidP="00D136D2">
      <w:pPr>
        <w:spacing w:after="0"/>
        <w:rPr>
          <w:rFonts w:ascii="DilleniaUPC" w:hAnsi="DilleniaUPC" w:cs="DilleniaUPC"/>
          <w:color w:val="002060"/>
          <w:sz w:val="30"/>
          <w:szCs w:val="30"/>
        </w:rPr>
      </w:pPr>
      <w:r w:rsidRPr="007D3D62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 xml:space="preserve">01.00 </w:t>
      </w:r>
      <w:r w:rsidRPr="007D3D62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น. +1  </w:t>
      </w:r>
      <w:r w:rsidRPr="007D3D62">
        <w:rPr>
          <w:rFonts w:ascii="DilleniaUPC" w:hAnsi="DilleniaUPC" w:cs="DilleniaUPC"/>
          <w:color w:val="002060"/>
          <w:sz w:val="30"/>
          <w:szCs w:val="30"/>
          <w:cs/>
        </w:rPr>
        <w:t>คณะเดินทางถึง สนามบินสุวรรณภูมิ โดย</w:t>
      </w:r>
      <w:proofErr w:type="spellStart"/>
      <w:r w:rsidRPr="007D3D62">
        <w:rPr>
          <w:rFonts w:ascii="DilleniaUPC" w:hAnsi="DilleniaUPC" w:cs="DilleniaUPC"/>
          <w:color w:val="002060"/>
          <w:sz w:val="30"/>
          <w:szCs w:val="30"/>
          <w:cs/>
        </w:rPr>
        <w:t>สวั</w:t>
      </w:r>
      <w:proofErr w:type="spellEnd"/>
      <w:r w:rsidRPr="007D3D62">
        <w:rPr>
          <w:rFonts w:ascii="DilleniaUPC" w:hAnsi="DilleniaUPC" w:cs="DilleniaUPC"/>
          <w:color w:val="002060"/>
          <w:sz w:val="30"/>
          <w:szCs w:val="30"/>
          <w:cs/>
        </w:rPr>
        <w:t>สดิภาพ</w:t>
      </w:r>
    </w:p>
    <w:p w14:paraId="157A1EAF" w14:textId="77777777" w:rsidR="00D136D2" w:rsidRPr="007D3D62" w:rsidRDefault="00D136D2" w:rsidP="00D136D2">
      <w:pPr>
        <w:spacing w:after="0" w:line="240" w:lineRule="auto"/>
        <w:rPr>
          <w:rFonts w:ascii="DilleniaUPC" w:hAnsi="DilleniaUPC" w:cs="DilleniaUPC"/>
          <w:b/>
          <w:bCs/>
          <w:color w:val="EE0000"/>
          <w:sz w:val="30"/>
          <w:szCs w:val="30"/>
        </w:rPr>
      </w:pPr>
      <w:r w:rsidRPr="007D3D62">
        <w:rPr>
          <w:rFonts w:ascii="DilleniaUPC" w:hAnsi="DilleniaUPC" w:cs="DilleniaUPC"/>
          <w:b/>
          <w:bCs/>
          <w:color w:val="EE0000"/>
          <w:sz w:val="30"/>
          <w:szCs w:val="30"/>
          <w:highlight w:val="yellow"/>
          <w:cs/>
        </w:rPr>
        <w:t xml:space="preserve">หรือเที่ยวบิน (กรุณาดูเที่ยวบินของท่านตามท้ายรายการ </w:t>
      </w:r>
      <w:proofErr w:type="spellStart"/>
      <w:r w:rsidRPr="007D3D62">
        <w:rPr>
          <w:rFonts w:ascii="DilleniaUPC" w:hAnsi="DilleniaUPC" w:cs="DilleniaUPC"/>
          <w:b/>
          <w:bCs/>
          <w:color w:val="EE0000"/>
          <w:sz w:val="30"/>
          <w:szCs w:val="30"/>
          <w:highlight w:val="yellow"/>
          <w:cs/>
        </w:rPr>
        <w:t>ไฟลท์</w:t>
      </w:r>
      <w:proofErr w:type="spellEnd"/>
      <w:r w:rsidRPr="007D3D62">
        <w:rPr>
          <w:rFonts w:ascii="DilleniaUPC" w:hAnsi="DilleniaUPC" w:cs="DilleniaUPC"/>
          <w:b/>
          <w:bCs/>
          <w:color w:val="EE0000"/>
          <w:sz w:val="30"/>
          <w:szCs w:val="30"/>
          <w:highlight w:val="yellow"/>
          <w:cs/>
        </w:rPr>
        <w:t>บินและเวลาบินอาจมีการปรับเป</w:t>
      </w:r>
      <w:r>
        <w:rPr>
          <w:rFonts w:ascii="DilleniaUPC" w:hAnsi="DilleniaUPC" w:cs="DilleniaUPC" w:hint="cs"/>
          <w:b/>
          <w:bCs/>
          <w:color w:val="EE0000"/>
          <w:sz w:val="30"/>
          <w:szCs w:val="30"/>
          <w:highlight w:val="yellow"/>
          <w:cs/>
        </w:rPr>
        <w:t>ลี่ยน</w:t>
      </w:r>
      <w:r w:rsidRPr="007D3D62">
        <w:rPr>
          <w:rFonts w:ascii="DilleniaUPC" w:hAnsi="DilleniaUPC" w:cs="DilleniaUPC"/>
          <w:b/>
          <w:bCs/>
          <w:color w:val="EE0000"/>
          <w:sz w:val="30"/>
          <w:szCs w:val="30"/>
          <w:highlight w:val="yellow"/>
          <w:cs/>
        </w:rPr>
        <w:t>ตามสายการบินกำหนด)</w:t>
      </w:r>
    </w:p>
    <w:p w14:paraId="08F7DD78" w14:textId="77777777" w:rsidR="00D136D2" w:rsidRPr="007D3D62" w:rsidRDefault="00D136D2" w:rsidP="00D136D2">
      <w:pPr>
        <w:spacing w:after="0"/>
        <w:rPr>
          <w:rFonts w:ascii="DilleniaUPC" w:hAnsi="DilleniaUPC" w:cs="DilleniaUPC"/>
          <w:sz w:val="30"/>
          <w:szCs w:val="30"/>
        </w:rPr>
      </w:pPr>
      <w:r w:rsidRPr="007D3D62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 xml:space="preserve">23.40 </w:t>
      </w:r>
      <w:r w:rsidRPr="007D3D62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น.  </w:t>
      </w:r>
      <w:r w:rsidRPr="007D3D62">
        <w:rPr>
          <w:rFonts w:ascii="DilleniaUPC" w:hAnsi="DilleniaUPC" w:cs="DilleniaUPC"/>
          <w:color w:val="002060"/>
          <w:sz w:val="30"/>
          <w:szCs w:val="30"/>
          <w:cs/>
        </w:rPr>
        <w:t xml:space="preserve">บินลัดฟ้ากลับสู่กรุงเทพฯ  โดยสายการบิน </w:t>
      </w:r>
      <w:proofErr w:type="spellStart"/>
      <w:r w:rsidRPr="00384981">
        <w:rPr>
          <w:rFonts w:ascii="DilleniaUPC" w:hAnsi="DilleniaUPC" w:cs="DilleniaUPC"/>
          <w:b/>
          <w:bCs/>
          <w:color w:val="EE0000"/>
          <w:sz w:val="32"/>
          <w:szCs w:val="32"/>
        </w:rPr>
        <w:t>HongKong</w:t>
      </w:r>
      <w:proofErr w:type="spellEnd"/>
      <w:r w:rsidRPr="00384981">
        <w:rPr>
          <w:rFonts w:ascii="DilleniaUPC" w:hAnsi="DilleniaUPC" w:cs="DilleniaUPC"/>
          <w:b/>
          <w:bCs/>
          <w:color w:val="EE0000"/>
          <w:sz w:val="32"/>
          <w:szCs w:val="32"/>
        </w:rPr>
        <w:t xml:space="preserve"> Airlines</w:t>
      </w:r>
      <w:r w:rsidRPr="00384981">
        <w:rPr>
          <w:rFonts w:ascii="DilleniaUPC" w:hAnsi="DilleniaUPC" w:cs="DilleniaUPC"/>
          <w:color w:val="EE0000"/>
          <w:sz w:val="32"/>
          <w:szCs w:val="32"/>
        </w:rPr>
        <w:t xml:space="preserve"> </w:t>
      </w:r>
      <w:r w:rsidRPr="007D3D62">
        <w:rPr>
          <w:rFonts w:ascii="DilleniaUPC" w:hAnsi="DilleniaUPC" w:cs="DilleniaUPC"/>
          <w:color w:val="002060"/>
          <w:sz w:val="30"/>
          <w:szCs w:val="30"/>
          <w:cs/>
        </w:rPr>
        <w:t xml:space="preserve">เที่ยวบินที่ </w:t>
      </w:r>
      <w:r w:rsidRPr="007D3D62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 </w:t>
      </w:r>
      <w:r w:rsidRPr="007D3D62">
        <w:rPr>
          <w:rFonts w:ascii="DilleniaUPC" w:hAnsi="DilleniaUPC" w:cs="DilleniaUPC"/>
          <w:b/>
          <w:bCs/>
          <w:color w:val="00B050"/>
          <w:sz w:val="30"/>
          <w:szCs w:val="30"/>
        </w:rPr>
        <w:t>HX7</w:t>
      </w:r>
      <w:r w:rsidRPr="007D3D62">
        <w:rPr>
          <w:rFonts w:ascii="DilleniaUPC" w:hAnsi="DilleniaUPC" w:cs="DilleniaUPC"/>
          <w:b/>
          <w:bCs/>
          <w:color w:val="00B050"/>
          <w:sz w:val="30"/>
          <w:szCs w:val="30"/>
          <w:cs/>
        </w:rPr>
        <w:t>67</w:t>
      </w:r>
    </w:p>
    <w:p w14:paraId="27F7F96C" w14:textId="77777777" w:rsidR="00D136D2" w:rsidRPr="007D3D62" w:rsidRDefault="00D136D2" w:rsidP="00D136D2">
      <w:pPr>
        <w:spacing w:after="0"/>
        <w:jc w:val="thaiDistribute"/>
        <w:rPr>
          <w:rFonts w:ascii="DilleniaUPC" w:hAnsi="DilleniaUPC" w:cs="DilleniaUPC"/>
          <w:sz w:val="30"/>
          <w:szCs w:val="30"/>
        </w:rPr>
      </w:pPr>
      <w:r w:rsidRPr="007D3D62">
        <w:rPr>
          <w:rFonts w:ascii="DilleniaUPC" w:hAnsi="DilleniaUPC" w:cs="DilleniaUPC"/>
          <w:color w:val="FF0066"/>
          <w:sz w:val="30"/>
          <w:szCs w:val="30"/>
          <w:cs/>
        </w:rPr>
        <w:t>(บริการอาหารว่างและน้ำดื่มบนเครื่อง</w:t>
      </w:r>
      <w:r w:rsidRPr="007D3D62">
        <w:rPr>
          <w:rFonts w:ascii="DilleniaUPC" w:hAnsi="DilleniaUPC" w:cs="DilleniaUPC"/>
          <w:color w:val="FF0066"/>
          <w:sz w:val="30"/>
          <w:szCs w:val="30"/>
        </w:rPr>
        <w:t>)</w:t>
      </w:r>
    </w:p>
    <w:p w14:paraId="6F2859E1" w14:textId="77777777" w:rsidR="00D136D2" w:rsidRPr="007D3D62" w:rsidRDefault="00D136D2" w:rsidP="00D136D2">
      <w:pPr>
        <w:spacing w:after="0" w:line="240" w:lineRule="auto"/>
        <w:rPr>
          <w:rFonts w:ascii="DilleniaUPC" w:hAnsi="DilleniaUPC" w:cs="DilleniaUPC"/>
          <w:color w:val="002060"/>
          <w:sz w:val="30"/>
          <w:szCs w:val="30"/>
        </w:rPr>
      </w:pPr>
      <w:r w:rsidRPr="007D3D62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>01.40</w:t>
      </w:r>
      <w:r w:rsidRPr="007D3D62">
        <w:rPr>
          <w:rFonts w:ascii="DilleniaUPC" w:hAnsi="DilleniaUPC" w:cs="DilleniaUPC"/>
          <w:b/>
          <w:bCs/>
          <w:color w:val="002060"/>
          <w:sz w:val="32"/>
          <w:szCs w:val="32"/>
        </w:rPr>
        <w:t xml:space="preserve"> </w:t>
      </w:r>
      <w:r w:rsidRPr="007D3D62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น. +1  </w:t>
      </w:r>
      <w:r w:rsidRPr="007D3D62">
        <w:rPr>
          <w:rFonts w:ascii="DilleniaUPC" w:hAnsi="DilleniaUPC" w:cs="DilleniaUPC"/>
          <w:color w:val="002060"/>
          <w:sz w:val="30"/>
          <w:szCs w:val="30"/>
          <w:cs/>
        </w:rPr>
        <w:t>คณะเดินทางถึง สนามบินสุวรรณภูมิ โดย</w:t>
      </w:r>
      <w:proofErr w:type="spellStart"/>
      <w:r w:rsidRPr="007D3D62">
        <w:rPr>
          <w:rFonts w:ascii="DilleniaUPC" w:hAnsi="DilleniaUPC" w:cs="DilleniaUPC"/>
          <w:color w:val="002060"/>
          <w:sz w:val="30"/>
          <w:szCs w:val="30"/>
          <w:cs/>
        </w:rPr>
        <w:t>สวั</w:t>
      </w:r>
      <w:proofErr w:type="spellEnd"/>
      <w:r w:rsidRPr="007D3D62">
        <w:rPr>
          <w:rFonts w:ascii="DilleniaUPC" w:hAnsi="DilleniaUPC" w:cs="DilleniaUPC"/>
          <w:color w:val="002060"/>
          <w:sz w:val="30"/>
          <w:szCs w:val="30"/>
          <w:cs/>
        </w:rPr>
        <w:t>สดิภาพ</w:t>
      </w:r>
      <w:r>
        <w:rPr>
          <w:rFonts w:ascii="DilleniaUPC" w:hAnsi="DilleniaUPC" w:cs="DilleniaUPC"/>
          <w:color w:val="002060"/>
          <w:sz w:val="30"/>
          <w:szCs w:val="30"/>
        </w:rPr>
        <w:br/>
      </w:r>
    </w:p>
    <w:p w14:paraId="097AE175" w14:textId="77777777" w:rsidR="00D136D2" w:rsidRPr="00D136D2" w:rsidRDefault="00D136D2" w:rsidP="0034360F">
      <w:pPr>
        <w:spacing w:after="0"/>
        <w:rPr>
          <w:rFonts w:ascii="DilleniaUPC" w:hAnsi="DilleniaUPC" w:cs="DilleniaUPC"/>
          <w:b/>
          <w:bCs/>
          <w:color w:val="002060"/>
          <w:sz w:val="36"/>
          <w:szCs w:val="36"/>
        </w:rPr>
      </w:pPr>
    </w:p>
    <w:p w14:paraId="22AF49E6" w14:textId="09E13075" w:rsidR="007C2A5D" w:rsidRPr="00D164CB" w:rsidRDefault="00D164CB" w:rsidP="0034360F">
      <w:pPr>
        <w:spacing w:after="0"/>
        <w:rPr>
          <w:rFonts w:ascii="DilleniaUPC" w:hAnsi="DilleniaUPC" w:cs="DilleniaUPC"/>
          <w:color w:val="002060"/>
          <w:sz w:val="32"/>
          <w:szCs w:val="32"/>
        </w:rPr>
      </w:pPr>
      <w:r w:rsidRPr="00D164CB">
        <w:rPr>
          <w:rFonts w:ascii="DilleniaUPC" w:eastAsia="Calibri" w:hAnsi="DilleniaUPC" w:cs="DilleniaUPC"/>
          <w:color w:val="EE0000"/>
          <w:sz w:val="32"/>
          <w:szCs w:val="32"/>
          <w:cs/>
        </w:rPr>
        <w:t xml:space="preserve">***กรุณาระบุประเภทเตียงตอนทำการจอง หากท่านไม่ได้แจ้งประเภทเตียง ทางทัวร์จะจัดเตียงให้ท่านเป็น </w:t>
      </w:r>
      <w:r w:rsidRPr="00D164CB">
        <w:rPr>
          <w:rFonts w:ascii="DilleniaUPC" w:eastAsia="Calibri" w:hAnsi="DilleniaUPC" w:cs="DilleniaUPC"/>
          <w:color w:val="EE0000"/>
          <w:sz w:val="32"/>
          <w:szCs w:val="32"/>
        </w:rPr>
        <w:t xml:space="preserve">TWIN BED </w:t>
      </w:r>
      <w:r w:rsidRPr="00D164CB">
        <w:rPr>
          <w:rFonts w:ascii="DilleniaUPC" w:eastAsia="Calibri" w:hAnsi="DilleniaUPC" w:cs="DilleniaUPC"/>
          <w:color w:val="EE0000"/>
          <w:sz w:val="32"/>
          <w:szCs w:val="32"/>
          <w:cs/>
        </w:rPr>
        <w:t xml:space="preserve">และหากมีการเปลี่ยนแปลงภายหลัง ทางทัวร์ขออนุญาตไม่คอนเฟิร์มเนื่องจากบางพีเรียด มีอัตราการเดินทางสูง </w:t>
      </w:r>
      <w:r w:rsidR="00D136D2">
        <w:rPr>
          <w:rFonts w:ascii="DilleniaUPC" w:eastAsia="Calibri" w:hAnsi="DilleniaUPC" w:cs="DilleniaUPC" w:hint="cs"/>
          <w:color w:val="EE0000"/>
          <w:sz w:val="32"/>
          <w:szCs w:val="32"/>
          <w:cs/>
        </w:rPr>
        <w:t>ห้องพัก 3 ท่านกรุณาสอบถามก่อนจอง</w:t>
      </w:r>
      <w:r w:rsidRPr="00D164CB">
        <w:rPr>
          <w:rFonts w:ascii="DilleniaUPC" w:eastAsia="Calibri" w:hAnsi="DilleniaUPC" w:cs="DilleniaUPC"/>
          <w:color w:val="EE0000"/>
          <w:sz w:val="32"/>
          <w:szCs w:val="32"/>
          <w:cs/>
        </w:rPr>
        <w:br/>
      </w:r>
      <w:r w:rsidRPr="00D164CB">
        <w:rPr>
          <w:rFonts w:ascii="DilleniaUPC" w:eastAsia="Calibri" w:hAnsi="DilleniaUPC" w:cs="DilleniaUPC"/>
          <w:color w:val="EE0000"/>
          <w:sz w:val="32"/>
          <w:szCs w:val="32"/>
        </w:rPr>
        <w:t xml:space="preserve">TWIN BED </w:t>
      </w:r>
      <w:r w:rsidRPr="00D164CB">
        <w:rPr>
          <w:rFonts w:ascii="DilleniaUPC" w:eastAsia="Calibri" w:hAnsi="DilleniaUPC" w:cs="DilleniaUPC"/>
          <w:color w:val="EE0000"/>
          <w:sz w:val="32"/>
          <w:szCs w:val="32"/>
          <w:cs/>
        </w:rPr>
        <w:t xml:space="preserve">(เตียงเล็ก 2 เตียง)  // </w:t>
      </w:r>
      <w:r w:rsidRPr="00D164CB">
        <w:rPr>
          <w:rFonts w:ascii="DilleniaUPC" w:eastAsia="Calibri" w:hAnsi="DilleniaUPC" w:cs="DilleniaUPC"/>
          <w:color w:val="EE0000"/>
          <w:sz w:val="32"/>
          <w:szCs w:val="32"/>
        </w:rPr>
        <w:t>DOUBLE BED</w:t>
      </w:r>
      <w:r w:rsidRPr="00D164CB">
        <w:rPr>
          <w:rFonts w:ascii="DilleniaUPC" w:eastAsia="Calibri" w:hAnsi="DilleniaUPC" w:cs="DilleniaUPC"/>
          <w:color w:val="EE0000"/>
          <w:sz w:val="32"/>
          <w:szCs w:val="32"/>
          <w:cs/>
        </w:rPr>
        <w:t xml:space="preserve"> (เตียงใหญ่ 1 เตียง)</w:t>
      </w:r>
    </w:p>
    <w:tbl>
      <w:tblPr>
        <w:tblW w:w="107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6"/>
        <w:gridCol w:w="3019"/>
        <w:gridCol w:w="1338"/>
        <w:gridCol w:w="1623"/>
        <w:gridCol w:w="1130"/>
        <w:gridCol w:w="1124"/>
      </w:tblGrid>
      <w:tr w:rsidR="006B5314" w:rsidRPr="00D164CB" w14:paraId="63D952DC" w14:textId="77777777" w:rsidTr="00FE7024">
        <w:trPr>
          <w:trHeight w:val="1403"/>
          <w:jc w:val="center"/>
        </w:trPr>
        <w:tc>
          <w:tcPr>
            <w:tcW w:w="55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vAlign w:val="center"/>
            <w:hideMark/>
          </w:tcPr>
          <w:p w14:paraId="5974E3B4" w14:textId="77777777" w:rsidR="006B5314" w:rsidRPr="00D164CB" w:rsidRDefault="006B5314" w:rsidP="007F6A97">
            <w:pPr>
              <w:jc w:val="center"/>
              <w:rPr>
                <w:rFonts w:ascii="DilleniaUPC" w:eastAsia="Times New Roman" w:hAnsi="DilleniaUPC" w:cs="DilleniaUPC"/>
                <w:b/>
                <w:bCs/>
                <w:color w:val="FFFFFF" w:themeColor="background1"/>
                <w:sz w:val="32"/>
                <w:szCs w:val="32"/>
              </w:rPr>
            </w:pPr>
            <w:bookmarkStart w:id="1" w:name="_Hlk207207727"/>
            <w:r w:rsidRPr="00D164CB">
              <w:rPr>
                <w:rFonts w:ascii="DilleniaUPC" w:eastAsia="Times New Roman" w:hAnsi="DilleniaUPC" w:cs="DilleniaUPC"/>
                <w:b/>
                <w:bCs/>
                <w:color w:val="FFFFFF" w:themeColor="background1"/>
                <w:sz w:val="32"/>
                <w:szCs w:val="32"/>
                <w:cs/>
              </w:rPr>
              <w:lastRenderedPageBreak/>
              <w:t>กำหนดการเดินทาง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vAlign w:val="center"/>
            <w:hideMark/>
          </w:tcPr>
          <w:p w14:paraId="74504F2C" w14:textId="77777777" w:rsidR="006B5314" w:rsidRPr="00D164CB" w:rsidRDefault="006B5314" w:rsidP="007F6A97">
            <w:pPr>
              <w:jc w:val="center"/>
              <w:rPr>
                <w:rFonts w:ascii="DilleniaUPC" w:eastAsia="Times New Roman" w:hAnsi="DilleniaUPC" w:cs="DilleniaUPC"/>
                <w:b/>
                <w:bCs/>
                <w:color w:val="FFFFFF" w:themeColor="background1"/>
                <w:sz w:val="32"/>
                <w:szCs w:val="32"/>
              </w:rPr>
            </w:pPr>
          </w:p>
          <w:p w14:paraId="47FA4292" w14:textId="77777777" w:rsidR="006B5314" w:rsidRPr="00D164CB" w:rsidRDefault="006B5314" w:rsidP="007F6A97">
            <w:pPr>
              <w:jc w:val="center"/>
              <w:rPr>
                <w:rFonts w:ascii="DilleniaUPC" w:eastAsia="Times New Roman" w:hAnsi="DilleniaUPC" w:cs="DilleniaUPC"/>
                <w:b/>
                <w:bCs/>
                <w:color w:val="FFFFFF" w:themeColor="background1"/>
                <w:sz w:val="32"/>
                <w:szCs w:val="32"/>
              </w:rPr>
            </w:pPr>
            <w:r w:rsidRPr="00D164CB">
              <w:rPr>
                <w:rFonts w:ascii="DilleniaUPC" w:eastAsia="Times New Roman" w:hAnsi="DilleniaUPC" w:cs="DilleniaUPC"/>
                <w:b/>
                <w:bCs/>
                <w:color w:val="FFFFFF" w:themeColor="background1"/>
                <w:sz w:val="32"/>
                <w:szCs w:val="32"/>
                <w:cs/>
              </w:rPr>
              <w:t>ราคา</w:t>
            </w:r>
          </w:p>
          <w:p w14:paraId="66D8B0FB" w14:textId="77777777" w:rsidR="006B5314" w:rsidRPr="00D164CB" w:rsidRDefault="006B5314" w:rsidP="007F6A97">
            <w:pPr>
              <w:jc w:val="center"/>
              <w:rPr>
                <w:rFonts w:ascii="DilleniaUPC" w:eastAsia="Times New Roman" w:hAnsi="DilleniaUPC" w:cs="DilleniaUPC"/>
                <w:b/>
                <w:bCs/>
                <w:color w:val="FFFFFF" w:themeColor="background1"/>
                <w:sz w:val="32"/>
                <w:szCs w:val="32"/>
                <w:cs/>
              </w:rPr>
            </w:pP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vAlign w:val="center"/>
            <w:hideMark/>
          </w:tcPr>
          <w:p w14:paraId="220A7423" w14:textId="77777777" w:rsidR="006B5314" w:rsidRPr="00D164CB" w:rsidRDefault="006B5314" w:rsidP="007F6A97">
            <w:pPr>
              <w:jc w:val="center"/>
              <w:rPr>
                <w:rFonts w:ascii="DilleniaUPC" w:eastAsia="Times New Roman" w:hAnsi="DilleniaUPC" w:cs="DilleniaUPC"/>
                <w:b/>
                <w:bCs/>
                <w:color w:val="FFFFFF" w:themeColor="background1"/>
                <w:sz w:val="32"/>
                <w:szCs w:val="32"/>
              </w:rPr>
            </w:pPr>
          </w:p>
          <w:p w14:paraId="06162C39" w14:textId="77777777" w:rsidR="006B5314" w:rsidRPr="00D164CB" w:rsidRDefault="006B5314" w:rsidP="007F6A97">
            <w:pPr>
              <w:jc w:val="center"/>
              <w:rPr>
                <w:rFonts w:ascii="DilleniaUPC" w:eastAsia="Times New Roman" w:hAnsi="DilleniaUPC" w:cs="DilleniaUPC"/>
                <w:b/>
                <w:bCs/>
                <w:color w:val="FFFFFF" w:themeColor="background1"/>
                <w:sz w:val="32"/>
                <w:szCs w:val="32"/>
              </w:rPr>
            </w:pPr>
            <w:r w:rsidRPr="00D164CB">
              <w:rPr>
                <w:rFonts w:ascii="DilleniaUPC" w:eastAsia="Times New Roman" w:hAnsi="DilleniaUPC" w:cs="DilleniaUPC"/>
                <w:b/>
                <w:bCs/>
                <w:color w:val="FFFFFF" w:themeColor="background1"/>
                <w:sz w:val="32"/>
                <w:szCs w:val="32"/>
                <w:cs/>
              </w:rPr>
              <w:t>ราคา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002060"/>
          </w:tcPr>
          <w:p w14:paraId="1BAB4174" w14:textId="77777777" w:rsidR="006B5314" w:rsidRPr="00D164CB" w:rsidRDefault="006B5314" w:rsidP="007F6A97">
            <w:pPr>
              <w:jc w:val="both"/>
              <w:rPr>
                <w:rFonts w:ascii="DilleniaUPC" w:eastAsia="Times New Roman" w:hAnsi="DilleniaUPC" w:cs="DilleniaUPC"/>
                <w:b/>
                <w:bCs/>
                <w:color w:val="FFFFFF" w:themeColor="background1"/>
                <w:sz w:val="32"/>
                <w:szCs w:val="32"/>
              </w:rPr>
            </w:pPr>
            <w:r w:rsidRPr="00D164CB">
              <w:rPr>
                <w:rFonts w:ascii="DilleniaUPC" w:eastAsia="Times New Roman" w:hAnsi="DilleniaUPC" w:cs="DilleniaUPC"/>
                <w:b/>
                <w:bCs/>
                <w:color w:val="FFFFFF" w:themeColor="background1"/>
                <w:sz w:val="32"/>
                <w:szCs w:val="32"/>
                <w:cs/>
              </w:rPr>
              <w:t>จอแลนด์ไม่ใช้ตั๋วเครื่องบิน</w:t>
            </w:r>
          </w:p>
        </w:tc>
        <w:tc>
          <w:tcPr>
            <w:tcW w:w="112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vAlign w:val="center"/>
            <w:hideMark/>
          </w:tcPr>
          <w:p w14:paraId="13FAC234" w14:textId="77777777" w:rsidR="006B5314" w:rsidRPr="00D164CB" w:rsidRDefault="006B5314" w:rsidP="007F6A97">
            <w:pPr>
              <w:jc w:val="thaiDistribute"/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32"/>
                <w:szCs w:val="32"/>
              </w:rPr>
            </w:pPr>
          </w:p>
          <w:p w14:paraId="15F90E2C" w14:textId="77777777" w:rsidR="006B5314" w:rsidRPr="00D164CB" w:rsidRDefault="006B5314" w:rsidP="007F6A97">
            <w:pPr>
              <w:spacing w:line="360" w:lineRule="auto"/>
              <w:jc w:val="center"/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32"/>
                <w:szCs w:val="32"/>
              </w:rPr>
            </w:pPr>
            <w:r w:rsidRPr="00D164CB"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32"/>
                <w:szCs w:val="32"/>
                <w:cs/>
              </w:rPr>
              <w:t>พักเดี่ยว</w:t>
            </w:r>
          </w:p>
          <w:p w14:paraId="0EA17A31" w14:textId="77777777" w:rsidR="006B5314" w:rsidRPr="00D164CB" w:rsidRDefault="006B5314" w:rsidP="007F6A97">
            <w:pPr>
              <w:jc w:val="thaiDistribute"/>
              <w:rPr>
                <w:rFonts w:ascii="DilleniaUPC" w:eastAsia="Times New Roman" w:hAnsi="DilleniaUPC" w:cs="DilleniaUPC"/>
                <w:b/>
                <w:bCs/>
                <w:color w:val="FFFFFF" w:themeColor="background1"/>
                <w:sz w:val="32"/>
                <w:szCs w:val="32"/>
              </w:rPr>
            </w:pPr>
          </w:p>
        </w:tc>
      </w:tr>
      <w:tr w:rsidR="006B5314" w:rsidRPr="00D164CB" w14:paraId="5F8DB8CA" w14:textId="77777777" w:rsidTr="00CD2E3C">
        <w:trPr>
          <w:trHeight w:val="320"/>
          <w:jc w:val="center"/>
        </w:trPr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vAlign w:val="center"/>
            <w:hideMark/>
          </w:tcPr>
          <w:p w14:paraId="234CB071" w14:textId="77777777" w:rsidR="006B5314" w:rsidRPr="00D164CB" w:rsidRDefault="006B5314" w:rsidP="007F6A97">
            <w:pPr>
              <w:jc w:val="center"/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28"/>
              </w:rPr>
            </w:pPr>
            <w:r w:rsidRPr="00D164CB"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28"/>
                <w:cs/>
              </w:rPr>
              <w:t>เที่ยวบิน</w:t>
            </w:r>
          </w:p>
        </w:tc>
        <w:tc>
          <w:tcPr>
            <w:tcW w:w="3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vAlign w:val="center"/>
            <w:hideMark/>
          </w:tcPr>
          <w:p w14:paraId="5019B5D1" w14:textId="77777777" w:rsidR="006B5314" w:rsidRPr="00D164CB" w:rsidRDefault="006B5314" w:rsidP="007F6A97">
            <w:pPr>
              <w:jc w:val="center"/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28"/>
              </w:rPr>
            </w:pPr>
            <w:r w:rsidRPr="00D164CB"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28"/>
                <w:cs/>
              </w:rPr>
              <w:t>วันที่เดินทาง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vAlign w:val="center"/>
            <w:hideMark/>
          </w:tcPr>
          <w:p w14:paraId="0560F9CE" w14:textId="77777777" w:rsidR="006B5314" w:rsidRPr="00D164CB" w:rsidRDefault="006B5314" w:rsidP="007F6A97">
            <w:pPr>
              <w:jc w:val="center"/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28"/>
              </w:rPr>
            </w:pPr>
            <w:r w:rsidRPr="00D164CB"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28"/>
                <w:cs/>
              </w:rPr>
              <w:t>ผู้ใหญ่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vAlign w:val="center"/>
            <w:hideMark/>
          </w:tcPr>
          <w:p w14:paraId="745C165F" w14:textId="77777777" w:rsidR="006B5314" w:rsidRPr="00D164CB" w:rsidRDefault="006B5314" w:rsidP="007F6A97">
            <w:pPr>
              <w:jc w:val="center"/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28"/>
              </w:rPr>
            </w:pPr>
            <w:r w:rsidRPr="00D164CB"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28"/>
                <w:cs/>
              </w:rPr>
              <w:t>เด็ก</w:t>
            </w:r>
          </w:p>
        </w:tc>
        <w:tc>
          <w:tcPr>
            <w:tcW w:w="11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</w:tcPr>
          <w:p w14:paraId="0BD31FBE" w14:textId="77777777" w:rsidR="006B5314" w:rsidRPr="00D164CB" w:rsidRDefault="006B5314" w:rsidP="007F6A97">
            <w:pPr>
              <w:rPr>
                <w:rFonts w:ascii="DilleniaUPC" w:eastAsia="Times New Roman" w:hAnsi="DilleniaUPC" w:cs="DilleniaUPC"/>
                <w:b/>
                <w:bCs/>
                <w:color w:val="002060"/>
                <w:sz w:val="28"/>
              </w:rPr>
            </w:pPr>
            <w:r w:rsidRPr="00D164CB"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28"/>
                <w:cs/>
              </w:rPr>
              <w:t>ผู้ใหญ่/เด็ก</w:t>
            </w:r>
          </w:p>
        </w:tc>
        <w:tc>
          <w:tcPr>
            <w:tcW w:w="11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hideMark/>
          </w:tcPr>
          <w:p w14:paraId="3D757EC9" w14:textId="77777777" w:rsidR="006B5314" w:rsidRPr="00D164CB" w:rsidRDefault="006B5314" w:rsidP="007F6A97">
            <w:pPr>
              <w:rPr>
                <w:rFonts w:ascii="DilleniaUPC" w:eastAsia="Times New Roman" w:hAnsi="DilleniaUPC" w:cs="DilleniaUPC"/>
                <w:b/>
                <w:bCs/>
                <w:color w:val="002060"/>
                <w:sz w:val="28"/>
              </w:rPr>
            </w:pPr>
          </w:p>
        </w:tc>
      </w:tr>
      <w:tr w:rsidR="00CD2E3C" w:rsidRPr="00D164CB" w14:paraId="7E4A0198" w14:textId="77777777" w:rsidTr="00CD2E3C">
        <w:trPr>
          <w:trHeight w:val="413"/>
          <w:jc w:val="center"/>
        </w:trPr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27C5CB76" w14:textId="0F91C0E1" w:rsidR="00CD2E3C" w:rsidRPr="00D164CB" w:rsidRDefault="00CD2E3C" w:rsidP="00CD2E3C">
            <w:pPr>
              <w:jc w:val="center"/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</w:pPr>
            <w:r w:rsidRPr="00D164CB"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  <w:t>HX76</w:t>
            </w:r>
            <w:r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  <w:t>0</w:t>
            </w:r>
            <w:r w:rsidRPr="00D164CB"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  <w:t>/</w:t>
            </w:r>
            <w:r w:rsidR="00D136D2"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  <w:t>HX</w:t>
            </w:r>
            <w:r w:rsidRPr="00D164CB"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  <w:t>759</w:t>
            </w:r>
          </w:p>
        </w:tc>
        <w:tc>
          <w:tcPr>
            <w:tcW w:w="3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6A1B2D41" w14:textId="537DBF45" w:rsidR="00CD2E3C" w:rsidRPr="00D164CB" w:rsidRDefault="00CD2E3C" w:rsidP="0050576F">
            <w:pPr>
              <w:jc w:val="center"/>
              <w:rPr>
                <w:rFonts w:ascii="DilleniaUPC" w:eastAsia="MS Mincho" w:hAnsi="DilleniaUPC" w:cs="DilleniaUPC"/>
                <w:b/>
                <w:bCs/>
                <w:color w:val="002060"/>
                <w:sz w:val="32"/>
                <w:szCs w:val="32"/>
              </w:rPr>
            </w:pPr>
            <w:r>
              <w:rPr>
                <w:rFonts w:ascii="DilleniaUPC" w:eastAsia="MS Mincho" w:hAnsi="DilleniaUPC" w:cs="DilleniaUPC" w:hint="cs"/>
                <w:b/>
                <w:bCs/>
                <w:color w:val="002060"/>
                <w:sz w:val="32"/>
                <w:szCs w:val="32"/>
                <w:cs/>
              </w:rPr>
              <w:t xml:space="preserve">29 สิงหาคม </w:t>
            </w:r>
            <w:r w:rsidRPr="00D164CB">
              <w:rPr>
                <w:rFonts w:ascii="DilleniaUPC" w:eastAsia="MS Mincho" w:hAnsi="DilleniaUPC" w:cs="DilleniaUPC"/>
                <w:b/>
                <w:bCs/>
                <w:color w:val="002060"/>
                <w:sz w:val="32"/>
                <w:szCs w:val="32"/>
              </w:rPr>
              <w:t xml:space="preserve"> – </w:t>
            </w:r>
            <w:r>
              <w:rPr>
                <w:rFonts w:ascii="DilleniaUPC" w:eastAsia="MS Mincho" w:hAnsi="DilleniaUPC" w:cs="DilleniaUPC" w:hint="cs"/>
                <w:b/>
                <w:bCs/>
                <w:color w:val="002060"/>
                <w:sz w:val="32"/>
                <w:szCs w:val="32"/>
                <w:cs/>
              </w:rPr>
              <w:t xml:space="preserve">02 </w:t>
            </w:r>
            <w:r>
              <w:rPr>
                <w:rFonts w:ascii="DilleniaUPC" w:eastAsia="Angsana New" w:hAnsi="DilleniaUPC" w:cs="DilleniaUPC" w:hint="cs"/>
                <w:b/>
                <w:bCs/>
                <w:color w:val="002060"/>
                <w:sz w:val="32"/>
                <w:szCs w:val="32"/>
                <w:cs/>
              </w:rPr>
              <w:t xml:space="preserve">กันยายน </w:t>
            </w:r>
            <w:r w:rsidRPr="00D164CB"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  <w:cs/>
              </w:rPr>
              <w:t>2569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2FA40A14" w14:textId="344F755A" w:rsidR="00CD2E3C" w:rsidRPr="00D164CB" w:rsidRDefault="00CD2E3C" w:rsidP="00CD2E3C">
            <w:pPr>
              <w:jc w:val="center"/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</w:pPr>
            <w:r w:rsidRPr="00D164CB">
              <w:rPr>
                <w:rFonts w:ascii="DilleniaUPC" w:hAnsi="DilleniaUPC" w:cs="DilleniaUPC"/>
                <w:b/>
                <w:color w:val="002060"/>
                <w:sz w:val="32"/>
                <w:szCs w:val="32"/>
              </w:rPr>
              <w:t>13,900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43237795" w14:textId="63FDEBA5" w:rsidR="00CD2E3C" w:rsidRPr="00D164CB" w:rsidRDefault="00CD2E3C" w:rsidP="00CD2E3C">
            <w:pPr>
              <w:jc w:val="center"/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</w:pPr>
            <w:r w:rsidRPr="00D164CB">
              <w:rPr>
                <w:rFonts w:ascii="DilleniaUPC" w:hAnsi="DilleniaUPC" w:cs="DilleniaUPC"/>
                <w:b/>
                <w:color w:val="002060"/>
                <w:sz w:val="32"/>
                <w:szCs w:val="32"/>
              </w:rPr>
              <w:t>13,900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42AF728F" w14:textId="5D6DC710" w:rsidR="00CD2E3C" w:rsidRPr="00D164CB" w:rsidRDefault="00CD2E3C" w:rsidP="00CD2E3C">
            <w:pPr>
              <w:jc w:val="center"/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</w:pPr>
            <w:r w:rsidRPr="00D164CB"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  <w:t>6,</w:t>
            </w:r>
            <w:r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  <w:t>9</w:t>
            </w:r>
            <w:r w:rsidRPr="00D164CB"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  <w:t>00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5FCAB336" w14:textId="1564E07A" w:rsidR="00CD2E3C" w:rsidRPr="00D164CB" w:rsidRDefault="00CD2E3C" w:rsidP="00CD2E3C">
            <w:pPr>
              <w:jc w:val="center"/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</w:pPr>
            <w:r w:rsidRPr="00D164CB"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  <w:t>5,000</w:t>
            </w:r>
          </w:p>
        </w:tc>
      </w:tr>
      <w:tr w:rsidR="0050576F" w:rsidRPr="00D164CB" w14:paraId="52E84837" w14:textId="77777777" w:rsidTr="00CD2E3C">
        <w:trPr>
          <w:trHeight w:val="413"/>
          <w:jc w:val="center"/>
        </w:trPr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15CD6056" w14:textId="60C0CF57" w:rsidR="0050576F" w:rsidRPr="00D164CB" w:rsidRDefault="0050576F" w:rsidP="0050576F">
            <w:pPr>
              <w:jc w:val="center"/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</w:pPr>
            <w:r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  <w:t>HX780/HX779</w:t>
            </w:r>
          </w:p>
        </w:tc>
        <w:tc>
          <w:tcPr>
            <w:tcW w:w="3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02F57646" w14:textId="0C7C697B" w:rsidR="0050576F" w:rsidRDefault="0050576F" w:rsidP="0050576F">
            <w:pPr>
              <w:jc w:val="center"/>
              <w:rPr>
                <w:rFonts w:ascii="DilleniaUPC" w:eastAsia="MS Mincho" w:hAnsi="DilleniaUPC" w:cs="DilleniaUPC"/>
                <w:b/>
                <w:bCs/>
                <w:color w:val="002060"/>
                <w:sz w:val="32"/>
                <w:szCs w:val="32"/>
                <w:cs/>
              </w:rPr>
            </w:pPr>
            <w:r>
              <w:rPr>
                <w:rFonts w:ascii="DilleniaUPC" w:eastAsia="MS Mincho" w:hAnsi="DilleniaUPC" w:cs="DilleniaUPC" w:hint="cs"/>
                <w:b/>
                <w:bCs/>
                <w:color w:val="002060"/>
                <w:sz w:val="32"/>
                <w:szCs w:val="32"/>
                <w:cs/>
              </w:rPr>
              <w:t xml:space="preserve">25 </w:t>
            </w:r>
            <w:r>
              <w:rPr>
                <w:rFonts w:ascii="DilleniaUPC" w:eastAsia="MS Mincho" w:hAnsi="DilleniaUPC" w:cs="DilleniaUPC"/>
                <w:b/>
                <w:bCs/>
                <w:color w:val="002060"/>
                <w:sz w:val="32"/>
                <w:szCs w:val="32"/>
                <w:cs/>
              </w:rPr>
              <w:t>–</w:t>
            </w:r>
            <w:r>
              <w:rPr>
                <w:rFonts w:ascii="DilleniaUPC" w:eastAsia="MS Mincho" w:hAnsi="DilleniaUPC" w:cs="DilleniaUPC" w:hint="cs"/>
                <w:b/>
                <w:bCs/>
                <w:color w:val="002060"/>
                <w:sz w:val="32"/>
                <w:szCs w:val="32"/>
                <w:cs/>
              </w:rPr>
              <w:t xml:space="preserve"> 28 พฤศจิกายน 2569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1DC7034B" w14:textId="446556A9" w:rsidR="0050576F" w:rsidRPr="00D164CB" w:rsidRDefault="0050576F" w:rsidP="0050576F">
            <w:pPr>
              <w:jc w:val="center"/>
              <w:rPr>
                <w:rFonts w:ascii="DilleniaUPC" w:hAnsi="DilleniaUPC" w:cs="DilleniaUPC"/>
                <w:b/>
                <w:color w:val="002060"/>
                <w:sz w:val="32"/>
                <w:szCs w:val="32"/>
              </w:rPr>
            </w:pPr>
            <w:r w:rsidRPr="00D164CB">
              <w:rPr>
                <w:rFonts w:ascii="DilleniaUPC" w:hAnsi="DilleniaUPC" w:cs="DilleniaUPC"/>
                <w:b/>
                <w:color w:val="002060"/>
                <w:sz w:val="32"/>
                <w:szCs w:val="32"/>
              </w:rPr>
              <w:t>13,900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76D61FFF" w14:textId="7EBA6FF3" w:rsidR="0050576F" w:rsidRPr="00D164CB" w:rsidRDefault="0050576F" w:rsidP="0050576F">
            <w:pPr>
              <w:jc w:val="center"/>
              <w:rPr>
                <w:rFonts w:ascii="DilleniaUPC" w:hAnsi="DilleniaUPC" w:cs="DilleniaUPC"/>
                <w:b/>
                <w:color w:val="002060"/>
                <w:sz w:val="32"/>
                <w:szCs w:val="32"/>
              </w:rPr>
            </w:pPr>
            <w:r w:rsidRPr="00D164CB">
              <w:rPr>
                <w:rFonts w:ascii="DilleniaUPC" w:hAnsi="DilleniaUPC" w:cs="DilleniaUPC"/>
                <w:b/>
                <w:color w:val="002060"/>
                <w:sz w:val="32"/>
                <w:szCs w:val="32"/>
              </w:rPr>
              <w:t>13,900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0F9682FC" w14:textId="5165C652" w:rsidR="0050576F" w:rsidRPr="00D164CB" w:rsidRDefault="0050576F" w:rsidP="0050576F">
            <w:pPr>
              <w:jc w:val="center"/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</w:pPr>
            <w:r w:rsidRPr="00D164CB"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  <w:t>6,</w:t>
            </w:r>
            <w:r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  <w:t>9</w:t>
            </w:r>
            <w:r w:rsidRPr="00D164CB"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  <w:t>00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1C2BAF14" w14:textId="48761A2B" w:rsidR="0050576F" w:rsidRPr="00D164CB" w:rsidRDefault="0050576F" w:rsidP="0050576F">
            <w:pPr>
              <w:jc w:val="center"/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</w:pPr>
            <w:r w:rsidRPr="00D164CB"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  <w:t>5,000</w:t>
            </w:r>
          </w:p>
        </w:tc>
      </w:tr>
      <w:tr w:rsidR="0050576F" w:rsidRPr="00D164CB" w14:paraId="7B40C817" w14:textId="77777777" w:rsidTr="00CD2E3C">
        <w:trPr>
          <w:trHeight w:val="413"/>
          <w:jc w:val="center"/>
        </w:trPr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4684AD17" w14:textId="727F7499" w:rsidR="0050576F" w:rsidRPr="00D164CB" w:rsidRDefault="0050576F" w:rsidP="0050576F">
            <w:pPr>
              <w:jc w:val="center"/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</w:pPr>
            <w:r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  <w:t>HX780/HX779</w:t>
            </w:r>
          </w:p>
        </w:tc>
        <w:tc>
          <w:tcPr>
            <w:tcW w:w="3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6AF12C16" w14:textId="4F94A5E3" w:rsidR="0050576F" w:rsidRDefault="0050576F" w:rsidP="0050576F">
            <w:pPr>
              <w:jc w:val="center"/>
              <w:rPr>
                <w:rFonts w:ascii="DilleniaUPC" w:eastAsia="MS Mincho" w:hAnsi="DilleniaUPC" w:cs="DilleniaUPC"/>
                <w:b/>
                <w:bCs/>
                <w:color w:val="002060"/>
                <w:sz w:val="32"/>
                <w:szCs w:val="32"/>
                <w:cs/>
              </w:rPr>
            </w:pPr>
            <w:r>
              <w:rPr>
                <w:rFonts w:ascii="DilleniaUPC" w:eastAsia="MS Mincho" w:hAnsi="DilleniaUPC" w:cs="DilleniaUPC" w:hint="cs"/>
                <w:b/>
                <w:bCs/>
                <w:color w:val="002060"/>
                <w:sz w:val="32"/>
                <w:szCs w:val="32"/>
                <w:cs/>
              </w:rPr>
              <w:t xml:space="preserve">03 </w:t>
            </w:r>
            <w:r>
              <w:rPr>
                <w:rFonts w:ascii="DilleniaUPC" w:eastAsia="MS Mincho" w:hAnsi="DilleniaUPC" w:cs="DilleniaUPC"/>
                <w:b/>
                <w:bCs/>
                <w:color w:val="002060"/>
                <w:sz w:val="32"/>
                <w:szCs w:val="32"/>
                <w:cs/>
              </w:rPr>
              <w:t>–</w:t>
            </w:r>
            <w:r>
              <w:rPr>
                <w:rFonts w:ascii="DilleniaUPC" w:eastAsia="MS Mincho" w:hAnsi="DilleniaUPC" w:cs="DilleniaUPC" w:hint="cs"/>
                <w:b/>
                <w:bCs/>
                <w:color w:val="002060"/>
                <w:sz w:val="32"/>
                <w:szCs w:val="32"/>
                <w:cs/>
              </w:rPr>
              <w:t xml:space="preserve"> 06 ธันวาคม 2569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413534F0" w14:textId="04117B69" w:rsidR="0050576F" w:rsidRPr="00D164CB" w:rsidRDefault="0050576F" w:rsidP="0050576F">
            <w:pPr>
              <w:jc w:val="center"/>
              <w:rPr>
                <w:rFonts w:ascii="DilleniaUPC" w:hAnsi="DilleniaUPC" w:cs="DilleniaUPC"/>
                <w:b/>
                <w:color w:val="002060"/>
                <w:sz w:val="32"/>
                <w:szCs w:val="32"/>
              </w:rPr>
            </w:pPr>
            <w:r w:rsidRPr="00D164CB">
              <w:rPr>
                <w:rFonts w:ascii="DilleniaUPC" w:hAnsi="DilleniaUPC" w:cs="DilleniaUPC"/>
                <w:b/>
                <w:color w:val="002060"/>
                <w:sz w:val="32"/>
                <w:szCs w:val="32"/>
              </w:rPr>
              <w:t>1</w:t>
            </w:r>
            <w:r>
              <w:rPr>
                <w:rFonts w:ascii="DilleniaUPC" w:hAnsi="DilleniaUPC" w:cs="DilleniaUPC"/>
                <w:b/>
                <w:color w:val="002060"/>
                <w:sz w:val="32"/>
                <w:szCs w:val="32"/>
              </w:rPr>
              <w:t>6</w:t>
            </w:r>
            <w:r w:rsidRPr="00D164CB">
              <w:rPr>
                <w:rFonts w:ascii="DilleniaUPC" w:hAnsi="DilleniaUPC" w:cs="DilleniaUPC"/>
                <w:b/>
                <w:color w:val="002060"/>
                <w:sz w:val="32"/>
                <w:szCs w:val="32"/>
              </w:rPr>
              <w:t>,900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313CB939" w14:textId="0A0E7BDD" w:rsidR="0050576F" w:rsidRPr="00D164CB" w:rsidRDefault="0050576F" w:rsidP="0050576F">
            <w:pPr>
              <w:jc w:val="center"/>
              <w:rPr>
                <w:rFonts w:ascii="DilleniaUPC" w:hAnsi="DilleniaUPC" w:cs="DilleniaUPC"/>
                <w:b/>
                <w:color w:val="002060"/>
                <w:sz w:val="32"/>
                <w:szCs w:val="32"/>
              </w:rPr>
            </w:pPr>
            <w:r w:rsidRPr="00D164CB">
              <w:rPr>
                <w:rFonts w:ascii="DilleniaUPC" w:hAnsi="DilleniaUPC" w:cs="DilleniaUPC"/>
                <w:b/>
                <w:color w:val="002060"/>
                <w:sz w:val="32"/>
                <w:szCs w:val="32"/>
              </w:rPr>
              <w:t>1</w:t>
            </w:r>
            <w:r>
              <w:rPr>
                <w:rFonts w:ascii="DilleniaUPC" w:hAnsi="DilleniaUPC" w:cs="DilleniaUPC"/>
                <w:b/>
                <w:color w:val="002060"/>
                <w:sz w:val="32"/>
                <w:szCs w:val="32"/>
              </w:rPr>
              <w:t>6</w:t>
            </w:r>
            <w:r w:rsidRPr="00D164CB">
              <w:rPr>
                <w:rFonts w:ascii="DilleniaUPC" w:hAnsi="DilleniaUPC" w:cs="DilleniaUPC"/>
                <w:b/>
                <w:color w:val="002060"/>
                <w:sz w:val="32"/>
                <w:szCs w:val="32"/>
              </w:rPr>
              <w:t>,900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019A97FA" w14:textId="6C884CDA" w:rsidR="0050576F" w:rsidRPr="00D164CB" w:rsidRDefault="0050576F" w:rsidP="0050576F">
            <w:pPr>
              <w:jc w:val="center"/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</w:pPr>
            <w:r w:rsidRPr="00D164CB"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  <w:t>6,</w:t>
            </w:r>
            <w:r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  <w:t>9</w:t>
            </w:r>
            <w:r w:rsidRPr="00D164CB"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  <w:t>00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22C50440" w14:textId="43F929A7" w:rsidR="0050576F" w:rsidRPr="00D164CB" w:rsidRDefault="0050576F" w:rsidP="0050576F">
            <w:pPr>
              <w:jc w:val="center"/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</w:pPr>
            <w:r w:rsidRPr="00D164CB"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  <w:t>5,000</w:t>
            </w:r>
          </w:p>
        </w:tc>
      </w:tr>
      <w:tr w:rsidR="0050576F" w:rsidRPr="00D164CB" w14:paraId="070A5E51" w14:textId="77777777" w:rsidTr="00CD2E3C">
        <w:trPr>
          <w:trHeight w:val="413"/>
          <w:jc w:val="center"/>
        </w:trPr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1C77BAC7" w14:textId="45ED69B0" w:rsidR="0050576F" w:rsidRPr="00D164CB" w:rsidRDefault="0050576F" w:rsidP="0050576F">
            <w:pPr>
              <w:jc w:val="center"/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</w:pPr>
            <w:r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  <w:t>HX768/HX767</w:t>
            </w:r>
          </w:p>
        </w:tc>
        <w:tc>
          <w:tcPr>
            <w:tcW w:w="3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384538AA" w14:textId="3237B9E1" w:rsidR="0050576F" w:rsidRDefault="0050576F" w:rsidP="0050576F">
            <w:pPr>
              <w:jc w:val="center"/>
              <w:rPr>
                <w:rFonts w:ascii="DilleniaUPC" w:eastAsia="MS Mincho" w:hAnsi="DilleniaUPC" w:cs="DilleniaUPC"/>
                <w:b/>
                <w:bCs/>
                <w:color w:val="002060"/>
                <w:sz w:val="32"/>
                <w:szCs w:val="32"/>
                <w:cs/>
              </w:rPr>
            </w:pPr>
            <w:r>
              <w:rPr>
                <w:rFonts w:ascii="DilleniaUPC" w:eastAsia="MS Mincho" w:hAnsi="DilleniaUPC" w:cs="DilleniaUPC" w:hint="cs"/>
                <w:b/>
                <w:bCs/>
                <w:color w:val="002060"/>
                <w:sz w:val="32"/>
                <w:szCs w:val="32"/>
                <w:cs/>
              </w:rPr>
              <w:t xml:space="preserve">02 </w:t>
            </w:r>
            <w:r>
              <w:rPr>
                <w:rFonts w:ascii="DilleniaUPC" w:eastAsia="MS Mincho" w:hAnsi="DilleniaUPC" w:cs="DilleniaUPC"/>
                <w:b/>
                <w:bCs/>
                <w:color w:val="002060"/>
                <w:sz w:val="32"/>
                <w:szCs w:val="32"/>
                <w:cs/>
              </w:rPr>
              <w:t>–</w:t>
            </w:r>
            <w:r>
              <w:rPr>
                <w:rFonts w:ascii="DilleniaUPC" w:eastAsia="MS Mincho" w:hAnsi="DilleniaUPC" w:cs="DilleniaUPC" w:hint="cs"/>
                <w:b/>
                <w:bCs/>
                <w:color w:val="002060"/>
                <w:sz w:val="32"/>
                <w:szCs w:val="32"/>
                <w:cs/>
              </w:rPr>
              <w:t xml:space="preserve"> 04 มกราคม 2570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529B9977" w14:textId="51DB5F86" w:rsidR="0050576F" w:rsidRPr="00D164CB" w:rsidRDefault="0050576F" w:rsidP="0050576F">
            <w:pPr>
              <w:jc w:val="center"/>
              <w:rPr>
                <w:rFonts w:ascii="DilleniaUPC" w:hAnsi="DilleniaUPC" w:cs="DilleniaUPC"/>
                <w:b/>
                <w:color w:val="002060"/>
                <w:sz w:val="32"/>
                <w:szCs w:val="32"/>
              </w:rPr>
            </w:pPr>
            <w:r w:rsidRPr="00D164CB">
              <w:rPr>
                <w:rFonts w:ascii="DilleniaUPC" w:hAnsi="DilleniaUPC" w:cs="DilleniaUPC"/>
                <w:b/>
                <w:color w:val="002060"/>
                <w:sz w:val="32"/>
                <w:szCs w:val="32"/>
              </w:rPr>
              <w:t>1</w:t>
            </w:r>
            <w:r>
              <w:rPr>
                <w:rFonts w:ascii="DilleniaUPC" w:hAnsi="DilleniaUPC" w:cs="DilleniaUPC"/>
                <w:b/>
                <w:color w:val="002060"/>
                <w:sz w:val="32"/>
                <w:szCs w:val="32"/>
              </w:rPr>
              <w:t>7</w:t>
            </w:r>
            <w:r w:rsidRPr="00D164CB">
              <w:rPr>
                <w:rFonts w:ascii="DilleniaUPC" w:hAnsi="DilleniaUPC" w:cs="DilleniaUPC"/>
                <w:b/>
                <w:color w:val="002060"/>
                <w:sz w:val="32"/>
                <w:szCs w:val="32"/>
              </w:rPr>
              <w:t>,900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365B3D8D" w14:textId="7575655B" w:rsidR="0050576F" w:rsidRPr="00D164CB" w:rsidRDefault="0050576F" w:rsidP="0050576F">
            <w:pPr>
              <w:jc w:val="center"/>
              <w:rPr>
                <w:rFonts w:ascii="DilleniaUPC" w:hAnsi="DilleniaUPC" w:cs="DilleniaUPC"/>
                <w:b/>
                <w:color w:val="002060"/>
                <w:sz w:val="32"/>
                <w:szCs w:val="32"/>
              </w:rPr>
            </w:pPr>
            <w:r w:rsidRPr="00D164CB">
              <w:rPr>
                <w:rFonts w:ascii="DilleniaUPC" w:hAnsi="DilleniaUPC" w:cs="DilleniaUPC"/>
                <w:b/>
                <w:color w:val="002060"/>
                <w:sz w:val="32"/>
                <w:szCs w:val="32"/>
              </w:rPr>
              <w:t>1</w:t>
            </w:r>
            <w:r>
              <w:rPr>
                <w:rFonts w:ascii="DilleniaUPC" w:hAnsi="DilleniaUPC" w:cs="DilleniaUPC"/>
                <w:b/>
                <w:color w:val="002060"/>
                <w:sz w:val="32"/>
                <w:szCs w:val="32"/>
              </w:rPr>
              <w:t>7</w:t>
            </w:r>
            <w:r w:rsidRPr="00D164CB">
              <w:rPr>
                <w:rFonts w:ascii="DilleniaUPC" w:hAnsi="DilleniaUPC" w:cs="DilleniaUPC"/>
                <w:b/>
                <w:color w:val="002060"/>
                <w:sz w:val="32"/>
                <w:szCs w:val="32"/>
              </w:rPr>
              <w:t>,900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65552376" w14:textId="25B0D72A" w:rsidR="0050576F" w:rsidRPr="00D164CB" w:rsidRDefault="0050576F" w:rsidP="0050576F">
            <w:pPr>
              <w:jc w:val="center"/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</w:pPr>
            <w:r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  <w:t>8</w:t>
            </w:r>
            <w:r w:rsidRPr="00D164CB"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  <w:t>,</w:t>
            </w:r>
            <w:r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  <w:t>9</w:t>
            </w:r>
            <w:r w:rsidRPr="00D164CB"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  <w:t>00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0E3E4C86" w14:textId="3A73B07B" w:rsidR="0050576F" w:rsidRPr="00D164CB" w:rsidRDefault="0050576F" w:rsidP="0050576F">
            <w:pPr>
              <w:jc w:val="center"/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</w:pPr>
            <w:r w:rsidRPr="00D164CB"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  <w:t>5,000</w:t>
            </w:r>
          </w:p>
        </w:tc>
      </w:tr>
      <w:tr w:rsidR="0050576F" w:rsidRPr="00D164CB" w14:paraId="40F3F45A" w14:textId="77777777" w:rsidTr="00CD2E3C">
        <w:trPr>
          <w:trHeight w:val="413"/>
          <w:jc w:val="center"/>
        </w:trPr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5A4C0FE0" w14:textId="608C84B1" w:rsidR="0050576F" w:rsidRPr="00D164CB" w:rsidRDefault="0050576F" w:rsidP="0050576F">
            <w:pPr>
              <w:jc w:val="center"/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</w:pPr>
            <w:r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  <w:t>HX768/HX767</w:t>
            </w:r>
          </w:p>
        </w:tc>
        <w:tc>
          <w:tcPr>
            <w:tcW w:w="3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3309EDF3" w14:textId="0E4CFF68" w:rsidR="0050576F" w:rsidRDefault="0050576F" w:rsidP="0050576F">
            <w:pPr>
              <w:jc w:val="center"/>
              <w:rPr>
                <w:rFonts w:ascii="DilleniaUPC" w:eastAsia="MS Mincho" w:hAnsi="DilleniaUPC" w:cs="DilleniaUPC"/>
                <w:b/>
                <w:bCs/>
                <w:color w:val="002060"/>
                <w:sz w:val="32"/>
                <w:szCs w:val="32"/>
                <w:cs/>
              </w:rPr>
            </w:pPr>
            <w:r>
              <w:rPr>
                <w:rFonts w:ascii="DilleniaUPC" w:eastAsia="MS Mincho" w:hAnsi="DilleniaUPC" w:cs="DilleniaUPC" w:hint="cs"/>
                <w:b/>
                <w:bCs/>
                <w:color w:val="002060"/>
                <w:sz w:val="32"/>
                <w:szCs w:val="32"/>
                <w:cs/>
              </w:rPr>
              <w:t xml:space="preserve">21 </w:t>
            </w:r>
            <w:r>
              <w:rPr>
                <w:rFonts w:ascii="DilleniaUPC" w:eastAsia="MS Mincho" w:hAnsi="DilleniaUPC" w:cs="DilleniaUPC"/>
                <w:b/>
                <w:bCs/>
                <w:color w:val="002060"/>
                <w:sz w:val="32"/>
                <w:szCs w:val="32"/>
                <w:cs/>
              </w:rPr>
              <w:t>–</w:t>
            </w:r>
            <w:r>
              <w:rPr>
                <w:rFonts w:ascii="DilleniaUPC" w:eastAsia="MS Mincho" w:hAnsi="DilleniaUPC" w:cs="DilleniaUPC" w:hint="cs"/>
                <w:b/>
                <w:bCs/>
                <w:color w:val="002060"/>
                <w:sz w:val="32"/>
                <w:szCs w:val="32"/>
                <w:cs/>
              </w:rPr>
              <w:t xml:space="preserve"> 24 มกราคม 2570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1EFA5A7F" w14:textId="53B00E91" w:rsidR="0050576F" w:rsidRPr="00D164CB" w:rsidRDefault="0050576F" w:rsidP="0050576F">
            <w:pPr>
              <w:jc w:val="center"/>
              <w:rPr>
                <w:rFonts w:ascii="DilleniaUPC" w:hAnsi="DilleniaUPC" w:cs="DilleniaUPC"/>
                <w:b/>
                <w:color w:val="002060"/>
                <w:sz w:val="32"/>
                <w:szCs w:val="32"/>
              </w:rPr>
            </w:pPr>
            <w:r w:rsidRPr="00D164CB">
              <w:rPr>
                <w:rFonts w:ascii="DilleniaUPC" w:hAnsi="DilleniaUPC" w:cs="DilleniaUPC"/>
                <w:b/>
                <w:color w:val="002060"/>
                <w:sz w:val="32"/>
                <w:szCs w:val="32"/>
              </w:rPr>
              <w:t>1</w:t>
            </w:r>
            <w:r>
              <w:rPr>
                <w:rFonts w:ascii="DilleniaUPC" w:hAnsi="DilleniaUPC" w:cs="DilleniaUPC"/>
                <w:b/>
                <w:color w:val="002060"/>
                <w:sz w:val="32"/>
                <w:szCs w:val="32"/>
              </w:rPr>
              <w:t>4</w:t>
            </w:r>
            <w:r w:rsidRPr="00D164CB">
              <w:rPr>
                <w:rFonts w:ascii="DilleniaUPC" w:hAnsi="DilleniaUPC" w:cs="DilleniaUPC"/>
                <w:b/>
                <w:color w:val="002060"/>
                <w:sz w:val="32"/>
                <w:szCs w:val="32"/>
              </w:rPr>
              <w:t>,900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056E7E1A" w14:textId="3DF0D0D2" w:rsidR="0050576F" w:rsidRPr="00D164CB" w:rsidRDefault="0050576F" w:rsidP="0050576F">
            <w:pPr>
              <w:jc w:val="center"/>
              <w:rPr>
                <w:rFonts w:ascii="DilleniaUPC" w:hAnsi="DilleniaUPC" w:cs="DilleniaUPC"/>
                <w:b/>
                <w:color w:val="002060"/>
                <w:sz w:val="32"/>
                <w:szCs w:val="32"/>
              </w:rPr>
            </w:pPr>
            <w:r w:rsidRPr="00D164CB">
              <w:rPr>
                <w:rFonts w:ascii="DilleniaUPC" w:hAnsi="DilleniaUPC" w:cs="DilleniaUPC"/>
                <w:b/>
                <w:color w:val="002060"/>
                <w:sz w:val="32"/>
                <w:szCs w:val="32"/>
              </w:rPr>
              <w:t>1</w:t>
            </w:r>
            <w:r>
              <w:rPr>
                <w:rFonts w:ascii="DilleniaUPC" w:hAnsi="DilleniaUPC" w:cs="DilleniaUPC"/>
                <w:b/>
                <w:color w:val="002060"/>
                <w:sz w:val="32"/>
                <w:szCs w:val="32"/>
              </w:rPr>
              <w:t>4</w:t>
            </w:r>
            <w:r w:rsidRPr="00D164CB">
              <w:rPr>
                <w:rFonts w:ascii="DilleniaUPC" w:hAnsi="DilleniaUPC" w:cs="DilleniaUPC"/>
                <w:b/>
                <w:color w:val="002060"/>
                <w:sz w:val="32"/>
                <w:szCs w:val="32"/>
              </w:rPr>
              <w:t>,900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7AE85541" w14:textId="26B6634C" w:rsidR="0050576F" w:rsidRPr="00D164CB" w:rsidRDefault="0050576F" w:rsidP="0050576F">
            <w:pPr>
              <w:jc w:val="center"/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</w:pPr>
            <w:r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  <w:t>7</w:t>
            </w:r>
            <w:r w:rsidRPr="00D164CB"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  <w:t>,</w:t>
            </w:r>
            <w:r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  <w:t>9</w:t>
            </w:r>
            <w:r w:rsidRPr="00D164CB"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  <w:t>00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3E1B8617" w14:textId="7E705033" w:rsidR="0050576F" w:rsidRPr="00D164CB" w:rsidRDefault="0050576F" w:rsidP="0050576F">
            <w:pPr>
              <w:jc w:val="center"/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</w:pPr>
            <w:r w:rsidRPr="00D164CB"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  <w:t>5,000</w:t>
            </w:r>
          </w:p>
        </w:tc>
      </w:tr>
      <w:tr w:rsidR="0050576F" w:rsidRPr="00D164CB" w14:paraId="4426475F" w14:textId="77777777" w:rsidTr="00CD2E3C">
        <w:trPr>
          <w:trHeight w:val="413"/>
          <w:jc w:val="center"/>
        </w:trPr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7510B9B1" w14:textId="29FCA6A2" w:rsidR="0050576F" w:rsidRPr="00D164CB" w:rsidRDefault="0050576F" w:rsidP="0050576F">
            <w:pPr>
              <w:jc w:val="center"/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</w:pPr>
            <w:r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  <w:t>HX780/HX779</w:t>
            </w:r>
          </w:p>
        </w:tc>
        <w:tc>
          <w:tcPr>
            <w:tcW w:w="3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1DB0BFDA" w14:textId="7CEE4D02" w:rsidR="0050576F" w:rsidRDefault="0050576F" w:rsidP="0050576F">
            <w:pPr>
              <w:jc w:val="center"/>
              <w:rPr>
                <w:rFonts w:ascii="DilleniaUPC" w:eastAsia="MS Mincho" w:hAnsi="DilleniaUPC" w:cs="DilleniaUPC"/>
                <w:b/>
                <w:bCs/>
                <w:color w:val="002060"/>
                <w:sz w:val="32"/>
                <w:szCs w:val="32"/>
                <w:cs/>
              </w:rPr>
            </w:pPr>
            <w:r>
              <w:rPr>
                <w:rFonts w:ascii="DilleniaUPC" w:eastAsia="MS Mincho" w:hAnsi="DilleniaUPC" w:cs="DilleniaUPC" w:hint="cs"/>
                <w:b/>
                <w:bCs/>
                <w:color w:val="002060"/>
                <w:sz w:val="32"/>
                <w:szCs w:val="32"/>
                <w:cs/>
              </w:rPr>
              <w:t xml:space="preserve">27 ก.พ. </w:t>
            </w:r>
            <w:r>
              <w:rPr>
                <w:rFonts w:ascii="DilleniaUPC" w:eastAsia="MS Mincho" w:hAnsi="DilleniaUPC" w:cs="DilleniaUPC"/>
                <w:b/>
                <w:bCs/>
                <w:color w:val="002060"/>
                <w:sz w:val="32"/>
                <w:szCs w:val="32"/>
                <w:cs/>
              </w:rPr>
              <w:t>–</w:t>
            </w:r>
            <w:r>
              <w:rPr>
                <w:rFonts w:ascii="DilleniaUPC" w:eastAsia="MS Mincho" w:hAnsi="DilleniaUPC" w:cs="DilleniaUPC" w:hint="cs"/>
                <w:b/>
                <w:bCs/>
                <w:color w:val="002060"/>
                <w:sz w:val="32"/>
                <w:szCs w:val="32"/>
                <w:cs/>
              </w:rPr>
              <w:t xml:space="preserve"> 02 มีนาคม 2570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20BCCE1D" w14:textId="095090E9" w:rsidR="0050576F" w:rsidRPr="00D164CB" w:rsidRDefault="0050576F" w:rsidP="0050576F">
            <w:pPr>
              <w:jc w:val="center"/>
              <w:rPr>
                <w:rFonts w:ascii="DilleniaUPC" w:hAnsi="DilleniaUPC" w:cs="DilleniaUPC"/>
                <w:b/>
                <w:color w:val="002060"/>
                <w:sz w:val="32"/>
                <w:szCs w:val="32"/>
              </w:rPr>
            </w:pPr>
            <w:r w:rsidRPr="00D164CB">
              <w:rPr>
                <w:rFonts w:ascii="DilleniaUPC" w:hAnsi="DilleniaUPC" w:cs="DilleniaUPC"/>
                <w:b/>
                <w:color w:val="002060"/>
                <w:sz w:val="32"/>
                <w:szCs w:val="32"/>
              </w:rPr>
              <w:t>1</w:t>
            </w:r>
            <w:r>
              <w:rPr>
                <w:rFonts w:ascii="DilleniaUPC" w:hAnsi="DilleniaUPC" w:cs="DilleniaUPC"/>
                <w:b/>
                <w:color w:val="002060"/>
                <w:sz w:val="32"/>
                <w:szCs w:val="32"/>
              </w:rPr>
              <w:t>4</w:t>
            </w:r>
            <w:r w:rsidRPr="00D164CB">
              <w:rPr>
                <w:rFonts w:ascii="DilleniaUPC" w:hAnsi="DilleniaUPC" w:cs="DilleniaUPC"/>
                <w:b/>
                <w:color w:val="002060"/>
                <w:sz w:val="32"/>
                <w:szCs w:val="32"/>
              </w:rPr>
              <w:t>,900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063BDFB1" w14:textId="72D3E3A1" w:rsidR="0050576F" w:rsidRPr="00D164CB" w:rsidRDefault="0050576F" w:rsidP="0050576F">
            <w:pPr>
              <w:jc w:val="center"/>
              <w:rPr>
                <w:rFonts w:ascii="DilleniaUPC" w:hAnsi="DilleniaUPC" w:cs="DilleniaUPC"/>
                <w:b/>
                <w:color w:val="002060"/>
                <w:sz w:val="32"/>
                <w:szCs w:val="32"/>
              </w:rPr>
            </w:pPr>
            <w:r w:rsidRPr="00D164CB">
              <w:rPr>
                <w:rFonts w:ascii="DilleniaUPC" w:hAnsi="DilleniaUPC" w:cs="DilleniaUPC"/>
                <w:b/>
                <w:color w:val="002060"/>
                <w:sz w:val="32"/>
                <w:szCs w:val="32"/>
              </w:rPr>
              <w:t>1</w:t>
            </w:r>
            <w:r>
              <w:rPr>
                <w:rFonts w:ascii="DilleniaUPC" w:hAnsi="DilleniaUPC" w:cs="DilleniaUPC"/>
                <w:b/>
                <w:color w:val="002060"/>
                <w:sz w:val="32"/>
                <w:szCs w:val="32"/>
              </w:rPr>
              <w:t>4</w:t>
            </w:r>
            <w:r w:rsidRPr="00D164CB">
              <w:rPr>
                <w:rFonts w:ascii="DilleniaUPC" w:hAnsi="DilleniaUPC" w:cs="DilleniaUPC"/>
                <w:b/>
                <w:color w:val="002060"/>
                <w:sz w:val="32"/>
                <w:szCs w:val="32"/>
              </w:rPr>
              <w:t>,900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420142C5" w14:textId="45D07F0A" w:rsidR="0050576F" w:rsidRPr="00D164CB" w:rsidRDefault="0050576F" w:rsidP="0050576F">
            <w:pPr>
              <w:jc w:val="center"/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</w:pPr>
            <w:r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  <w:t>7</w:t>
            </w:r>
            <w:r w:rsidRPr="00D164CB"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  <w:t>,</w:t>
            </w:r>
            <w:r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  <w:t>9</w:t>
            </w:r>
            <w:r w:rsidRPr="00D164CB"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  <w:t>00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456B659E" w14:textId="6AA67DAB" w:rsidR="0050576F" w:rsidRPr="00D164CB" w:rsidRDefault="0050576F" w:rsidP="0050576F">
            <w:pPr>
              <w:jc w:val="center"/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</w:pPr>
            <w:r w:rsidRPr="00D164CB"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  <w:t>5,000</w:t>
            </w:r>
          </w:p>
        </w:tc>
      </w:tr>
      <w:tr w:rsidR="0050576F" w:rsidRPr="00D164CB" w14:paraId="231C6377" w14:textId="77777777" w:rsidTr="00CD2E3C">
        <w:trPr>
          <w:trHeight w:val="413"/>
          <w:jc w:val="center"/>
        </w:trPr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4E88D274" w14:textId="5C914EEB" w:rsidR="0050576F" w:rsidRPr="00D164CB" w:rsidRDefault="0050576F" w:rsidP="0050576F">
            <w:pPr>
              <w:jc w:val="center"/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</w:pPr>
            <w:r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  <w:t>HX780/HX779</w:t>
            </w:r>
          </w:p>
        </w:tc>
        <w:tc>
          <w:tcPr>
            <w:tcW w:w="3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71FE9051" w14:textId="5FBD518C" w:rsidR="0050576F" w:rsidRDefault="0050576F" w:rsidP="0050576F">
            <w:pPr>
              <w:jc w:val="center"/>
              <w:rPr>
                <w:rFonts w:ascii="DilleniaUPC" w:eastAsia="MS Mincho" w:hAnsi="DilleniaUPC" w:cs="DilleniaUPC"/>
                <w:b/>
                <w:bCs/>
                <w:color w:val="002060"/>
                <w:sz w:val="32"/>
                <w:szCs w:val="32"/>
                <w:cs/>
              </w:rPr>
            </w:pPr>
            <w:r>
              <w:rPr>
                <w:rFonts w:ascii="DilleniaUPC" w:eastAsia="MS Mincho" w:hAnsi="DilleniaUPC" w:cs="DilleniaUPC" w:hint="cs"/>
                <w:b/>
                <w:bCs/>
                <w:color w:val="002060"/>
                <w:sz w:val="32"/>
                <w:szCs w:val="32"/>
                <w:cs/>
              </w:rPr>
              <w:t xml:space="preserve">14 </w:t>
            </w:r>
            <w:r>
              <w:rPr>
                <w:rFonts w:ascii="DilleniaUPC" w:eastAsia="MS Mincho" w:hAnsi="DilleniaUPC" w:cs="DilleniaUPC"/>
                <w:b/>
                <w:bCs/>
                <w:color w:val="002060"/>
                <w:sz w:val="32"/>
                <w:szCs w:val="32"/>
                <w:cs/>
              </w:rPr>
              <w:t>–</w:t>
            </w:r>
            <w:r>
              <w:rPr>
                <w:rFonts w:ascii="DilleniaUPC" w:eastAsia="MS Mincho" w:hAnsi="DilleniaUPC" w:cs="DilleniaUPC" w:hint="cs"/>
                <w:b/>
                <w:bCs/>
                <w:color w:val="002060"/>
                <w:sz w:val="32"/>
                <w:szCs w:val="32"/>
                <w:cs/>
              </w:rPr>
              <w:t xml:space="preserve"> 17 มีนาคม 2570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4DF36E02" w14:textId="7E4596EB" w:rsidR="0050576F" w:rsidRPr="00D164CB" w:rsidRDefault="0050576F" w:rsidP="0050576F">
            <w:pPr>
              <w:jc w:val="center"/>
              <w:rPr>
                <w:rFonts w:ascii="DilleniaUPC" w:hAnsi="DilleniaUPC" w:cs="DilleniaUPC"/>
                <w:b/>
                <w:color w:val="002060"/>
                <w:sz w:val="32"/>
                <w:szCs w:val="32"/>
              </w:rPr>
            </w:pPr>
            <w:r w:rsidRPr="00D164CB">
              <w:rPr>
                <w:rFonts w:ascii="DilleniaUPC" w:hAnsi="DilleniaUPC" w:cs="DilleniaUPC"/>
                <w:b/>
                <w:color w:val="002060"/>
                <w:sz w:val="32"/>
                <w:szCs w:val="32"/>
              </w:rPr>
              <w:t>1</w:t>
            </w:r>
            <w:r>
              <w:rPr>
                <w:rFonts w:ascii="DilleniaUPC" w:hAnsi="DilleniaUPC" w:cs="DilleniaUPC"/>
                <w:b/>
                <w:color w:val="002060"/>
                <w:sz w:val="32"/>
                <w:szCs w:val="32"/>
              </w:rPr>
              <w:t>4</w:t>
            </w:r>
            <w:r w:rsidRPr="00D164CB">
              <w:rPr>
                <w:rFonts w:ascii="DilleniaUPC" w:hAnsi="DilleniaUPC" w:cs="DilleniaUPC"/>
                <w:b/>
                <w:color w:val="002060"/>
                <w:sz w:val="32"/>
                <w:szCs w:val="32"/>
              </w:rPr>
              <w:t>,900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0ED022DD" w14:textId="4EBBA5FD" w:rsidR="0050576F" w:rsidRPr="00D164CB" w:rsidRDefault="0050576F" w:rsidP="0050576F">
            <w:pPr>
              <w:jc w:val="center"/>
              <w:rPr>
                <w:rFonts w:ascii="DilleniaUPC" w:hAnsi="DilleniaUPC" w:cs="DilleniaUPC"/>
                <w:b/>
                <w:color w:val="002060"/>
                <w:sz w:val="32"/>
                <w:szCs w:val="32"/>
              </w:rPr>
            </w:pPr>
            <w:r w:rsidRPr="00D164CB">
              <w:rPr>
                <w:rFonts w:ascii="DilleniaUPC" w:hAnsi="DilleniaUPC" w:cs="DilleniaUPC"/>
                <w:b/>
                <w:color w:val="002060"/>
                <w:sz w:val="32"/>
                <w:szCs w:val="32"/>
              </w:rPr>
              <w:t>1</w:t>
            </w:r>
            <w:r>
              <w:rPr>
                <w:rFonts w:ascii="DilleniaUPC" w:hAnsi="DilleniaUPC" w:cs="DilleniaUPC"/>
                <w:b/>
                <w:color w:val="002060"/>
                <w:sz w:val="32"/>
                <w:szCs w:val="32"/>
              </w:rPr>
              <w:t>4</w:t>
            </w:r>
            <w:r w:rsidRPr="00D164CB">
              <w:rPr>
                <w:rFonts w:ascii="DilleniaUPC" w:hAnsi="DilleniaUPC" w:cs="DilleniaUPC"/>
                <w:b/>
                <w:color w:val="002060"/>
                <w:sz w:val="32"/>
                <w:szCs w:val="32"/>
              </w:rPr>
              <w:t>,900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61D62D7C" w14:textId="0FDBB50D" w:rsidR="0050576F" w:rsidRPr="00D164CB" w:rsidRDefault="0050576F" w:rsidP="0050576F">
            <w:pPr>
              <w:jc w:val="center"/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</w:pPr>
            <w:r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  <w:t>7</w:t>
            </w:r>
            <w:r w:rsidRPr="00D164CB"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  <w:t>,</w:t>
            </w:r>
            <w:r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  <w:t>9</w:t>
            </w:r>
            <w:r w:rsidRPr="00D164CB"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  <w:t>00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709BC689" w14:textId="7ABD7AE7" w:rsidR="0050576F" w:rsidRPr="00D164CB" w:rsidRDefault="0050576F" w:rsidP="0050576F">
            <w:pPr>
              <w:jc w:val="center"/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</w:pPr>
            <w:r w:rsidRPr="00D164CB"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  <w:t>5,000</w:t>
            </w:r>
          </w:p>
        </w:tc>
      </w:tr>
      <w:bookmarkEnd w:id="1"/>
    </w:tbl>
    <w:p w14:paraId="1805748E" w14:textId="77777777" w:rsidR="0034360F" w:rsidRDefault="0034360F" w:rsidP="00D726E9">
      <w:pPr>
        <w:spacing w:after="0" w:line="240" w:lineRule="auto"/>
        <w:rPr>
          <w:rFonts w:ascii="DilleniaUPC" w:hAnsi="DilleniaUPC" w:cs="DilleniaUPC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433BA8C9" w14:textId="77777777" w:rsidR="00D136D2" w:rsidRDefault="00D136D2" w:rsidP="00D726E9">
      <w:pPr>
        <w:spacing w:after="0" w:line="240" w:lineRule="auto"/>
        <w:rPr>
          <w:rFonts w:ascii="DilleniaUPC" w:hAnsi="DilleniaUPC" w:cs="DilleniaUPC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04F93669" w14:textId="77777777" w:rsidR="00D136D2" w:rsidRDefault="00D136D2" w:rsidP="00D726E9">
      <w:pPr>
        <w:spacing w:after="0" w:line="240" w:lineRule="auto"/>
        <w:rPr>
          <w:rFonts w:ascii="DilleniaUPC" w:hAnsi="DilleniaUPC" w:cs="DilleniaUPC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2EEE157F" w14:textId="77777777" w:rsidR="00D136D2" w:rsidRPr="00AE6F3A" w:rsidRDefault="00D136D2" w:rsidP="00D136D2">
      <w:pPr>
        <w:shd w:val="clear" w:color="auto" w:fill="002060"/>
        <w:spacing w:after="0" w:line="240" w:lineRule="auto"/>
        <w:rPr>
          <w:rFonts w:ascii="DilleniaUPC" w:hAnsi="DilleniaUPC" w:cs="DilleniaUPC"/>
          <w:b/>
          <w:bCs/>
          <w:color w:val="FFFFFF" w:themeColor="background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E6F3A">
        <w:rPr>
          <w:rFonts w:ascii="DilleniaUPC" w:hAnsi="DilleniaUPC" w:cs="DilleniaUPC"/>
          <w:b/>
          <w:bCs/>
          <w:color w:val="FFFFFF" w:themeColor="background1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อัตราค่าบริการนี้รวม </w:t>
      </w:r>
    </w:p>
    <w:p w14:paraId="7EBB7DBA" w14:textId="77777777" w:rsidR="00D136D2" w:rsidRPr="00AE6F3A" w:rsidRDefault="00D136D2" w:rsidP="00D136D2">
      <w:pPr>
        <w:spacing w:after="0" w:line="240" w:lineRule="auto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90CB2">
        <w:rPr>
          <w:rFonts w:ascii="DilleniaUPC" w:hAnsi="DilleniaUPC" w:cs="DilleniaUPC"/>
          <w:noProof/>
          <w:color w:val="002060"/>
          <w:sz w:val="28"/>
          <w:lang w:val="th-TH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644D7C4" wp14:editId="5A165D08">
                <wp:simplePos x="0" y="0"/>
                <wp:positionH relativeFrom="margin">
                  <wp:posOffset>201930</wp:posOffset>
                </wp:positionH>
                <wp:positionV relativeFrom="paragraph">
                  <wp:posOffset>128905</wp:posOffset>
                </wp:positionV>
                <wp:extent cx="102870" cy="83820"/>
                <wp:effectExtent l="19050" t="0" r="30480" b="30480"/>
                <wp:wrapNone/>
                <wp:docPr id="1096413629" name="Heart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02870" cy="83820"/>
                        </a:xfrm>
                        <a:prstGeom prst="hear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9381F69" w14:textId="77777777" w:rsidR="00D136D2" w:rsidRDefault="00D136D2" w:rsidP="00D136D2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44D7C4" id="Heart 29" o:spid="_x0000_s1026" style="position:absolute;margin-left:15.9pt;margin-top:10.15pt;width:8.1pt;height:6.6pt;flip:x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coordsize="102870,8382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" adj="-11796480,,5400" path="m51435,20955v21431,-48895,105013,,,62865c-53578,20955,30004,-27940,51435,20955xe" fillcolor="#4472c4 [3204]" strokecolor="#09101d [484]" strokeweight="1pt">
                <v:stroke joinstyle="miter"/>
                <v:formulas/>
                <v:path arrowok="t" o:connecttype="custom" o:connectlocs="51435,20955;51435,83820;51435,20955" o:connectangles="0,0,0" textboxrect="0,0,102870,83820"/>
                <v:textbox>
                  <w:txbxContent>
                    <w:p w14:paraId="39381F69" w14:textId="77777777" w:rsidR="00D136D2" w:rsidRDefault="00D136D2" w:rsidP="00D136D2">
                      <w:pPr>
                        <w:jc w:val="center"/>
                      </w:pPr>
                      <w:r>
                        <w:rPr>
                          <w:rFonts w:hint="cs"/>
                          <w:cs/>
                        </w:rPr>
                        <w:t xml:space="preserve">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990CB2">
        <w:rPr>
          <w:rFonts w:ascii="DilleniaUPC" w:hAnsi="DilleniaUPC" w:cs="DilleniaUPC"/>
          <w:color w:val="002060"/>
          <w:sz w:val="28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 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ค่าตั๋วเครื่องบินไป–กลับ ชั้นประหยัด น้ำหนักกระเป๋าท่านละ 1 ใบเท่านั้น น้ำหนักไม่เกิน 2</w:t>
      </w:r>
      <w:r w:rsidRPr="00AE6F3A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3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กก. กระเป๋าถือขึ้นเครื่อง 7 </w:t>
      </w:r>
      <w:proofErr w:type="spellStart"/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ก.ก</w:t>
      </w:r>
      <w:proofErr w:type="spellEnd"/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. รวมถึงค่าภาษีสนามบิน และค่าภาษีน้ำมัน (ในกรณีที่ภาษีมีการปรับขึ้นทางทัวร์จะแจ้งรายละเอียดเกี่ยวกับส่วนต่างอีกครั้ง) </w:t>
      </w:r>
      <w:r w:rsidRPr="00AE6F3A">
        <w:rPr>
          <w:rFonts w:ascii="DilleniaUPC" w:hAnsi="DilleniaUPC" w:cs="DilleniaUPC"/>
          <w:color w:val="002060"/>
          <w:sz w:val="30"/>
          <w:szCs w:val="30"/>
          <w:highlight w:val="yellow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(เดินทางไป</w:t>
      </w:r>
      <w:r w:rsidRPr="00AE6F3A">
        <w:rPr>
          <w:rFonts w:ascii="DilleniaUPC" w:hAnsi="DilleniaUPC" w:cs="DilleniaUPC"/>
          <w:color w:val="002060"/>
          <w:sz w:val="30"/>
          <w:szCs w:val="30"/>
          <w:highlight w:val="yellow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-</w:t>
      </w:r>
      <w:r w:rsidRPr="00AE6F3A">
        <w:rPr>
          <w:rFonts w:ascii="DilleniaUPC" w:hAnsi="DilleniaUPC" w:cs="DilleniaUPC"/>
          <w:color w:val="002060"/>
          <w:sz w:val="30"/>
          <w:szCs w:val="30"/>
          <w:highlight w:val="yellow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กลับพร้อมกรุ๊ปเท่านั้น)</w:t>
      </w:r>
    </w:p>
    <w:p w14:paraId="79D34B8B" w14:textId="77777777" w:rsidR="00D136D2" w:rsidRPr="00AE6F3A" w:rsidRDefault="00D136D2" w:rsidP="00D136D2">
      <w:pPr>
        <w:spacing w:after="0" w:line="240" w:lineRule="auto"/>
        <w:ind w:firstLine="720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E6F3A">
        <w:rPr>
          <w:rFonts w:ascii="DilleniaUPC" w:hAnsi="DilleniaUPC" w:cs="DilleniaUPC"/>
          <w:noProof/>
          <w:color w:val="002060"/>
          <w:sz w:val="30"/>
          <w:szCs w:val="30"/>
          <w:lang w:val="th-TH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6FBEC27" wp14:editId="299F4B64">
                <wp:simplePos x="0" y="0"/>
                <wp:positionH relativeFrom="column">
                  <wp:posOffset>184150</wp:posOffset>
                </wp:positionH>
                <wp:positionV relativeFrom="paragraph">
                  <wp:posOffset>83185</wp:posOffset>
                </wp:positionV>
                <wp:extent cx="101600" cy="95250"/>
                <wp:effectExtent l="19050" t="0" r="31750" b="38100"/>
                <wp:wrapNone/>
                <wp:docPr id="752342716" name="Heart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1600" cy="95250"/>
                        </a:xfrm>
                        <a:prstGeom prst="hear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7AEB016" id="Heart 29" o:spid="_x0000_s1026" style="position:absolute;margin-left:14.5pt;margin-top:6.55pt;width:8pt;height:7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01600,952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" path="m50800,23813v21167,-55563,103717,,,71437c-52917,23813,29633,-31750,50800,23813xe" fillcolor="#4472c4 [3204]" strokecolor="#09101d [484]" strokeweight="1pt">
                <v:stroke joinstyle="miter"/>
                <v:path arrowok="t" o:connecttype="custom" o:connectlocs="50800,23813;50800,95250;50800,23813" o:connectangles="0,0,0"/>
              </v:shape>
            </w:pict>
          </mc:Fallback>
        </mc:AlternateContent>
      </w:r>
      <w:r w:rsidRPr="00AE6F3A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โรงแรมที่พักตามที่ระบุ หรือเทียบเท่า พักห้องละ 2</w:t>
      </w:r>
      <w:r w:rsidRPr="00AE6F3A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-3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ท่าน ตามเงื่อนไขโรงแรม</w:t>
      </w:r>
    </w:p>
    <w:p w14:paraId="3A0600D1" w14:textId="77777777" w:rsidR="00D136D2" w:rsidRPr="00AE6F3A" w:rsidRDefault="00D136D2" w:rsidP="00D136D2">
      <w:pPr>
        <w:spacing w:after="0" w:line="240" w:lineRule="auto"/>
        <w:ind w:left="720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E6F3A">
        <w:rPr>
          <w:rFonts w:ascii="DilleniaUPC" w:hAnsi="DilleniaUPC" w:cs="DilleniaUPC"/>
          <w:noProof/>
          <w:color w:val="002060"/>
          <w:sz w:val="30"/>
          <w:szCs w:val="30"/>
          <w:lang w:val="th-TH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F1C1025" wp14:editId="52A44CF5">
                <wp:simplePos x="0" y="0"/>
                <wp:positionH relativeFrom="column">
                  <wp:posOffset>190500</wp:posOffset>
                </wp:positionH>
                <wp:positionV relativeFrom="paragraph">
                  <wp:posOffset>82550</wp:posOffset>
                </wp:positionV>
                <wp:extent cx="101600" cy="95250"/>
                <wp:effectExtent l="19050" t="0" r="31750" b="38100"/>
                <wp:wrapNone/>
                <wp:docPr id="2106429536" name="Heart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1600" cy="95250"/>
                        </a:xfrm>
                        <a:prstGeom prst="hear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C53A34" id="Heart 29" o:spid="_x0000_s1026" style="position:absolute;margin-left:15pt;margin-top:6.5pt;width:8pt;height:7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01600,952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" path="m50800,23813v21167,-55563,103717,,,71437c-52917,23813,29633,-31750,50800,23813xe" fillcolor="#4472c4 [3204]" strokecolor="#09101d [484]" strokeweight="1pt">
                <v:stroke joinstyle="miter"/>
                <v:path arrowok="t" o:connecttype="custom" o:connectlocs="50800,23813;50800,95250;50800,23813" o:connectangles="0,0,0"/>
              </v:shape>
            </w:pict>
          </mc:Fallback>
        </mc:AlternateContent>
      </w:r>
      <w:r w:rsidRPr="00AE6F3A">
        <w:rPr>
          <w:rFonts w:ascii="DilleniaUPC" w:hAnsi="DilleniaUPC" w:cs="DilleniaUPC"/>
          <w:noProof/>
          <w:color w:val="002060"/>
          <w:sz w:val="30"/>
          <w:szCs w:val="30"/>
          <w:lang w:val="th-TH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42933F7" wp14:editId="3BBB3FDB">
                <wp:simplePos x="0" y="0"/>
                <wp:positionH relativeFrom="column">
                  <wp:posOffset>196850</wp:posOffset>
                </wp:positionH>
                <wp:positionV relativeFrom="paragraph">
                  <wp:posOffset>346710</wp:posOffset>
                </wp:positionV>
                <wp:extent cx="101600" cy="95250"/>
                <wp:effectExtent l="19050" t="0" r="31750" b="38100"/>
                <wp:wrapNone/>
                <wp:docPr id="1244992334" name="Heart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1600" cy="95250"/>
                        </a:xfrm>
                        <a:prstGeom prst="hear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F0CECF" id="Heart 29" o:spid="_x0000_s1026" style="position:absolute;margin-left:15.5pt;margin-top:27.3pt;width:8pt;height:7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01600,952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" path="m50800,23813v21167,-55563,103717,,,71437c-52917,23813,29633,-31750,50800,23813xe" fillcolor="#4472c4 [3204]" strokecolor="#09101d [484]" strokeweight="1pt">
                <v:stroke joinstyle="miter"/>
                <v:path arrowok="t" o:connecttype="custom" o:connectlocs="50800,23813;50800,95250;50800,23813" o:connectangles="0,0,0"/>
              </v:shape>
            </w:pict>
          </mc:Fallback>
        </mc:AlternateConten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ค่ารถโค้ชปรับอากาศนำเที่ยวตามรายการ</w:t>
      </w:r>
      <w:r w:rsidRPr="00AE6F3A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ค่าธรรมเนียมเข้าชมสถานที่ต่างๆ ตามรายการที่ระบุ</w:t>
      </w:r>
      <w:r w:rsidRPr="00AE6F3A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ค่าอาหาร ตามรายการที่ระบุค่าเข้าชมสถานที่ต่างๆ ตามที่ระบุไว้ในรายการ (ไม่สามารถคืนเป็นเงินได้ เนื่องจากบริษัทฯ ต้องจองและซื้อตั๋วล่วงหน้า)</w:t>
      </w:r>
    </w:p>
    <w:p w14:paraId="135A2C5E" w14:textId="77777777" w:rsidR="00D136D2" w:rsidRPr="00AE6F3A" w:rsidRDefault="00D136D2" w:rsidP="00D136D2">
      <w:pPr>
        <w:spacing w:after="0" w:line="240" w:lineRule="auto"/>
        <w:ind w:firstLine="720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E6F3A">
        <w:rPr>
          <w:rFonts w:ascii="DilleniaUPC" w:hAnsi="DilleniaUPC" w:cs="DilleniaUPC"/>
          <w:noProof/>
          <w:color w:val="002060"/>
          <w:sz w:val="30"/>
          <w:szCs w:val="30"/>
          <w:lang w:val="th-TH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98D8615" wp14:editId="655D9F14">
                <wp:simplePos x="0" y="0"/>
                <wp:positionH relativeFrom="column">
                  <wp:posOffset>203200</wp:posOffset>
                </wp:positionH>
                <wp:positionV relativeFrom="paragraph">
                  <wp:posOffset>75565</wp:posOffset>
                </wp:positionV>
                <wp:extent cx="101600" cy="95250"/>
                <wp:effectExtent l="19050" t="0" r="31750" b="38100"/>
                <wp:wrapNone/>
                <wp:docPr id="1461861994" name="Heart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1600" cy="95250"/>
                        </a:xfrm>
                        <a:prstGeom prst="hear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17B8B2" id="Heart 29" o:spid="_x0000_s1026" style="position:absolute;margin-left:16pt;margin-top:5.95pt;width:8pt;height:7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01600,952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" path="m50800,23813v21167,-55563,103717,,,71437c-52917,23813,29633,-31750,50800,23813xe" fillcolor="#4472c4 [3204]" strokecolor="#09101d [484]" strokeweight="1pt">
                <v:stroke joinstyle="miter"/>
                <v:path arrowok="t" o:connecttype="custom" o:connectlocs="50800,23813;50800,95250;50800,23813" o:connectangles="0,0,0"/>
              </v:shape>
            </w:pict>
          </mc:Fallback>
        </mc:AlternateConten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ค่าประกันการเดินทาง คุ้มครองค่ารักษาพยาบาลจากอุบัติเหตุตามจริงสูงสุด 500,000 บาท คุ้มครองผลประโยชน์จากการเสียชีวิต/เสียอวัยวะจากอุบัติเหตุ 1</w:t>
      </w:r>
      <w:r w:rsidRPr="00AE6F3A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,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000</w:t>
      </w:r>
      <w:r w:rsidRPr="00AE6F3A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,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000 บาท</w:t>
      </w:r>
      <w:r w:rsidRPr="00AE6F3A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(ตามเงื่อนไขตามกรรมธรรม์</w:t>
      </w:r>
      <w:r w:rsidRPr="00AE6F3A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)</w:t>
      </w:r>
    </w:p>
    <w:p w14:paraId="0564CED8" w14:textId="77777777" w:rsidR="00D136D2" w:rsidRPr="00AE6F3A" w:rsidRDefault="00D136D2" w:rsidP="00D136D2">
      <w:pPr>
        <w:shd w:val="clear" w:color="auto" w:fill="002060"/>
        <w:spacing w:after="0" w:line="240" w:lineRule="auto"/>
        <w:rPr>
          <w:rFonts w:ascii="DilleniaUPC" w:hAnsi="DilleniaUPC" w:cs="DilleniaUPC"/>
          <w:b/>
          <w:bCs/>
          <w:color w:val="FFFFFF" w:themeColor="background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E6F3A">
        <w:rPr>
          <w:rFonts w:ascii="DilleniaUPC" w:hAnsi="DilleniaUPC" w:cs="DilleniaUPC"/>
          <w:b/>
          <w:bCs/>
          <w:color w:val="FFFFFF" w:themeColor="background1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อัตราค่าบริการนี้ไม่รวม</w:t>
      </w:r>
    </w:p>
    <w:p w14:paraId="075FECE5" w14:textId="77777777" w:rsidR="00D136D2" w:rsidRPr="00AE6F3A" w:rsidRDefault="00D136D2" w:rsidP="00D136D2">
      <w:pPr>
        <w:spacing w:after="0" w:line="240" w:lineRule="auto"/>
        <w:ind w:firstLine="720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90CB2">
        <w:rPr>
          <w:rFonts w:ascii="DilleniaUPC" w:hAnsi="DilleniaUPC" w:cs="DilleniaUPC"/>
          <w:noProof/>
          <w:color w:val="FF0000"/>
          <w:sz w:val="28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3ACBF18" wp14:editId="252BED16">
                <wp:simplePos x="0" y="0"/>
                <wp:positionH relativeFrom="column">
                  <wp:posOffset>210185</wp:posOffset>
                </wp:positionH>
                <wp:positionV relativeFrom="paragraph">
                  <wp:posOffset>59690</wp:posOffset>
                </wp:positionV>
                <wp:extent cx="127000" cy="146050"/>
                <wp:effectExtent l="9525" t="9525" r="15875" b="15875"/>
                <wp:wrapNone/>
                <wp:docPr id="1409358441" name="Arrow: Quad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3437240">
                          <a:off x="0" y="0"/>
                          <a:ext cx="127000" cy="146050"/>
                        </a:xfrm>
                        <a:prstGeom prst="quadArrow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3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9BBD41B" id="Arrow: Quad 30" o:spid="_x0000_s1026" style="position:absolute;margin-left:16.55pt;margin-top:4.7pt;width:10pt;height:11.5pt;rotation:3754383fd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27000,146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" path="m,73025l28575,44450r,14288l49213,58738r,-30163l34925,28575,63500,,92075,28575r-14287,l77788,58738r20637,l98425,44450r28575,28575l98425,101600r,-14287l77788,87313r,30162l92075,117475,63500,146050,34925,117475r14288,l49213,87313r-20638,l28575,101600,,73025xe" fillcolor="#ee853d [3029]" strokecolor="#ed7d31 [3205]" strokeweight=".5pt">
                <v:fill color2="#ec7a2d [3173]" rotate="t" colors="0 #f18c55;.5 #f67b28;1 #e56b17" focus="100%" type="gradient">
                  <o:fill v:ext="view" type="gradientUnscaled"/>
                </v:fill>
                <v:stroke joinstyle="miter"/>
                <v:path arrowok="t" o:connecttype="custom" o:connectlocs="0,73025;28575,44450;28575,58738;49213,58738;49213,28575;34925,28575;63500,0;92075,28575;77788,28575;77788,58738;98425,58738;98425,44450;127000,73025;98425,101600;98425,87313;77788,87313;77788,117475;92075,117475;63500,146050;34925,117475;49213,117475;49213,87313;28575,87313;28575,101600;0,73025" o:connectangles="0,0,0,0,0,0,0,0,0,0,0,0,0,0,0,0,0,0,0,0,0,0,0,0,0"/>
              </v:shape>
            </w:pict>
          </mc:Fallback>
        </mc:AlternateConten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ค่าใช้จ่ายส่วนตัวของผู้เดินทาง อาทิ ค่าทำหนังสือเดินทาง ค่าโทรศัพท์ ค่าอาหาร เครื่องดื่ม ค่าซักรีด ค่ามินิบาร์ในห้องและค่าพาหนะต่างๆ ที่มิได้ระบุในรายการ</w:t>
      </w:r>
    </w:p>
    <w:p w14:paraId="060FB80E" w14:textId="77777777" w:rsidR="00D136D2" w:rsidRPr="00AE6F3A" w:rsidRDefault="00D136D2" w:rsidP="00D136D2">
      <w:pPr>
        <w:spacing w:after="0" w:line="240" w:lineRule="auto"/>
        <w:ind w:firstLine="720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E6F3A">
        <w:rPr>
          <w:rFonts w:ascii="DilleniaUPC" w:hAnsi="DilleniaUPC" w:cs="DilleniaUPC"/>
          <w:noProof/>
          <w:color w:val="002060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1333804" wp14:editId="44F8AED2">
                <wp:simplePos x="0" y="0"/>
                <wp:positionH relativeFrom="column">
                  <wp:posOffset>196215</wp:posOffset>
                </wp:positionH>
                <wp:positionV relativeFrom="paragraph">
                  <wp:posOffset>53975</wp:posOffset>
                </wp:positionV>
                <wp:extent cx="127000" cy="146050"/>
                <wp:effectExtent l="9525" t="9525" r="15875" b="15875"/>
                <wp:wrapNone/>
                <wp:docPr id="1705141078" name="Arrow: Quad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3437240">
                          <a:off x="0" y="0"/>
                          <a:ext cx="127000" cy="146050"/>
                        </a:xfrm>
                        <a:prstGeom prst="quadArrow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3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ED04679" id="Arrow: Quad 30" o:spid="_x0000_s1026" style="position:absolute;margin-left:15.45pt;margin-top:4.25pt;width:10pt;height:11.5pt;rotation:3754383fd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27000,146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" path="m,73025l28575,44450r,14288l49213,58738r,-30163l34925,28575,63500,,92075,28575r-14287,l77788,58738r20637,l98425,44450r28575,28575l98425,101600r,-14287l77788,87313r,30162l92075,117475,63500,146050,34925,117475r14288,l49213,87313r-20638,l28575,101600,,73025xe" fillcolor="#ee853d [3029]" strokecolor="#ed7d31 [3205]" strokeweight=".5pt">
                <v:fill color2="#ec7a2d [3173]" rotate="t" colors="0 #f18c55;.5 #f67b28;1 #e56b17" focus="100%" type="gradient">
                  <o:fill v:ext="view" type="gradientUnscaled"/>
                </v:fill>
                <v:stroke joinstyle="miter"/>
                <v:path arrowok="t" o:connecttype="custom" o:connectlocs="0,73025;28575,44450;28575,58738;49213,58738;49213,28575;34925,28575;63500,0;92075,28575;77788,28575;77788,58738;98425,58738;98425,44450;127000,73025;98425,101600;98425,87313;77788,87313;77788,117475;92075,117475;63500,146050;34925,117475;49213,117475;49213,87313;28575,87313;28575,101600;0,73025" o:connectangles="0,0,0,0,0,0,0,0,0,0,0,0,0,0,0,0,0,0,0,0,0,0,0,0,0"/>
              </v:shape>
            </w:pict>
          </mc:Fallback>
        </mc:AlternateConten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ค่าธรรมเนียมวีซ่าคนต่างประเทศ ที่ต้องเดินทางเข้าประเทศจีน (ในตามโปรแกรมเท่านั้น)</w:t>
      </w:r>
    </w:p>
    <w:p w14:paraId="2414A0AB" w14:textId="77777777" w:rsidR="00D136D2" w:rsidRPr="00AE6F3A" w:rsidRDefault="00D136D2" w:rsidP="00D136D2">
      <w:pPr>
        <w:spacing w:after="0" w:line="240" w:lineRule="auto"/>
        <w:ind w:firstLine="720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E6F3A">
        <w:rPr>
          <w:rFonts w:ascii="DilleniaUPC" w:hAnsi="DilleniaUPC" w:cs="DilleniaUPC"/>
          <w:noProof/>
          <w:color w:val="002060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3577F11" wp14:editId="1EB25B50">
                <wp:simplePos x="0" y="0"/>
                <wp:positionH relativeFrom="column">
                  <wp:posOffset>201930</wp:posOffset>
                </wp:positionH>
                <wp:positionV relativeFrom="paragraph">
                  <wp:posOffset>42545</wp:posOffset>
                </wp:positionV>
                <wp:extent cx="127000" cy="146050"/>
                <wp:effectExtent l="9525" t="9525" r="15875" b="15875"/>
                <wp:wrapNone/>
                <wp:docPr id="1828672391" name="Arrow: Quad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3437240">
                          <a:off x="0" y="0"/>
                          <a:ext cx="127000" cy="146050"/>
                        </a:xfrm>
                        <a:prstGeom prst="quadArrow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3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AECC847" id="Arrow: Quad 30" o:spid="_x0000_s1026" style="position:absolute;margin-left:15.9pt;margin-top:3.35pt;width:10pt;height:11.5pt;rotation:3754383fd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27000,146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" path="m,73025l28575,44450r,14288l49213,58738r,-30163l34925,28575,63500,,92075,28575r-14287,l77788,58738r20637,l98425,44450r28575,28575l98425,101600r,-14287l77788,87313r,30162l92075,117475,63500,146050,34925,117475r14288,l49213,87313r-20638,l28575,101600,,73025xe" fillcolor="#ee853d [3029]" strokecolor="#ed7d31 [3205]" strokeweight=".5pt">
                <v:fill color2="#ec7a2d [3173]" rotate="t" colors="0 #f18c55;.5 #f67b28;1 #e56b17" focus="100%" type="gradient">
                  <o:fill v:ext="view" type="gradientUnscaled"/>
                </v:fill>
                <v:stroke joinstyle="miter"/>
                <v:path arrowok="t" o:connecttype="custom" o:connectlocs="0,73025;28575,44450;28575,58738;49213,58738;49213,28575;34925,28575;63500,0;92075,28575;77788,28575;77788,58738;98425,58738;98425,44450;127000,73025;98425,101600;98425,87313;77788,87313;77788,117475;92075,117475;63500,146050;34925,117475;49213,117475;49213,87313;28575,87313;28575,101600;0,73025" o:connectangles="0,0,0,0,0,0,0,0,0,0,0,0,0,0,0,0,0,0,0,0,0,0,0,0,0"/>
              </v:shape>
            </w:pict>
          </mc:Fallback>
        </mc:AlternateConten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ค่าธรรมเนียมในกรณีที่กระเป๋าสัมภาระที่มีน้ำหนักเกินกว่าที่สายการบินนั้นๆ กำหนดหรือสัมภาระใหญ่เกินขนาดมาตรฐาน</w:t>
      </w:r>
    </w:p>
    <w:p w14:paraId="466480B6" w14:textId="77777777" w:rsidR="00D136D2" w:rsidRPr="00AE6F3A" w:rsidRDefault="00D136D2" w:rsidP="00D136D2">
      <w:pPr>
        <w:spacing w:after="0" w:line="240" w:lineRule="auto"/>
        <w:ind w:firstLine="720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E6F3A">
        <w:rPr>
          <w:rFonts w:ascii="DilleniaUPC" w:hAnsi="DilleniaUPC" w:cs="DilleniaUPC"/>
          <w:noProof/>
          <w:color w:val="002060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B65BF04" wp14:editId="495DC3B6">
                <wp:simplePos x="0" y="0"/>
                <wp:positionH relativeFrom="column">
                  <wp:posOffset>209550</wp:posOffset>
                </wp:positionH>
                <wp:positionV relativeFrom="paragraph">
                  <wp:posOffset>66040</wp:posOffset>
                </wp:positionV>
                <wp:extent cx="127000" cy="146050"/>
                <wp:effectExtent l="9525" t="9525" r="15875" b="15875"/>
                <wp:wrapNone/>
                <wp:docPr id="1793440288" name="Arrow: Quad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3437240">
                          <a:off x="0" y="0"/>
                          <a:ext cx="127000" cy="146050"/>
                        </a:xfrm>
                        <a:prstGeom prst="quadArrow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3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849C7D5" id="Arrow: Quad 30" o:spid="_x0000_s1026" style="position:absolute;margin-left:16.5pt;margin-top:5.2pt;width:10pt;height:11.5pt;rotation:3754383fd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27000,146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" path="m,73025l28575,44450r,14288l49213,58738r,-30163l34925,28575,63500,,92075,28575r-14287,l77788,58738r20637,l98425,44450r28575,28575l98425,101600r,-14287l77788,87313r,30162l92075,117475,63500,146050,34925,117475r14288,l49213,87313r-20638,l28575,101600,,73025xe" fillcolor="#ee853d [3029]" strokecolor="#ed7d31 [3205]" strokeweight=".5pt">
                <v:fill color2="#ec7a2d [3173]" rotate="t" colors="0 #f18c55;.5 #f67b28;1 #e56b17" focus="100%" type="gradient">
                  <o:fill v:ext="view" type="gradientUnscaled"/>
                </v:fill>
                <v:stroke joinstyle="miter"/>
                <v:path arrowok="t" o:connecttype="custom" o:connectlocs="0,73025;28575,44450;28575,58738;49213,58738;49213,28575;34925,28575;63500,0;92075,28575;77788,28575;77788,58738;98425,58738;98425,44450;127000,73025;98425,101600;98425,87313;77788,87313;77788,117475;92075,117475;63500,146050;34925,117475;49213,117475;49213,87313;28575,87313;28575,101600;0,73025" o:connectangles="0,0,0,0,0,0,0,0,0,0,0,0,0,0,0,0,0,0,0,0,0,0,0,0,0"/>
              </v:shape>
            </w:pict>
          </mc:Fallback>
        </mc:AlternateConten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ค่าภาษีมูลค่าเพิ่ม </w:t>
      </w:r>
      <w:r w:rsidRPr="00AE6F3A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7% 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และค่าภาษีหัก ณ ที่จ่าย </w:t>
      </w:r>
      <w:r w:rsidRPr="00AE6F3A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3%</w:t>
      </w:r>
    </w:p>
    <w:p w14:paraId="18AA8FA0" w14:textId="77777777" w:rsidR="00D136D2" w:rsidRPr="00AE6F3A" w:rsidRDefault="00D136D2" w:rsidP="00D136D2">
      <w:pPr>
        <w:spacing w:after="0" w:line="240" w:lineRule="auto"/>
        <w:ind w:firstLine="720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E6F3A">
        <w:rPr>
          <w:rFonts w:ascii="DilleniaUPC" w:hAnsi="DilleniaUPC" w:cs="DilleniaUPC"/>
          <w:noProof/>
          <w:color w:val="002060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D29ECFE" wp14:editId="3C7597E0">
                <wp:simplePos x="0" y="0"/>
                <wp:positionH relativeFrom="column">
                  <wp:posOffset>215900</wp:posOffset>
                </wp:positionH>
                <wp:positionV relativeFrom="paragraph">
                  <wp:posOffset>53975</wp:posOffset>
                </wp:positionV>
                <wp:extent cx="127000" cy="146050"/>
                <wp:effectExtent l="9525" t="9525" r="15875" b="15875"/>
                <wp:wrapNone/>
                <wp:docPr id="41729993" name="Arrow: Quad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3437240">
                          <a:off x="0" y="0"/>
                          <a:ext cx="127000" cy="146050"/>
                        </a:xfrm>
                        <a:prstGeom prst="quadArrow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3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31FA2D0" id="Arrow: Quad 30" o:spid="_x0000_s1026" style="position:absolute;margin-left:17pt;margin-top:4.25pt;width:10pt;height:11.5pt;rotation:3754383fd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27000,146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" path="m,73025l28575,44450r,14288l49213,58738r,-30163l34925,28575,63500,,92075,28575r-14287,l77788,58738r20637,l98425,44450r28575,28575l98425,101600r,-14287l77788,87313r,30162l92075,117475,63500,146050,34925,117475r14288,l49213,87313r-20638,l28575,101600,,73025xe" fillcolor="#ee853d [3029]" strokecolor="#ed7d31 [3205]" strokeweight=".5pt">
                <v:fill color2="#ec7a2d [3173]" rotate="t" colors="0 #f18c55;.5 #f67b28;1 #e56b17" focus="100%" type="gradient">
                  <o:fill v:ext="view" type="gradientUnscaled"/>
                </v:fill>
                <v:stroke joinstyle="miter"/>
                <v:path arrowok="t" o:connecttype="custom" o:connectlocs="0,73025;28575,44450;28575,58738;49213,58738;49213,28575;34925,28575;63500,0;92075,28575;77788,28575;77788,58738;98425,58738;98425,44450;127000,73025;98425,101600;98425,87313;77788,87313;77788,117475;92075,117475;63500,146050;34925,117475;49213,117475;49213,87313;28575,87313;28575,101600;0,73025" o:connectangles="0,0,0,0,0,0,0,0,0,0,0,0,0,0,0,0,0,0,0,0,0,0,0,0,0"/>
              </v:shape>
            </w:pict>
          </mc:Fallback>
        </mc:AlternateConten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ค่าทิปมัคคุเทศก์</w:t>
      </w:r>
      <w:r w:rsidRPr="00AE6F3A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คนขับรถ</w:t>
      </w:r>
      <w:r w:rsidRPr="00AE6F3A">
        <w:rPr>
          <w:rFonts w:ascii="DilleniaUPC" w:hAnsi="DilleniaUPC" w:cs="DilleniaUPC" w:hint="cs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AE6F3A">
        <w:rPr>
          <w:rFonts w:ascii="DilleniaUPC" w:hAnsi="DilleniaUPC" w:cs="DilleniaUPC"/>
          <w:b/>
          <w:bCs/>
          <w:color w:val="EE0000"/>
          <w:sz w:val="30"/>
          <w:szCs w:val="30"/>
          <w:highlight w:val="yellow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2,000 </w:t>
      </w:r>
      <w:r w:rsidRPr="00AE6F3A">
        <w:rPr>
          <w:rFonts w:ascii="DilleniaUPC" w:hAnsi="DilleniaUPC" w:cs="DilleniaUPC"/>
          <w:b/>
          <w:bCs/>
          <w:color w:val="EE0000"/>
          <w:sz w:val="30"/>
          <w:szCs w:val="30"/>
          <w:highlight w:val="yellow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บาท/ท่าน/ทริป</w:t>
      </w:r>
      <w:r w:rsidRPr="00AE6F3A">
        <w:rPr>
          <w:rFonts w:ascii="DilleniaUPC" w:hAnsi="DilleniaUPC" w:cs="DilleniaUPC"/>
          <w:color w:val="EE000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ค่าทิปหัวหน้าทัวร์แล้วแต่ความพึงพอใจของท่าน</w:t>
      </w:r>
    </w:p>
    <w:p w14:paraId="6254A7DE" w14:textId="77777777" w:rsidR="00D136D2" w:rsidRPr="00CB29AE" w:rsidRDefault="00D136D2" w:rsidP="00D136D2">
      <w:pPr>
        <w:shd w:val="clear" w:color="auto" w:fill="002060"/>
        <w:spacing w:after="0" w:line="240" w:lineRule="auto"/>
        <w:rPr>
          <w:rFonts w:ascii="DilleniaUPC" w:hAnsi="DilleniaUPC" w:cs="DilleniaUPC"/>
          <w:b/>
          <w:bCs/>
          <w:color w:val="FFFFFF" w:themeColor="background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CB29AE">
        <w:rPr>
          <w:rFonts w:ascii="DilleniaUPC" w:hAnsi="DilleniaUPC" w:cs="DilleniaUPC"/>
          <w:b/>
          <w:bCs/>
          <w:color w:val="FFFFFF" w:themeColor="background1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lastRenderedPageBreak/>
        <w:t>เงื่อนไขการเดินทาง</w:t>
      </w:r>
    </w:p>
    <w:p w14:paraId="64B8D912" w14:textId="77777777" w:rsidR="00D136D2" w:rsidRPr="00AE6F3A" w:rsidRDefault="00D136D2" w:rsidP="00D136D2">
      <w:pPr>
        <w:spacing w:after="0" w:line="240" w:lineRule="auto"/>
        <w:ind w:firstLine="720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90CB2">
        <w:rPr>
          <w:rFonts w:ascii="DilleniaUPC" w:hAnsi="DilleniaUPC" w:cs="DilleniaUPC"/>
          <w:noProof/>
          <w:color w:val="000000" w:themeColor="text1"/>
          <w:sz w:val="28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65050C8" wp14:editId="5237CB6B">
                <wp:simplePos x="0" y="0"/>
                <wp:positionH relativeFrom="column">
                  <wp:posOffset>234950</wp:posOffset>
                </wp:positionH>
                <wp:positionV relativeFrom="paragraph">
                  <wp:posOffset>63500</wp:posOffset>
                </wp:positionV>
                <wp:extent cx="133350" cy="120650"/>
                <wp:effectExtent l="19050" t="19050" r="19050" b="31750"/>
                <wp:wrapNone/>
                <wp:docPr id="814183873" name="Arrow: Notched Right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20650"/>
                        </a:xfrm>
                        <a:prstGeom prst="notchedRightArrow">
                          <a:avLst/>
                        </a:prstGeom>
                      </wps:spPr>
                      <wps:style>
                        <a:lnRef idx="2">
                          <a:schemeClr val="accent5">
                            <a:shade val="15000"/>
                          </a:schemeClr>
                        </a:lnRef>
                        <a:fillRef idx="1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923C53E" id="_x0000_t94" coordsize="21600,21600" o:spt="94" adj="16200,5400" path="m@0,l@0@1,0@1@5,10800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@5,10800;@0,21600;21600,10800" o:connectangles="270,180,90,0" textboxrect="@5,@1,@6,@2"/>
                <v:handles>
                  <v:h position="#0,#1" xrange="0,21600" yrange="0,10800"/>
                </v:handles>
              </v:shapetype>
              <v:shape id="Arrow: Notched Right 31" o:spid="_x0000_s1026" type="#_x0000_t94" style="position:absolute;margin-left:18.5pt;margin-top:5pt;width:10.5pt;height:9.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" adj="11829" fillcolor="#5b9bd5 [3208]" strokecolor="#091723 [488]" strokeweight="1pt"/>
            </w:pict>
          </mc:Fallback>
        </mc:AlternateConten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หนังสือเดินทางต้องมีอายุเหลือใช้งานไม่น้อยกว่า 6 เดือน และบริษัทฯรับเฉพาะผู้มีจุดประสงค์เดินทางเพื่อท่องเที่ยวเท่านั้น หากลูกค้าไม่สามารถเดินทางได้เนื่องจากเหลือพาสปอร์ตน้อยกว่า 6 เดือน ทางบริษัทจะไม่รับผิดชอบใดๆ ทั้งสิ้น</w:t>
      </w:r>
    </w:p>
    <w:p w14:paraId="226C772F" w14:textId="77777777" w:rsidR="00D136D2" w:rsidRPr="00AE6F3A" w:rsidRDefault="00D136D2" w:rsidP="00D136D2">
      <w:pPr>
        <w:spacing w:after="0" w:line="240" w:lineRule="auto"/>
        <w:ind w:firstLine="720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E6F3A">
        <w:rPr>
          <w:rFonts w:ascii="DilleniaUPC" w:hAnsi="DilleniaUPC" w:cs="DilleniaUPC"/>
          <w:noProof/>
          <w:color w:val="002060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1839BA4" wp14:editId="70F6BF43">
                <wp:simplePos x="0" y="0"/>
                <wp:positionH relativeFrom="column">
                  <wp:posOffset>234950</wp:posOffset>
                </wp:positionH>
                <wp:positionV relativeFrom="paragraph">
                  <wp:posOffset>75565</wp:posOffset>
                </wp:positionV>
                <wp:extent cx="133350" cy="120650"/>
                <wp:effectExtent l="19050" t="19050" r="19050" b="31750"/>
                <wp:wrapNone/>
                <wp:docPr id="685728004" name="Arrow: Notched Right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20650"/>
                        </a:xfrm>
                        <a:prstGeom prst="notchedRightArrow">
                          <a:avLst/>
                        </a:prstGeom>
                      </wps:spPr>
                      <wps:style>
                        <a:lnRef idx="2">
                          <a:schemeClr val="accent5">
                            <a:shade val="15000"/>
                          </a:schemeClr>
                        </a:lnRef>
                        <a:fillRef idx="1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8DEA6BB" id="Arrow: Notched Right 31" o:spid="_x0000_s1026" type="#_x0000_t94" style="position:absolute;margin-left:18.5pt;margin-top:5.95pt;width:10.5pt;height:9.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" adj="11829" fillcolor="#5b9bd5 [3208]" strokecolor="#091723 [488]" strokeweight="1pt"/>
            </w:pict>
          </mc:Fallback>
        </mc:AlternateConten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รายการท่องเที่ยวสามารถเปลี่ยนแปลงได้ตามความเหมาะสมโดยคำนึงถึงผลประโยชน์ของผู้เดินทางเป็นสำคัญ</w:t>
      </w:r>
    </w:p>
    <w:p w14:paraId="36251247" w14:textId="77777777" w:rsidR="00D136D2" w:rsidRPr="00AE6F3A" w:rsidRDefault="00D136D2" w:rsidP="00D136D2">
      <w:pPr>
        <w:spacing w:after="0" w:line="240" w:lineRule="auto"/>
        <w:ind w:firstLine="720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E6F3A">
        <w:rPr>
          <w:rFonts w:ascii="DilleniaUPC" w:hAnsi="DilleniaUPC" w:cs="DilleniaUPC"/>
          <w:noProof/>
          <w:color w:val="002060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51461A1" wp14:editId="39F233BB">
                <wp:simplePos x="0" y="0"/>
                <wp:positionH relativeFrom="column">
                  <wp:posOffset>234950</wp:posOffset>
                </wp:positionH>
                <wp:positionV relativeFrom="paragraph">
                  <wp:posOffset>69850</wp:posOffset>
                </wp:positionV>
                <wp:extent cx="133350" cy="120650"/>
                <wp:effectExtent l="19050" t="19050" r="19050" b="31750"/>
                <wp:wrapNone/>
                <wp:docPr id="346492940" name="Arrow: Notched Right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20650"/>
                        </a:xfrm>
                        <a:prstGeom prst="notchedRightArrow">
                          <a:avLst/>
                        </a:prstGeom>
                      </wps:spPr>
                      <wps:style>
                        <a:lnRef idx="2">
                          <a:schemeClr val="accent5">
                            <a:shade val="15000"/>
                          </a:schemeClr>
                        </a:lnRef>
                        <a:fillRef idx="1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CD4C4C1" id="Arrow: Notched Right 31" o:spid="_x0000_s1026" type="#_x0000_t94" style="position:absolute;margin-left:18.5pt;margin-top:5.5pt;width:10.5pt;height:9.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" adj="11829" fillcolor="#5b9bd5 [3208]" strokecolor="#091723 [488]" strokeweight="1pt"/>
            </w:pict>
          </mc:Fallback>
        </mc:AlternateConten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ในกรณีที่ลูกค้าต้องออกตั๋วโดยสารภายในประเทศ กรุณาติดต่อเจ้าหน้าที่ของบริษัทฯ ก่อนทุกครั้ง มิฉะนั้นทางบริษัทจะไม่รับผิดชอบใดๆ ทั้งสิ้น</w:t>
      </w:r>
    </w:p>
    <w:p w14:paraId="473AFD38" w14:textId="77777777" w:rsidR="00D136D2" w:rsidRPr="00AE6F3A" w:rsidRDefault="00D136D2" w:rsidP="00D136D2">
      <w:pPr>
        <w:spacing w:after="0" w:line="240" w:lineRule="auto"/>
        <w:ind w:firstLine="720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E6F3A">
        <w:rPr>
          <w:rFonts w:ascii="DilleniaUPC" w:hAnsi="DilleniaUPC" w:cs="DilleniaUPC"/>
          <w:noProof/>
          <w:color w:val="002060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BB76966" wp14:editId="66532713">
                <wp:simplePos x="0" y="0"/>
                <wp:positionH relativeFrom="column">
                  <wp:posOffset>247650</wp:posOffset>
                </wp:positionH>
                <wp:positionV relativeFrom="paragraph">
                  <wp:posOffset>81915</wp:posOffset>
                </wp:positionV>
                <wp:extent cx="133350" cy="120650"/>
                <wp:effectExtent l="19050" t="19050" r="19050" b="31750"/>
                <wp:wrapNone/>
                <wp:docPr id="560575811" name="Arrow: Notched Right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20650"/>
                        </a:xfrm>
                        <a:prstGeom prst="notchedRightArrow">
                          <a:avLst/>
                        </a:prstGeom>
                      </wps:spPr>
                      <wps:style>
                        <a:lnRef idx="2">
                          <a:schemeClr val="accent5">
                            <a:shade val="15000"/>
                          </a:schemeClr>
                        </a:lnRef>
                        <a:fillRef idx="1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E29E7F1" id="Arrow: Notched Right 31" o:spid="_x0000_s1026" type="#_x0000_t94" style="position:absolute;margin-left:19.5pt;margin-top:6.45pt;width:10.5pt;height:9.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" adj="11829" fillcolor="#5b9bd5 [3208]" strokecolor="#091723 [488]" strokeweight="1pt"/>
            </w:pict>
          </mc:Fallback>
        </mc:AlternateConten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บริษัทฯ จะไม่รับผิดชอบค่าใช้จ่ายที่เกิดขึ้นหากท่านถูกปฏิเสธการเข้าเมือง อันเนื่องจากการกระทำที่ส่อไปในทางผิด</w:t>
      </w:r>
    </w:p>
    <w:p w14:paraId="3D111580" w14:textId="77777777" w:rsidR="00D136D2" w:rsidRPr="00AE6F3A" w:rsidRDefault="00D136D2" w:rsidP="00D136D2">
      <w:pPr>
        <w:spacing w:after="0" w:line="240" w:lineRule="auto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กฎหมายหรือการหลบหนีเข้าเมือง ฯลฯ และจะไม่คืนเงินค่าทัวร์</w:t>
      </w:r>
    </w:p>
    <w:p w14:paraId="5372A644" w14:textId="77777777" w:rsidR="00D136D2" w:rsidRPr="00AE6F3A" w:rsidRDefault="00D136D2" w:rsidP="00D136D2">
      <w:pPr>
        <w:spacing w:after="0" w:line="240" w:lineRule="auto"/>
        <w:ind w:firstLine="720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E6F3A">
        <w:rPr>
          <w:rFonts w:ascii="DilleniaUPC" w:hAnsi="DilleniaUPC" w:cs="DilleniaUPC"/>
          <w:noProof/>
          <w:color w:val="002060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F0EE683" wp14:editId="19ADE491">
                <wp:simplePos x="0" y="0"/>
                <wp:positionH relativeFrom="column">
                  <wp:posOffset>247650</wp:posOffset>
                </wp:positionH>
                <wp:positionV relativeFrom="paragraph">
                  <wp:posOffset>82550</wp:posOffset>
                </wp:positionV>
                <wp:extent cx="133350" cy="120650"/>
                <wp:effectExtent l="19050" t="19050" r="19050" b="31750"/>
                <wp:wrapNone/>
                <wp:docPr id="1238772657" name="Arrow: Notched Right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20650"/>
                        </a:xfrm>
                        <a:prstGeom prst="notchedRightArrow">
                          <a:avLst/>
                        </a:prstGeom>
                      </wps:spPr>
                      <wps:style>
                        <a:lnRef idx="2">
                          <a:schemeClr val="accent5">
                            <a:shade val="15000"/>
                          </a:schemeClr>
                        </a:lnRef>
                        <a:fillRef idx="1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D9E7E64" id="Arrow: Notched Right 31" o:spid="_x0000_s1026" type="#_x0000_t94" style="position:absolute;margin-left:19.5pt;margin-top:6.5pt;width:10.5pt;height:9.5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" adj="11829" fillcolor="#5b9bd5 [3208]" strokecolor="#091723 [488]" strokeweight="1pt"/>
            </w:pict>
          </mc:Fallback>
        </mc:AlternateConten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ทางบริษัทฯ จะไม่รับผิดชอบใดๆทั้งสิ้น หากท่านใช้บริการของทางบริษัทฯ ไม่ครบ อาทิ ไม่เที่ยวบางรายการ</w:t>
      </w:r>
      <w:r w:rsidRPr="00AE6F3A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ไม่ทานอาหารบางมื้อ เพราะค่าใช้จ่ายทุกอย่าง ทางบริษัทฯ ได้ชำระค่าใช้จ่ายให้กับต่างประเทศแบบเหมาขาดก่อนออกเดินทางแล้ว</w:t>
      </w:r>
    </w:p>
    <w:p w14:paraId="70616594" w14:textId="77777777" w:rsidR="00D136D2" w:rsidRPr="00AE6F3A" w:rsidRDefault="00D136D2" w:rsidP="00D136D2">
      <w:pPr>
        <w:spacing w:after="0" w:line="240" w:lineRule="auto"/>
        <w:ind w:firstLine="720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E6F3A">
        <w:rPr>
          <w:rFonts w:ascii="DilleniaUPC" w:hAnsi="DilleniaUPC" w:cs="DilleniaUPC"/>
          <w:noProof/>
          <w:color w:val="002060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F265243" wp14:editId="3C2EA809">
                <wp:simplePos x="0" y="0"/>
                <wp:positionH relativeFrom="column">
                  <wp:posOffset>254000</wp:posOffset>
                </wp:positionH>
                <wp:positionV relativeFrom="paragraph">
                  <wp:posOffset>81915</wp:posOffset>
                </wp:positionV>
                <wp:extent cx="133350" cy="120650"/>
                <wp:effectExtent l="19050" t="19050" r="19050" b="31750"/>
                <wp:wrapNone/>
                <wp:docPr id="531557053" name="Arrow: Notched Right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20650"/>
                        </a:xfrm>
                        <a:prstGeom prst="notchedRightArrow">
                          <a:avLst/>
                        </a:prstGeom>
                      </wps:spPr>
                      <wps:style>
                        <a:lnRef idx="2">
                          <a:schemeClr val="accent5">
                            <a:shade val="15000"/>
                          </a:schemeClr>
                        </a:lnRef>
                        <a:fillRef idx="1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B69A6FA" id="Arrow: Notched Right 31" o:spid="_x0000_s1026" type="#_x0000_t94" style="position:absolute;margin-left:20pt;margin-top:6.45pt;width:10.5pt;height:9.5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" adj="11829" fillcolor="#5b9bd5 [3208]" strokecolor="#091723 [488]" strokeweight="1pt"/>
            </w:pict>
          </mc:Fallback>
        </mc:AlternateConten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ทางบริษัทฯจะไม่รับผิดชอบใดๆ ทั้งสิ้นหากเกิดกรณีความล่าช้าจากสายการบิน</w:t>
      </w:r>
      <w:r w:rsidRPr="00AE6F3A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การประท้วง</w:t>
      </w:r>
      <w:r w:rsidRPr="00AE6F3A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การนัดหยุดงาน</w:t>
      </w:r>
      <w:r w:rsidRPr="00AE6F3A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การก่อจลาจล ภัยพิบัติทางธรรมชาติ</w:t>
      </w:r>
      <w:r w:rsidRPr="00AE6F3A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โรคระบาด</w:t>
      </w:r>
      <w:r w:rsidRPr="00AE6F3A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การประกาศปิดประเทศ หรือกรณีที่ท่านถูกปฏิเสธ การเข้าหรือออกเมืองจากเจ้าหน้าที่ตรวจคนเข้าเมืองหรือเจ้าหน้าที่กรมแรงงานทั้งจากไทย และต่างประเทศซึ่งอยู่นอกเหนือความรับผิดชอบของบริษัทฯ</w:t>
      </w:r>
    </w:p>
    <w:p w14:paraId="6382C7AA" w14:textId="77777777" w:rsidR="00D136D2" w:rsidRPr="00AE6F3A" w:rsidRDefault="00D136D2" w:rsidP="00D136D2">
      <w:pPr>
        <w:spacing w:after="0" w:line="240" w:lineRule="auto"/>
        <w:ind w:firstLine="720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E6F3A">
        <w:rPr>
          <w:rFonts w:ascii="DilleniaUPC" w:hAnsi="DilleniaUPC" w:cs="DilleniaUPC"/>
          <w:noProof/>
          <w:color w:val="002060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64F136FC" wp14:editId="14D759F6">
                <wp:simplePos x="0" y="0"/>
                <wp:positionH relativeFrom="column">
                  <wp:posOffset>260350</wp:posOffset>
                </wp:positionH>
                <wp:positionV relativeFrom="paragraph">
                  <wp:posOffset>62865</wp:posOffset>
                </wp:positionV>
                <wp:extent cx="133350" cy="120650"/>
                <wp:effectExtent l="19050" t="19050" r="19050" b="31750"/>
                <wp:wrapNone/>
                <wp:docPr id="1694535539" name="Arrow: Notched Right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20650"/>
                        </a:xfrm>
                        <a:prstGeom prst="notchedRightArrow">
                          <a:avLst/>
                        </a:prstGeom>
                      </wps:spPr>
                      <wps:style>
                        <a:lnRef idx="2">
                          <a:schemeClr val="accent5">
                            <a:shade val="15000"/>
                          </a:schemeClr>
                        </a:lnRef>
                        <a:fillRef idx="1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B0B6A18" id="Arrow: Notched Right 31" o:spid="_x0000_s1026" type="#_x0000_t94" style="position:absolute;margin-left:20.5pt;margin-top:4.95pt;width:10.5pt;height:9.5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" adj="11829" fillcolor="#5b9bd5 [3208]" strokecolor="#091723 [488]" strokeweight="1pt"/>
            </w:pict>
          </mc:Fallback>
        </mc:AlternateConten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ท่านใดมีไฟล์ทบินภายในประเทศ(ต่างจังหวัดเข้ากรุงเทพฯ) โปรดแจ้งให้บริษัทฯ ทราบในวันจองทัวร์ ทั้งนี้เพื่อประโยชน์ของตัวท่านเอง กรุณาซื้อตั๋วไป-กลับที่สามารถเปลี่ยนแปลงวันเดินทางได้เท่านั้น *</w:t>
      </w:r>
    </w:p>
    <w:p w14:paraId="2B32A9FD" w14:textId="77777777" w:rsidR="00D136D2" w:rsidRPr="00AE6F3A" w:rsidRDefault="00D136D2" w:rsidP="00D136D2">
      <w:pPr>
        <w:shd w:val="clear" w:color="auto" w:fill="002060"/>
        <w:spacing w:after="0" w:line="240" w:lineRule="auto"/>
        <w:rPr>
          <w:rFonts w:ascii="DilleniaUPC" w:hAnsi="DilleniaUPC" w:cs="DilleniaUPC"/>
          <w:b/>
          <w:bCs/>
          <w:color w:val="FFFFFF" w:themeColor="background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E6F3A">
        <w:rPr>
          <w:rFonts w:ascii="DilleniaUPC" w:hAnsi="DilleniaUPC" w:cs="DilleniaUPC"/>
          <w:b/>
          <w:bCs/>
          <w:color w:val="FFFFFF" w:themeColor="background1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เงื่อนไขการจอง</w:t>
      </w:r>
    </w:p>
    <w:p w14:paraId="51B01198" w14:textId="77777777" w:rsidR="00D136D2" w:rsidRPr="00AE6F3A" w:rsidRDefault="00D136D2" w:rsidP="00D136D2">
      <w:pPr>
        <w:spacing w:after="0" w:line="240" w:lineRule="auto"/>
        <w:ind w:firstLine="720"/>
        <w:rPr>
          <w:rFonts w:ascii="DilleniaUPC" w:hAnsi="DilleniaUPC" w:cs="DilleniaUPC"/>
          <w:color w:val="000000" w:themeColor="text1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90CB2">
        <w:rPr>
          <w:rFonts w:ascii="DilleniaUPC" w:hAnsi="DilleniaUPC" w:cs="DilleniaUPC"/>
          <w:noProof/>
          <w:color w:val="000000" w:themeColor="text1"/>
          <w:sz w:val="28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24A2E1E0" wp14:editId="17C007FF">
                <wp:simplePos x="0" y="0"/>
                <wp:positionH relativeFrom="column">
                  <wp:posOffset>299720</wp:posOffset>
                </wp:positionH>
                <wp:positionV relativeFrom="paragraph">
                  <wp:posOffset>40640</wp:posOffset>
                </wp:positionV>
                <wp:extent cx="120650" cy="120650"/>
                <wp:effectExtent l="19050" t="19050" r="31750" b="31750"/>
                <wp:wrapNone/>
                <wp:docPr id="898944785" name="Sun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650" cy="120650"/>
                        </a:xfrm>
                        <a:prstGeom prst="sun">
                          <a:avLst/>
                        </a:prstGeom>
                      </wps:spPr>
                      <wps:style>
                        <a:lnRef idx="1">
                          <a:schemeClr val="accent4"/>
                        </a:lnRef>
                        <a:fillRef idx="3">
                          <a:schemeClr val="accent4"/>
                        </a:fillRef>
                        <a:effectRef idx="2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7A26036" id="_x0000_t183" coordsize="21600,21600" o:spt="183" adj="5400" path="m21600,10800l@15@14@15@18xem18436,3163l@17@12@16@13xem10800,l@14@10@18@10xem3163,3163l@12@13@13@12xem,10800l@10@18@10@14xem3163,18436l@13@16@12@17xem10800,21600l@18@15@14@15xem18436,18436l@16@17@17@16xem10800@19qx@19,10800,10800@20@20,10800,10800@19xe">
                <v:stroke joinstyle="miter"/>
                <v:formulas>
                  <v:f eqn="sum 10800 0 #0"/>
                  <v:f eqn="prod @0 30274 32768"/>
                  <v:f eqn="prod @0 12540 32768"/>
                  <v:f eqn="sum @1 10800 0"/>
                  <v:f eqn="sum @2 10800 0"/>
                  <v:f eqn="sum 10800 0 @1"/>
                  <v:f eqn="sum 10800 0 @2"/>
                  <v:f eqn="prod @0 23170 32768"/>
                  <v:f eqn="sum @7 10800 0"/>
                  <v:f eqn="sum 10800 0 @7"/>
                  <v:f eqn="prod @5 3 4"/>
                  <v:f eqn="prod @6 3 4"/>
                  <v:f eqn="sum @10 791 0"/>
                  <v:f eqn="sum @11 791 0"/>
                  <v:f eqn="sum @11 2700 0"/>
                  <v:f eqn="sum 21600 0 @10"/>
                  <v:f eqn="sum 21600 0 @12"/>
                  <v:f eqn="sum 21600 0 @13"/>
                  <v:f eqn="sum 21600 0 @14"/>
                  <v:f eqn="val #0"/>
                  <v:f eqn="sum 21600 0 #0"/>
                </v:formulas>
                <v:path o:connecttype="rect" textboxrect="@9,@9,@8,@8"/>
                <v:handles>
                  <v:h position="#0,center" xrange="2700,10125"/>
                </v:handles>
              </v:shapetype>
              <v:shape id="Sun 34" o:spid="_x0000_s1026" type="#_x0000_t183" style="position:absolute;margin-left:23.6pt;margin-top:3.2pt;width:9.5pt;height:9.5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" fillcolor="#ffc310 [3031]" strokecolor="#ffc000 [3207]" strokeweight=".5pt">
                <v:fill color2="#fcbd00 [3175]" rotate="t" colors="0 #ffc746;.5 #ffc600;1 #e5b600" focus="100%" type="gradient">
                  <o:fill v:ext="view" type="gradientUnscaled"/>
                </v:fill>
              </v:shape>
            </w:pict>
          </mc:Fallback>
        </mc:AlternateContent>
      </w:r>
      <w:r w:rsidRPr="00990CB2">
        <w:rPr>
          <w:rFonts w:ascii="DilleniaUPC" w:hAnsi="DilleniaUPC" w:cs="DilleniaUPC"/>
          <w:sz w:val="28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ยืนยันการสำรองที่นั่งกับเจ้าหน้าที่ พร้อมส่งสำเนาหนังสือเดินทางมีอายุเหลือใช้งานไม่น้อยกว่า 6 เดือน</w:t>
      </w:r>
    </w:p>
    <w:p w14:paraId="6A9FE762" w14:textId="77777777" w:rsidR="00D136D2" w:rsidRPr="00AE6F3A" w:rsidRDefault="00D136D2" w:rsidP="00D136D2">
      <w:pPr>
        <w:spacing w:after="0" w:line="240" w:lineRule="auto"/>
        <w:ind w:firstLine="720"/>
        <w:rPr>
          <w:rFonts w:ascii="DilleniaUPC" w:hAnsi="DilleniaUPC" w:cs="DilleniaUPC"/>
          <w:b/>
          <w:bCs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E6F3A">
        <w:rPr>
          <w:rFonts w:ascii="DilleniaUPC" w:hAnsi="DilleniaUPC" w:cs="DilleniaUPC"/>
          <w:noProof/>
          <w:color w:val="000000" w:themeColor="text1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3CFF8F43" wp14:editId="3327DE13">
                <wp:simplePos x="0" y="0"/>
                <wp:positionH relativeFrom="column">
                  <wp:posOffset>335915</wp:posOffset>
                </wp:positionH>
                <wp:positionV relativeFrom="paragraph">
                  <wp:posOffset>351155</wp:posOffset>
                </wp:positionV>
                <wp:extent cx="120650" cy="120650"/>
                <wp:effectExtent l="19050" t="19050" r="31750" b="31750"/>
                <wp:wrapNone/>
                <wp:docPr id="155334231" name="Sun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650" cy="120650"/>
                        </a:xfrm>
                        <a:prstGeom prst="sun">
                          <a:avLst/>
                        </a:prstGeom>
                      </wps:spPr>
                      <wps:style>
                        <a:lnRef idx="1">
                          <a:schemeClr val="accent4"/>
                        </a:lnRef>
                        <a:fillRef idx="3">
                          <a:schemeClr val="accent4"/>
                        </a:fillRef>
                        <a:effectRef idx="2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A48774C" id="Sun 34" o:spid="_x0000_s1026" type="#_x0000_t183" style="position:absolute;margin-left:26.45pt;margin-top:27.65pt;width:9.5pt;height:9.5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" fillcolor="#ffc310 [3031]" strokecolor="#ffc000 [3207]" strokeweight=".5pt">
                <v:fill color2="#fcbd00 [3175]" rotate="t" colors="0 #ffc746;.5 #ffc600;1 #e5b600" focus="100%" type="gradient">
                  <o:fill v:ext="view" type="gradientUnscaled"/>
                </v:fill>
              </v:shape>
            </w:pict>
          </mc:Fallback>
        </mc:AlternateContent>
      </w:r>
      <w:r w:rsidRPr="00AE6F3A">
        <w:rPr>
          <w:rFonts w:ascii="DilleniaUPC" w:hAnsi="DilleniaUPC" w:cs="DilleniaUPC"/>
          <w:color w:val="000000" w:themeColor="text1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** </w:t>
      </w:r>
      <w:r w:rsidRPr="00AE6F3A">
        <w:rPr>
          <w:rFonts w:ascii="DilleniaUPC" w:hAnsi="DilleniaUPC" w:cs="DilleniaUPC"/>
          <w:color w:val="EE000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มัดจำท่านละ </w:t>
      </w:r>
      <w:r>
        <w:rPr>
          <w:rFonts w:ascii="DilleniaUPC" w:hAnsi="DilleniaUPC" w:cs="DilleniaUPC"/>
          <w:color w:val="EE000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8,000</w:t>
      </w:r>
      <w:r w:rsidRPr="00AE6F3A">
        <w:rPr>
          <w:rFonts w:ascii="DilleniaUPC" w:hAnsi="DilleniaUPC" w:cs="DilleniaUPC"/>
          <w:color w:val="EE000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AE6F3A">
        <w:rPr>
          <w:rFonts w:ascii="DilleniaUPC" w:hAnsi="DilleniaUPC" w:cs="DilleniaUPC"/>
          <w:color w:val="EE000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บาท</w:t>
      </w:r>
      <w:r w:rsidRPr="00AE6F3A">
        <w:rPr>
          <w:rFonts w:ascii="DilleniaUPC" w:hAnsi="DilleniaUPC" w:cs="DilleniaUPC"/>
          <w:color w:val="EE000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ยอดส่วนที่เหลือชำระ 25 วันก่อนเดินทาง</w:t>
      </w:r>
      <w:r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782AF3">
        <w:rPr>
          <w:rFonts w:ascii="DilleniaUPC" w:hAnsi="DilleniaUPC" w:cs="DilleniaUPC"/>
          <w:color w:val="EE0000"/>
          <w:sz w:val="24"/>
          <w:szCs w:val="24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(</w:t>
      </w:r>
      <w:r w:rsidRPr="00782AF3">
        <w:rPr>
          <w:rFonts w:ascii="DilleniaUPC" w:hAnsi="DilleniaUPC" w:cs="DilleniaUPC"/>
          <w:color w:val="EE0000"/>
          <w:sz w:val="26"/>
          <w:szCs w:val="26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กรณีราคาโปรฯ ชำระเต็มจำนวน </w:t>
      </w:r>
      <w:proofErr w:type="gramStart"/>
      <w:r w:rsidRPr="00782AF3">
        <w:rPr>
          <w:rFonts w:ascii="DilleniaUPC" w:hAnsi="DilleniaUPC" w:cs="DilleniaUPC"/>
          <w:color w:val="EE0000"/>
          <w:sz w:val="26"/>
          <w:szCs w:val="26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และไม่สามารถยกเลิกการเดินทางได้)</w:t>
      </w:r>
      <w:r w:rsidRPr="00782AF3">
        <w:rPr>
          <w:rFonts w:ascii="DilleniaUPC" w:hAnsi="DilleniaUPC" w:cs="DilleniaUPC"/>
          <w:color w:val="EE0000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</w:t>
      </w:r>
      <w:proofErr w:type="gramEnd"/>
      <w:r w:rsidRPr="00782AF3">
        <w:rPr>
          <w:rFonts w:ascii="DilleniaUPC" w:hAnsi="DilleniaUPC" w:cs="DilleniaUPC"/>
          <w:color w:val="EE0000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</w:t>
      </w:r>
      <w:r w:rsidRPr="00782AF3">
        <w:rPr>
          <w:rFonts w:ascii="DilleniaUPC" w:hAnsi="DilleniaUPC" w:cs="DilleniaUPC"/>
          <w:color w:val="EE0000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br/>
      </w:r>
      <w:r>
        <w:rPr>
          <w:rFonts w:ascii="DilleniaUPC" w:hAnsi="DilleniaUPC" w:cs="DilleniaUPC"/>
          <w:color w:val="EE000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 </w:t>
      </w:r>
      <w:r w:rsidRPr="00AE6F3A">
        <w:rPr>
          <w:rFonts w:ascii="DilleniaUPC" w:hAnsi="DilleniaUPC" w:cs="DilleniaUPC"/>
          <w:b/>
          <w:bCs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ตัดกรุ๊ปกรุณาสอบถามเงื่อนไข หรือส่วนต่างอีกครั้งก่อนทำการจอง</w:t>
      </w:r>
    </w:p>
    <w:p w14:paraId="137C7B69" w14:textId="77777777" w:rsidR="00D136D2" w:rsidRPr="00CB29AE" w:rsidRDefault="00D136D2" w:rsidP="00D136D2">
      <w:pPr>
        <w:shd w:val="clear" w:color="auto" w:fill="002060"/>
        <w:spacing w:after="0" w:line="240" w:lineRule="auto"/>
        <w:rPr>
          <w:rFonts w:ascii="DilleniaUPC" w:hAnsi="DilleniaUPC" w:cs="DilleniaUPC"/>
          <w:b/>
          <w:bCs/>
          <w:color w:val="FFFFFF" w:themeColor="background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CB29AE">
        <w:rPr>
          <w:rFonts w:ascii="DilleniaUPC" w:hAnsi="DilleniaUPC" w:cs="DilleniaUPC"/>
          <w:b/>
          <w:bCs/>
          <w:color w:val="FFFFFF" w:themeColor="background1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เงื่อนไขการยกเลิก</w:t>
      </w:r>
    </w:p>
    <w:p w14:paraId="299738B2" w14:textId="77777777" w:rsidR="00D136D2" w:rsidRPr="00AE6F3A" w:rsidRDefault="00D136D2" w:rsidP="00D136D2">
      <w:pPr>
        <w:pStyle w:val="ListParagraph"/>
        <w:numPr>
          <w:ilvl w:val="0"/>
          <w:numId w:val="14"/>
        </w:numPr>
        <w:spacing w:after="0" w:line="240" w:lineRule="auto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ยกเลิกก่อนการเดินทางตั้งแต่ 30 วันขึ้นไป คืนเงินค่าทัวร์โดยหักค่าใช้จ่ายที่เกิดขึ้นจริง</w:t>
      </w:r>
    </w:p>
    <w:p w14:paraId="2966DE6E" w14:textId="77777777" w:rsidR="00D136D2" w:rsidRPr="00AE6F3A" w:rsidRDefault="00D136D2" w:rsidP="00D136D2">
      <w:pPr>
        <w:pStyle w:val="ListParagraph"/>
        <w:numPr>
          <w:ilvl w:val="0"/>
          <w:numId w:val="14"/>
        </w:numPr>
        <w:spacing w:after="0" w:line="240" w:lineRule="auto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ยกเลิกก่อนการเดินทาง 15-29 วัน เก็บเงิน 50% จากยอดที่ลูกค้าชำระมา และเก็บค่าใช้จ่ายที่เกิดขึ้นจริง(ถ้ามี)</w:t>
      </w:r>
    </w:p>
    <w:p w14:paraId="6A6FECAA" w14:textId="77777777" w:rsidR="00D136D2" w:rsidRPr="00AE6F3A" w:rsidRDefault="00D136D2" w:rsidP="00D136D2">
      <w:pPr>
        <w:pStyle w:val="ListParagraph"/>
        <w:numPr>
          <w:ilvl w:val="0"/>
          <w:numId w:val="14"/>
        </w:numPr>
        <w:spacing w:after="0" w:line="240" w:lineRule="auto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ยกเลิกก่อนการเดินทาง </w:t>
      </w:r>
      <w:r w:rsidRPr="00AE6F3A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1-14 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วัน / เก็บค่าบริการทั้งหมด </w:t>
      </w:r>
      <w:r w:rsidRPr="00AE6F3A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100 %</w:t>
      </w:r>
    </w:p>
    <w:p w14:paraId="62D71344" w14:textId="77777777" w:rsidR="00D136D2" w:rsidRPr="00AE6F3A" w:rsidRDefault="00D136D2" w:rsidP="00D136D2">
      <w:pPr>
        <w:pStyle w:val="ListParagraph"/>
        <w:numPr>
          <w:ilvl w:val="0"/>
          <w:numId w:val="14"/>
        </w:numPr>
        <w:spacing w:after="0" w:line="240" w:lineRule="auto"/>
        <w:rPr>
          <w:rFonts w:ascii="DilleniaUPC" w:hAnsi="DilleniaUPC" w:cs="DilleniaUPC"/>
          <w:b/>
          <w:bCs/>
          <w:color w:val="002060"/>
          <w:sz w:val="30"/>
          <w:szCs w:val="30"/>
        </w:rPr>
      </w:pP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กรณีเจ็บป่วยจนไม่สามารถเดินทางได้ต้องมีใบรับรองแพทย์จากโรงพยาบาล บริษัทฯ จะทำเรื่องยื่นเอกสารไปยังสายการบิน</w:t>
      </w:r>
      <w:r w:rsidRPr="00AE6F3A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โรงแรม และในทุกๆ การให้บริการ </w:t>
      </w:r>
      <w:r w:rsidRPr="00AE6F3A">
        <w:rPr>
          <w:rFonts w:ascii="DilleniaUPC" w:hAnsi="DilleniaUPC" w:cs="DilleniaUPC" w:hint="cs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เพื่อให้พิจารณาอีกครั้ง</w:t>
      </w:r>
      <w:r w:rsidRPr="00AE6F3A">
        <w:rPr>
          <w:rFonts w:ascii="DilleniaUPC" w:hAnsi="DilleniaUPC" w:cs="DilleniaUPC" w:hint="cs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แต่ในกรณีที่ออกตั๋วแล้ว ไม่สามารถเปลี่ยนแปลงได้ หรืออาจมีค่าใช้จ่าย</w:t>
      </w:r>
      <w:r w:rsidRPr="00AE6F3A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br/>
      </w:r>
      <w:r w:rsidRPr="00AE6F3A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กรุ๊ปเหมากรุ๊ปส่วนตัวขอสงวนสิทธิ์ในการยกเลิก หากมีเหตุที่ต้องยกเลิก ขออนุญาตเก็บค่าเสียหายที่เกิดขึ้นจริงทั้งหมด ในกรณีที่ยกเลิกน้อยกว่า 30 วัน ก่อนเดินทางขออนุญาตยึดเงินเต็มจำนวน</w:t>
      </w:r>
    </w:p>
    <w:p w14:paraId="700B0BEA" w14:textId="77777777" w:rsidR="00D136D2" w:rsidRPr="008C7CDF" w:rsidRDefault="00D136D2" w:rsidP="00D136D2">
      <w:pPr>
        <w:spacing w:after="0" w:line="240" w:lineRule="auto"/>
        <w:rPr>
          <w:rFonts w:ascii="DilleniaUPC" w:hAnsi="DilleniaUPC" w:cs="DilleniaUPC"/>
          <w:b/>
          <w:bCs/>
          <w:color w:val="002060"/>
          <w:sz w:val="28"/>
        </w:rPr>
      </w:pPr>
    </w:p>
    <w:p w14:paraId="72D505A4" w14:textId="77777777" w:rsidR="00D136D2" w:rsidRPr="009C58BC" w:rsidRDefault="00D136D2" w:rsidP="00D136D2">
      <w:pPr>
        <w:shd w:val="clear" w:color="auto" w:fill="002060"/>
        <w:spacing w:after="0" w:line="240" w:lineRule="auto"/>
        <w:rPr>
          <w:rFonts w:ascii="DilleniaUPC" w:hAnsi="DilleniaUPC" w:cs="DilleniaUPC"/>
          <w:b/>
          <w:bCs/>
          <w:color w:val="FFFFFF" w:themeColor="background1"/>
          <w:sz w:val="32"/>
          <w:szCs w:val="32"/>
        </w:rPr>
      </w:pPr>
      <w:r w:rsidRPr="009C58BC">
        <w:rPr>
          <w:rFonts w:ascii="DilleniaUPC" w:hAnsi="DilleniaUPC" w:cs="DilleniaUPC" w:hint="cs"/>
          <w:b/>
          <w:bCs/>
          <w:color w:val="FFFFFF" w:themeColor="background1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ข้อมูล</w:t>
      </w:r>
      <w:r>
        <w:rPr>
          <w:rFonts w:ascii="DilleniaUPC" w:hAnsi="DilleniaUPC" w:cs="DilleniaUPC" w:hint="cs"/>
          <w:b/>
          <w:bCs/>
          <w:color w:val="FFFFFF" w:themeColor="background1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และคำแนะนำ</w:t>
      </w:r>
      <w:r w:rsidRPr="009C58BC">
        <w:rPr>
          <w:rFonts w:ascii="DilleniaUPC" w:hAnsi="DilleniaUPC" w:cs="DilleniaUPC" w:hint="cs"/>
          <w:b/>
          <w:bCs/>
          <w:color w:val="FFFFFF" w:themeColor="background1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เพิ่มเติม</w:t>
      </w:r>
    </w:p>
    <w:p w14:paraId="71466BAC" w14:textId="77777777" w:rsidR="00D136D2" w:rsidRDefault="00D136D2" w:rsidP="00D136D2">
      <w:pPr>
        <w:spacing w:after="0" w:line="240" w:lineRule="auto"/>
        <w:rPr>
          <w:rFonts w:ascii="DilleniaUPC" w:hAnsi="DilleniaUPC" w:cs="DilleniaUPC"/>
          <w:b/>
          <w:bCs/>
          <w:color w:val="002060"/>
          <w:sz w:val="28"/>
        </w:rPr>
      </w:pPr>
    </w:p>
    <w:p w14:paraId="359D9282" w14:textId="77777777" w:rsidR="00D136D2" w:rsidRPr="00AE6F3A" w:rsidRDefault="00D136D2" w:rsidP="00D136D2">
      <w:pPr>
        <w:pStyle w:val="ListParagraph"/>
        <w:numPr>
          <w:ilvl w:val="0"/>
          <w:numId w:val="12"/>
        </w:numPr>
        <w:rPr>
          <w:rFonts w:ascii="DilleniaUPC" w:hAnsi="DilleniaUPC" w:cs="DilleniaUPC"/>
          <w:color w:val="002060"/>
          <w:sz w:val="30"/>
          <w:szCs w:val="30"/>
        </w:rPr>
      </w:pPr>
      <w:r w:rsidRPr="00AE6F3A">
        <w:rPr>
          <w:rFonts w:ascii="DilleniaUPC" w:hAnsi="DilleniaUPC" w:cs="DilleniaUPC"/>
          <w:color w:val="002060"/>
          <w:sz w:val="30"/>
          <w:szCs w:val="30"/>
          <w:cs/>
        </w:rPr>
        <w:t>บริษัทฯ ขอสงวนสิทธิ์สำหรับผู้เดินทางที่ถ</w:t>
      </w:r>
      <w:r w:rsidRPr="00AE6F3A">
        <w:rPr>
          <w:rFonts w:ascii="DilleniaUPC" w:hAnsi="DilleniaUPC" w:cs="DilleniaUPC" w:hint="cs"/>
          <w:color w:val="002060"/>
          <w:sz w:val="30"/>
          <w:szCs w:val="30"/>
          <w:cs/>
        </w:rPr>
        <w:t>ื</w:t>
      </w:r>
      <w:r w:rsidRPr="00AE6F3A">
        <w:rPr>
          <w:rFonts w:ascii="DilleniaUPC" w:hAnsi="DilleniaUPC" w:cs="DilleniaUPC"/>
          <w:color w:val="002060"/>
          <w:sz w:val="30"/>
          <w:szCs w:val="30"/>
          <w:cs/>
        </w:rPr>
        <w:t>อ</w:t>
      </w:r>
      <w:r w:rsidRPr="00AE6F3A">
        <w:rPr>
          <w:rFonts w:ascii="DilleniaUPC" w:hAnsi="DilleniaUPC" w:cs="DilleniaUPC" w:hint="cs"/>
          <w:color w:val="002060"/>
          <w:sz w:val="30"/>
          <w:szCs w:val="30"/>
          <w:cs/>
        </w:rPr>
        <w:t xml:space="preserve"> </w:t>
      </w:r>
      <w:r w:rsidRPr="00AE6F3A">
        <w:rPr>
          <w:rFonts w:ascii="DilleniaUPC" w:hAnsi="DilleniaUPC" w:cs="DilleniaUPC"/>
          <w:color w:val="002060"/>
          <w:sz w:val="30"/>
          <w:szCs w:val="30"/>
          <w:cs/>
        </w:rPr>
        <w:t>หนังสือเดินทางธรรมดา (ปกเล่มสีเลือดหมู) เท่านั้น</w:t>
      </w:r>
    </w:p>
    <w:p w14:paraId="790A43CA" w14:textId="77777777" w:rsidR="00D136D2" w:rsidRPr="00AE6F3A" w:rsidRDefault="00D136D2" w:rsidP="00D136D2">
      <w:pPr>
        <w:pStyle w:val="ListParagraph"/>
        <w:numPr>
          <w:ilvl w:val="0"/>
          <w:numId w:val="12"/>
        </w:numPr>
        <w:rPr>
          <w:rFonts w:ascii="DilleniaUPC" w:hAnsi="DilleniaUPC" w:cs="DilleniaUPC"/>
          <w:color w:val="002060"/>
          <w:sz w:val="30"/>
          <w:szCs w:val="30"/>
        </w:rPr>
      </w:pPr>
      <w:r w:rsidRPr="00AE6F3A">
        <w:rPr>
          <w:rFonts w:ascii="DilleniaUPC" w:hAnsi="DilleniaUPC" w:cs="DilleniaUPC"/>
          <w:color w:val="002060"/>
          <w:sz w:val="30"/>
          <w:szCs w:val="30"/>
          <w:cs/>
        </w:rPr>
        <w:t>ผู้ถือหนังสือเดินทางราชการ (ปกเล่มสีน้ำเงิน) หนังสือเดินทางทูต (ปกเล่มสีแดงสด)ต้องการเดินทางไปกับคณะอันมีวัตถุประสงค์เพื่อการท่องเที่ยวโดยไม่มีจดหมายเชิญ หรือเอกสารใดเชื่อมโยงเกี่ยวกับการขออนุญาตใช้หนังสือเดินทางพิเศษอื่นๆ หากไม่ผ่านการอนุมัติของ</w:t>
      </w:r>
      <w:r w:rsidRPr="00AE6F3A">
        <w:rPr>
          <w:rFonts w:ascii="DilleniaUPC" w:hAnsi="DilleniaUPC" w:cs="DilleniaUPC"/>
          <w:color w:val="002060"/>
          <w:sz w:val="30"/>
          <w:szCs w:val="30"/>
          <w:cs/>
        </w:rPr>
        <w:lastRenderedPageBreak/>
        <w:t>เคาน์เตอร์เช็คอิน ด่านตรวจคนเข้าเมือง ทั้งฝั่งประเทศต้นทางและปลายทาง ไม่ว่ากรณีใดก็ตาม ทางบริษัทฯ ขอสงวนสิทธิ์ไม่รับผิดชอบความผิดพลาดที่จะเกิดขึ้นในส่วนนี้ไม่ว่าส่วนใดส่วนหนึ่ง</w:t>
      </w:r>
    </w:p>
    <w:p w14:paraId="19D78FED" w14:textId="77777777" w:rsidR="00D136D2" w:rsidRPr="00AE6F3A" w:rsidRDefault="00D136D2" w:rsidP="00D136D2">
      <w:pPr>
        <w:pStyle w:val="ListParagraph"/>
        <w:numPr>
          <w:ilvl w:val="0"/>
          <w:numId w:val="12"/>
        </w:numPr>
        <w:rPr>
          <w:rFonts w:ascii="DilleniaUPC" w:hAnsi="DilleniaUPC" w:cs="DilleniaUPC"/>
          <w:color w:val="002060"/>
          <w:sz w:val="30"/>
          <w:szCs w:val="30"/>
        </w:rPr>
      </w:pPr>
      <w:r w:rsidRPr="00AE6F3A">
        <w:rPr>
          <w:rFonts w:ascii="DilleniaUPC" w:hAnsi="DilleniaUPC" w:cs="DilleniaUPC"/>
          <w:color w:val="002060"/>
          <w:sz w:val="30"/>
          <w:szCs w:val="30"/>
          <w:cs/>
        </w:rPr>
        <w:t>หนังสือเดินทางต่างชาติที่ไม่ได้เป็นหนังสือเดินทางเพื่อการท่องเที่ยว (หนังสือเดินทางสำหรับทำงาน) ไม่สามารถเดินทางไปประเทศที่สามได้</w:t>
      </w:r>
    </w:p>
    <w:p w14:paraId="7DB92E2B" w14:textId="77777777" w:rsidR="00D136D2" w:rsidRPr="00AE6F3A" w:rsidRDefault="00D136D2" w:rsidP="00D136D2">
      <w:pPr>
        <w:pStyle w:val="ListParagraph"/>
        <w:numPr>
          <w:ilvl w:val="0"/>
          <w:numId w:val="12"/>
        </w:numPr>
        <w:rPr>
          <w:rFonts w:ascii="DilleniaUPC" w:hAnsi="DilleniaUPC" w:cs="DilleniaUPC"/>
          <w:color w:val="002060"/>
          <w:sz w:val="30"/>
          <w:szCs w:val="30"/>
        </w:rPr>
      </w:pPr>
      <w:r w:rsidRPr="00AE6F3A">
        <w:rPr>
          <w:rFonts w:ascii="DilleniaUPC" w:hAnsi="DilleniaUPC" w:cs="DilleniaUPC"/>
          <w:color w:val="002060"/>
          <w:sz w:val="30"/>
          <w:szCs w:val="30"/>
          <w:cs/>
        </w:rPr>
        <w:t>หากท่านเดินทางเป็นครอบครัวหรือเดินทางพร้อมสมาชิกในครอบครัวที่ต้องได้รับการดูแลเป็นพิเศษ (วีลแชร์) เด็กหรือผู้สูงอายุที่มีโรคประจำตัว ท่านและครอบครัวต้องให้การดูแลสมาชิกภายในครอบครัวของท่านเอง เนื่องจากการเดินทางเป็นหมู่คณะ หัวหน้าทัวร์หรือมัคคุเทศก์มีความจำเป็นต้องดูแลคณะทัวร์ทั้งหมด</w:t>
      </w:r>
    </w:p>
    <w:p w14:paraId="442D14DE" w14:textId="77777777" w:rsidR="00D136D2" w:rsidRPr="00AE6F3A" w:rsidRDefault="00D136D2" w:rsidP="00D136D2">
      <w:pPr>
        <w:pStyle w:val="ListParagraph"/>
        <w:numPr>
          <w:ilvl w:val="0"/>
          <w:numId w:val="12"/>
        </w:numPr>
        <w:rPr>
          <w:rFonts w:ascii="DilleniaUPC" w:hAnsi="DilleniaUPC" w:cs="DilleniaUPC"/>
          <w:color w:val="002060"/>
          <w:sz w:val="30"/>
          <w:szCs w:val="30"/>
        </w:rPr>
      </w:pPr>
      <w:r w:rsidRPr="00AE6F3A">
        <w:rPr>
          <w:rFonts w:ascii="DilleniaUPC" w:hAnsi="DilleniaUPC" w:cs="DilleniaUPC"/>
          <w:color w:val="002060"/>
          <w:sz w:val="30"/>
          <w:szCs w:val="30"/>
          <w:cs/>
        </w:rPr>
        <w:t>ผู้เดินทางที่อายุไม่ถึง 18 ปี และไม่ได้เดินทางกับบิดา มารดา ต้องมีจดหมายยินยอมให้บุตรเดินทางไปต่างประเทศจากบิดาหรือมารดาแนบมาด้วย</w:t>
      </w:r>
    </w:p>
    <w:p w14:paraId="10865C32" w14:textId="77777777" w:rsidR="00D136D2" w:rsidRPr="00AE6F3A" w:rsidRDefault="00D136D2" w:rsidP="00D136D2">
      <w:pPr>
        <w:pStyle w:val="ListParagraph"/>
        <w:numPr>
          <w:ilvl w:val="0"/>
          <w:numId w:val="12"/>
        </w:numPr>
        <w:rPr>
          <w:rFonts w:ascii="DilleniaUPC" w:hAnsi="DilleniaUPC" w:cs="DilleniaUPC"/>
          <w:color w:val="002060"/>
          <w:sz w:val="30"/>
          <w:szCs w:val="30"/>
        </w:rPr>
      </w:pPr>
      <w:r w:rsidRPr="00AE6F3A">
        <w:rPr>
          <w:rFonts w:ascii="DilleniaUPC" w:hAnsi="DilleniaUPC" w:cs="DilleniaUPC"/>
          <w:color w:val="002060"/>
          <w:sz w:val="30"/>
          <w:szCs w:val="30"/>
          <w:cs/>
        </w:rPr>
        <w:t>กรณีมี “คดีความ” ที่ไม่อนุญาตให้ท่านเดินทางออกนอกประเทศได้ โปรดทำการตรวจสอบก่อนการจองทัวร์ว่าสามารถเดินทางออกนอกประเทศได้หรือไม่ และหากไม่สามารถเดินทางได้ในวันเดินทางเนื่องจากท่านไม่ได้ทำการตรวจสอบก่อน ทางบริษัทฯ จะไม่ขอรับผิดชอบใดๆ ทั้งสิ้น</w:t>
      </w:r>
    </w:p>
    <w:p w14:paraId="0D8BB1F3" w14:textId="77777777" w:rsidR="00D136D2" w:rsidRPr="00AE6F3A" w:rsidRDefault="00D136D2" w:rsidP="00D136D2">
      <w:pPr>
        <w:pStyle w:val="ListParagraph"/>
        <w:numPr>
          <w:ilvl w:val="0"/>
          <w:numId w:val="12"/>
        </w:numPr>
        <w:rPr>
          <w:rFonts w:ascii="DilleniaUPC" w:hAnsi="DilleniaUPC" w:cs="DilleniaUPC"/>
          <w:color w:val="002060"/>
          <w:sz w:val="30"/>
          <w:szCs w:val="30"/>
        </w:rPr>
      </w:pPr>
      <w:r w:rsidRPr="00AE6F3A">
        <w:rPr>
          <w:rFonts w:ascii="DilleniaUPC" w:hAnsi="DilleniaUPC" w:cs="DilleniaUPC"/>
          <w:color w:val="002060"/>
          <w:sz w:val="30"/>
          <w:szCs w:val="30"/>
          <w:cs/>
        </w:rPr>
        <w:t>กรณี “หญิงตั้งครรภ์” ท่านจะต้องมีใบรับรองแพทย์ระบุชัดเจนว่าสามารถเดินทางได้ รวมถึงระบุอายุครรภ์ที่ชัดเจน และหากเกิดสิ่งที่อยู่นอกเหนือการควบคุม ทางบริษัทฯ จะไม่รับผิดชอบใดๆ ทั้งสิ้น</w:t>
      </w:r>
    </w:p>
    <w:p w14:paraId="43366B34" w14:textId="77777777" w:rsidR="00D136D2" w:rsidRPr="008C7CDF" w:rsidRDefault="00D136D2" w:rsidP="00D136D2">
      <w:pPr>
        <w:shd w:val="clear" w:color="auto" w:fill="002060"/>
        <w:rPr>
          <w:rFonts w:ascii="DilleniaUPC" w:hAnsi="DilleniaUPC" w:cs="DilleniaUPC"/>
          <w:b/>
          <w:bCs/>
          <w:color w:val="FFFFFF" w:themeColor="background1"/>
          <w:sz w:val="32"/>
          <w:szCs w:val="32"/>
        </w:rPr>
      </w:pPr>
      <w:r w:rsidRPr="008C7CDF">
        <w:rPr>
          <w:rFonts w:ascii="DilleniaUPC" w:hAnsi="DilleniaUPC" w:cs="DilleniaUPC"/>
          <w:b/>
          <w:bCs/>
          <w:color w:val="FFFFFF" w:themeColor="background1"/>
          <w:sz w:val="32"/>
          <w:szCs w:val="32"/>
          <w:cs/>
        </w:rPr>
        <w:t>เงื่อนไขและข้อมูลเกี่ยวกับสายการบิน</w:t>
      </w:r>
    </w:p>
    <w:p w14:paraId="19BB7F03" w14:textId="77777777" w:rsidR="00D136D2" w:rsidRPr="00AE6F3A" w:rsidRDefault="00D136D2" w:rsidP="00D136D2">
      <w:pPr>
        <w:pStyle w:val="ListParagraph"/>
        <w:numPr>
          <w:ilvl w:val="0"/>
          <w:numId w:val="13"/>
        </w:numPr>
        <w:rPr>
          <w:rFonts w:ascii="DilleniaUPC" w:hAnsi="DilleniaUPC" w:cs="DilleniaUPC"/>
          <w:color w:val="002060"/>
          <w:sz w:val="30"/>
          <w:szCs w:val="30"/>
        </w:rPr>
      </w:pPr>
      <w:r w:rsidRPr="00AE6F3A">
        <w:rPr>
          <w:rFonts w:ascii="DilleniaUPC" w:hAnsi="DilleniaUPC" w:cs="DilleniaUPC"/>
          <w:color w:val="002060"/>
          <w:sz w:val="30"/>
          <w:szCs w:val="30"/>
          <w:cs/>
        </w:rPr>
        <w:t>ตั๋วกรุ๊ปไม่สามารถระบุที่นั่งล่วงหน้าบนเครื่องบินได้</w:t>
      </w:r>
    </w:p>
    <w:p w14:paraId="490456C1" w14:textId="77777777" w:rsidR="00D136D2" w:rsidRPr="00AE6F3A" w:rsidRDefault="00D136D2" w:rsidP="00D136D2">
      <w:pPr>
        <w:pStyle w:val="ListParagraph"/>
        <w:numPr>
          <w:ilvl w:val="0"/>
          <w:numId w:val="13"/>
        </w:numPr>
        <w:rPr>
          <w:rFonts w:ascii="DilleniaUPC" w:hAnsi="DilleniaUPC" w:cs="DilleniaUPC"/>
          <w:color w:val="002060"/>
          <w:sz w:val="30"/>
          <w:szCs w:val="30"/>
        </w:rPr>
      </w:pPr>
      <w:r w:rsidRPr="00AE6F3A">
        <w:rPr>
          <w:rFonts w:ascii="DilleniaUPC" w:hAnsi="DilleniaUPC" w:cs="DilleniaUPC"/>
          <w:color w:val="002060"/>
          <w:sz w:val="30"/>
          <w:szCs w:val="30"/>
          <w:cs/>
        </w:rPr>
        <w:t>บางสายการบินอาจมีเงื่อนไขเกี่ยวกับการให้บริการอาหารบนเครื่องแตกต่างกัน ขอให้ท่านทำความเข้าใจถึงวัฒนธรรมประจำชาติของแต่ละสายการบินที่กำลังให้บริการท่าน</w:t>
      </w:r>
    </w:p>
    <w:p w14:paraId="4680FA96" w14:textId="77777777" w:rsidR="00D136D2" w:rsidRDefault="00D136D2" w:rsidP="00D136D2">
      <w:pPr>
        <w:pStyle w:val="ListParagraph"/>
        <w:numPr>
          <w:ilvl w:val="0"/>
          <w:numId w:val="13"/>
        </w:numPr>
        <w:rPr>
          <w:rFonts w:ascii="DilleniaUPC" w:hAnsi="DilleniaUPC" w:cs="DilleniaUPC"/>
          <w:color w:val="002060"/>
          <w:sz w:val="30"/>
          <w:szCs w:val="30"/>
        </w:rPr>
      </w:pPr>
      <w:r w:rsidRPr="00AE6F3A">
        <w:rPr>
          <w:rFonts w:ascii="DilleniaUPC" w:hAnsi="DilleniaUPC" w:cs="DilleniaUPC"/>
          <w:color w:val="002060"/>
          <w:sz w:val="30"/>
          <w:szCs w:val="30"/>
          <w:cs/>
        </w:rPr>
        <w:t>กรณีที่ท่านเป็นมุสลิมหรือนับถือศาสนาอิสลาม หรือแพ้อาหารบางประเภท โปรดแจ้งมาในขั้นตอนการจองทัวร์ กรณีที่แจ้งล่วงหน้าก่อนการเดินทางกะทันหันอาจมีค่าใช้จ่ายเพิ่มในการขอเมนูใหม่</w:t>
      </w:r>
      <w:r>
        <w:rPr>
          <w:rFonts w:ascii="DilleniaUPC" w:hAnsi="DilleniaUPC" w:cs="DilleniaUPC"/>
          <w:color w:val="002060"/>
          <w:sz w:val="30"/>
          <w:szCs w:val="30"/>
          <w:cs/>
        </w:rPr>
        <w:br/>
      </w:r>
    </w:p>
    <w:p w14:paraId="5D1A297A" w14:textId="77777777" w:rsidR="00D136D2" w:rsidRPr="00CB29AE" w:rsidRDefault="00D136D2" w:rsidP="00D136D2">
      <w:pPr>
        <w:shd w:val="clear" w:color="auto" w:fill="002060"/>
        <w:jc w:val="both"/>
        <w:rPr>
          <w:rFonts w:ascii="DilleniaUPC" w:hAnsi="DilleniaUPC" w:cs="DilleniaUPC"/>
          <w:b/>
          <w:bCs/>
          <w:color w:val="002060"/>
          <w:sz w:val="32"/>
          <w:szCs w:val="32"/>
        </w:rPr>
      </w:pPr>
      <w:proofErr w:type="spellStart"/>
      <w:r w:rsidRPr="00CB29AE">
        <w:rPr>
          <w:rFonts w:ascii="DilleniaUPC" w:hAnsi="DilleniaUPC" w:cs="DilleniaUPC" w:hint="cs"/>
          <w:b/>
          <w:bCs/>
          <w:color w:val="002060"/>
          <w:sz w:val="32"/>
          <w:szCs w:val="32"/>
          <w:shd w:val="clear" w:color="auto" w:fill="002060"/>
          <w:cs/>
        </w:rPr>
        <w:t>เงื</w:t>
      </w:r>
      <w:proofErr w:type="spellEnd"/>
      <w:r>
        <w:rPr>
          <w:rFonts w:ascii="DilleniaUPC" w:hAnsi="DilleniaUPC" w:cs="DilleniaUPC" w:hint="cs"/>
          <w:b/>
          <w:bCs/>
          <w:color w:val="FFFFFF" w:themeColor="background1"/>
          <w:sz w:val="32"/>
          <w:szCs w:val="32"/>
          <w:shd w:val="clear" w:color="auto" w:fill="002060"/>
          <w:cs/>
        </w:rPr>
        <w:t>รายละเอียดเกี่ยวข้อมูลในรายการทัวร์ที่ท่านควรทราบเพิ่มเติม</w:t>
      </w:r>
    </w:p>
    <w:p w14:paraId="17A1C606" w14:textId="15345F47" w:rsidR="00D136D2" w:rsidRPr="00D136D2" w:rsidRDefault="00D136D2" w:rsidP="00D136D2">
      <w:pPr>
        <w:spacing w:after="0" w:line="240" w:lineRule="auto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CB29AE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**</w:t>
      </w:r>
      <w:r w:rsidRPr="00CB29AE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อัตราค่าบริการนี้เฉพาะพาสปอร์ตไทย</w:t>
      </w:r>
      <w:r w:rsidRPr="00CB29AE">
        <w:rPr>
          <w:rFonts w:ascii="DilleniaUPC" w:hAnsi="DilleniaUPC" w:cs="DilleniaUPC"/>
          <w:color w:val="EE000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เท่านั้น ในกรณีพาสปอร์ตต่างชาติ จ่ายเพิ่ม ท่านละ </w:t>
      </w:r>
      <w:r w:rsidRPr="00CB29AE">
        <w:rPr>
          <w:rFonts w:ascii="DilleniaUPC" w:hAnsi="DilleniaUPC" w:cs="DilleniaUPC"/>
          <w:color w:val="EE000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3,000</w:t>
      </w:r>
      <w:r w:rsidRPr="00CB29AE">
        <w:rPr>
          <w:rFonts w:ascii="DilleniaUPC" w:hAnsi="DilleniaUPC" w:cs="DilleniaUPC"/>
          <w:color w:val="EE000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บาท </w:t>
      </w:r>
      <w:r w:rsidRPr="00CB29AE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(ในกรณีต้องทำวีซ่าลูกค้าต้องดำเนินการยื่นวีซ่าเองนะคะ)</w:t>
      </w:r>
      <w:r w:rsidRPr="00CB29AE">
        <w:rPr>
          <w:rFonts w:ascii="DilleniaUPC" w:hAnsi="DilleniaUPC" w:cs="DilleniaUPC" w:hint="cs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</w:t>
      </w:r>
      <w:r w:rsidRPr="00CB29AE">
        <w:rPr>
          <w:rFonts w:ascii="DilleniaUPC" w:hAnsi="DilleniaUPC" w:cs="DilleniaUPC"/>
          <w:color w:val="EE000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**</w:t>
      </w:r>
      <w:r w:rsidRPr="00CB29AE">
        <w:rPr>
          <w:rFonts w:ascii="DilleniaUPC" w:hAnsi="DilleniaUPC" w:cs="DilleniaUPC"/>
          <w:color w:val="EE000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กรณีไม่ประสงค์ลงร้านรัฐบาลฮ่องกง  จ่ายเพิ่ม ท่านละ 3</w:t>
      </w:r>
      <w:r w:rsidRPr="00CB29AE">
        <w:rPr>
          <w:rFonts w:ascii="DilleniaUPC" w:hAnsi="DilleniaUPC" w:cs="DilleniaUPC"/>
          <w:color w:val="EE000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,000 </w:t>
      </w:r>
      <w:r w:rsidRPr="00CB29AE">
        <w:rPr>
          <w:rFonts w:ascii="DilleniaUPC" w:hAnsi="DilleniaUPC" w:cs="DilleniaUPC"/>
          <w:color w:val="EE000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บาท </w:t>
      </w:r>
      <w:r w:rsidRPr="00CB29AE">
        <w:rPr>
          <w:rFonts w:ascii="DilleniaUPC" w:hAnsi="DilleniaUPC" w:cs="DilleniaUPC" w:hint="cs"/>
          <w:color w:val="EE000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CB29AE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**</w:t>
      </w:r>
      <w:r w:rsidRPr="00CB29AE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อาหารที่ฮ่องกงส่วนใหญ่จะจัดลงโต๊ะเป็นเซ็ตเป็นเมนูอาหารมาตารฐานทัวร์ ท่านใดที่มีแพ้อาหาร ทานมังสวิรัติ หรือทานอาหารประเภทอื่น กรุณาแจ้งตอนทำการจอง ทางทัวร์จะจัดอาหารให้ตามความเหมาะสม หากหน้างานลูกค้าต้องการรับประทานอาหารอื่นนอกเหนือจากรายการ สามารถแจ้งไกด์สั่งให้แล้วชำระหน้างานได้ค่ะ</w:t>
      </w:r>
      <w:r w:rsidRPr="00CB29AE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br/>
        <w:t>**</w:t>
      </w:r>
      <w:r w:rsidRPr="00CB29AE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ในกรณีที่ผู้เดินทางไม่ผ่านการพิจารณาในการตรวจคนเข้าเมือง-ออกเมือง อันเนื่องมาจากการกระทำที่ส่อไปในทางผิดกฎหมาย</w:t>
      </w:r>
      <w:r w:rsidRPr="00CB29AE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CB29AE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การหลบหนี เข้าออกเมือง เอกสารเดินทางไม่ถูกต้อง หรือ การถูกปฏิเสธในกรณีอื่นๆทางบริษัทจะไม่รับผิดชอบใดๆและไม่สามารถคืนค่าใช้จ่ายต่างๆได้</w:t>
      </w:r>
      <w:r w:rsidRPr="00CB29AE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br/>
      </w:r>
      <w:r w:rsidRPr="00CB29AE">
        <w:rPr>
          <w:rFonts w:ascii="DilleniaUPC" w:eastAsia="Calibri" w:hAnsi="DilleniaUPC" w:cs="DilleniaUPC"/>
          <w:color w:val="EE0000"/>
          <w:sz w:val="30"/>
          <w:szCs w:val="30"/>
        </w:rPr>
        <w:t>***</w:t>
      </w:r>
      <w:r w:rsidRPr="00CB29AE">
        <w:rPr>
          <w:rFonts w:ascii="DilleniaUPC" w:eastAsia="Calibri" w:hAnsi="DilleniaUPC" w:cs="DilleniaUPC"/>
          <w:color w:val="EE0000"/>
          <w:sz w:val="30"/>
          <w:szCs w:val="30"/>
          <w:cs/>
        </w:rPr>
        <w:t xml:space="preserve">ทัวร์ฮ่องกง ทุกโปรแกรม ผู้เดินทางจะต้องอยู่กับกรุ๊ปเที่ยวตามโปรแกรมที่กำหนดเท่านั้น </w:t>
      </w:r>
      <w:r w:rsidRPr="00CB29AE">
        <w:rPr>
          <w:rFonts w:ascii="DilleniaUPC" w:eastAsia="Calibri" w:hAnsi="DilleniaUPC" w:cs="DilleniaUPC"/>
          <w:color w:val="002060"/>
          <w:sz w:val="30"/>
          <w:szCs w:val="30"/>
          <w:cs/>
        </w:rPr>
        <w:t>ไม่สามารถแยกตัวออกจากโปรแกรมเพื่อไปทำอย่างอื่นได้ (ยกเว้นวันอิสระ) หากมีการแยกตัวออกจากโปรแกรมไม่ว่าจะจากสาเหตุใดก็ตาม จะมีค่าใช้จ่ายในการแยกตัวออกจากทัวร์ตามที่แลนด์กำหนด และการชำระเงินเข้ามาถือว่าผู้ซื้อได้ศึกษาโปรแกรมและยอมรับเงื่อนไขการให้บริการเป็นที่เรียบร้อย</w:t>
      </w:r>
      <w:r w:rsidRPr="00CB29AE">
        <w:rPr>
          <w:rFonts w:ascii="DilleniaUPC" w:eastAsia="Calibri" w:hAnsi="DilleniaUPC" w:cs="DilleniaUPC"/>
          <w:color w:val="002060"/>
          <w:sz w:val="30"/>
          <w:szCs w:val="30"/>
        </w:rPr>
        <w:br/>
      </w:r>
      <w:r w:rsidRPr="00CB29AE">
        <w:rPr>
          <w:rFonts w:ascii="DilleniaUPC" w:eastAsia="Calibri" w:hAnsi="DilleniaUPC" w:cs="DilleniaUPC"/>
          <w:color w:val="EE0000"/>
          <w:sz w:val="30"/>
          <w:szCs w:val="30"/>
          <w:cs/>
        </w:rPr>
        <w:t>***</w:t>
      </w:r>
      <w:bookmarkStart w:id="2" w:name="_Hlk207207601"/>
      <w:r w:rsidRPr="00CB29AE">
        <w:rPr>
          <w:rFonts w:ascii="DilleniaUPC" w:hAnsi="DilleniaUPC" w:cs="DilleniaUPC"/>
          <w:color w:val="EE0000"/>
          <w:sz w:val="30"/>
          <w:szCs w:val="30"/>
          <w:cs/>
        </w:rPr>
        <w:t>พี</w:t>
      </w:r>
      <w:bookmarkStart w:id="3" w:name="_Hlk207207343"/>
      <w:r w:rsidRPr="00CB29AE">
        <w:rPr>
          <w:rFonts w:ascii="DilleniaUPC" w:hAnsi="DilleniaUPC" w:cs="DilleniaUPC"/>
          <w:color w:val="EE0000"/>
          <w:sz w:val="30"/>
          <w:szCs w:val="30"/>
          <w:cs/>
        </w:rPr>
        <w:t xml:space="preserve">เรียดแถมวัดชีซาน </w:t>
      </w:r>
      <w:r w:rsidRPr="00CB29AE">
        <w:rPr>
          <w:rFonts w:ascii="DilleniaUPC" w:hAnsi="DilleniaUPC" w:cs="DilleniaUPC"/>
          <w:color w:val="002060"/>
          <w:sz w:val="30"/>
          <w:szCs w:val="30"/>
          <w:cs/>
        </w:rPr>
        <w:t>ทางผู้จัดขอสงวนสิทธิ์จะแจ้งให้ท่านทราบอีกครั้งในวันเดินทาง (ซึ่งจะแทรกอยู่ในรายการทัวร์ของวันใดวันหนึ่งในช่วงพีเรียดที่ท่านเดินทาง) และสงวนสิทธิ์ยกเลิกการเดินทางโดยไม่ต้องแจ้งให้ทราบล่วงหน้า หากระบบการจองของทางวัดมีการยกเลิกหรือทางวัดมีการปิดเพื่อทำ</w:t>
      </w:r>
      <w:r w:rsidRPr="00CB29AE">
        <w:rPr>
          <w:rFonts w:ascii="DilleniaUPC" w:hAnsi="DilleniaUPC" w:cs="DilleniaUPC"/>
          <w:color w:val="002060"/>
          <w:sz w:val="30"/>
          <w:szCs w:val="30"/>
          <w:cs/>
        </w:rPr>
        <w:lastRenderedPageBreak/>
        <w:t>พิธีกรรมทางศาสนา โดยทางผู้จัดไม่ทราบล่วงหน้าซึ่งทางผู้จัดได้รับการคอน</w:t>
      </w:r>
      <w:proofErr w:type="spellStart"/>
      <w:r w:rsidRPr="00CB29AE">
        <w:rPr>
          <w:rFonts w:ascii="DilleniaUPC" w:hAnsi="DilleniaUPC" w:cs="DilleniaUPC"/>
          <w:color w:val="002060"/>
          <w:sz w:val="30"/>
          <w:szCs w:val="30"/>
          <w:cs/>
        </w:rPr>
        <w:t>เฟิร์</w:t>
      </w:r>
      <w:proofErr w:type="spellEnd"/>
      <w:r w:rsidRPr="00CB29AE">
        <w:rPr>
          <w:rFonts w:ascii="DilleniaUPC" w:hAnsi="DilleniaUPC" w:cs="DilleniaUPC"/>
          <w:color w:val="002060"/>
          <w:sz w:val="30"/>
          <w:szCs w:val="30"/>
          <w:cs/>
        </w:rPr>
        <w:t>มยืนยันเป็นที่เรียบร้อยแล้ว วัดนี้ต้องจองเข้าวัดล่วงหน้า 1 เดือน กรุณาส่งหน้าพาสปอร์ตของท่านเพื่อทำการลงชื่อเข้าวัด เพราะวัดจะจำกัดการเข้าชม 500 คนต่อวัน</w:t>
      </w:r>
      <w:bookmarkEnd w:id="2"/>
      <w:bookmarkEnd w:id="3"/>
      <w:r w:rsidRPr="00CB29AE">
        <w:rPr>
          <w:rFonts w:ascii="DilleniaUPC" w:hAnsi="DilleniaUPC" w:cs="DilleniaUPC"/>
          <w:color w:val="002060"/>
          <w:sz w:val="30"/>
          <w:szCs w:val="30"/>
          <w:cs/>
        </w:rPr>
        <w:br/>
      </w:r>
    </w:p>
    <w:p w14:paraId="5B5F9FBA" w14:textId="77777777" w:rsidR="00D136D2" w:rsidRPr="00D136D2" w:rsidRDefault="00D136D2" w:rsidP="00D726E9">
      <w:pPr>
        <w:spacing w:after="0" w:line="240" w:lineRule="auto"/>
        <w:rPr>
          <w:rFonts w:ascii="DilleniaUPC" w:hAnsi="DilleniaUPC" w:cs="DilleniaUPC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sectPr w:rsidR="00D136D2" w:rsidRPr="00D136D2" w:rsidSect="004876CA">
      <w:pgSz w:w="12240" w:h="15840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illen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A172F6"/>
    <w:multiLevelType w:val="multilevel"/>
    <w:tmpl w:val="3C12D788"/>
    <w:lvl w:ilvl="0">
      <w:start w:val="23"/>
      <w:numFmt w:val="decimal"/>
      <w:lvlText w:val="%1.0"/>
      <w:lvlJc w:val="left"/>
      <w:pPr>
        <w:ind w:left="480" w:hanging="480"/>
      </w:pPr>
      <w:rPr>
        <w:rFonts w:hint="default"/>
        <w:b/>
        <w:color w:val="002060"/>
      </w:rPr>
    </w:lvl>
    <w:lvl w:ilvl="1">
      <w:start w:val="1"/>
      <w:numFmt w:val="decimalZero"/>
      <w:lvlText w:val="%1.%2"/>
      <w:lvlJc w:val="left"/>
      <w:pPr>
        <w:ind w:left="1200" w:hanging="480"/>
      </w:pPr>
      <w:rPr>
        <w:rFonts w:hint="default"/>
        <w:b/>
        <w:color w:val="002060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b/>
        <w:color w:val="002060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  <w:b/>
        <w:color w:val="002060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b/>
        <w:color w:val="002060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  <w:b/>
        <w:color w:val="002060"/>
      </w:rPr>
    </w:lvl>
    <w:lvl w:ilvl="6">
      <w:start w:val="1"/>
      <w:numFmt w:val="decimal"/>
      <w:lvlText w:val="%1.%2.%3.%4.%5.%6.%7"/>
      <w:lvlJc w:val="left"/>
      <w:pPr>
        <w:ind w:left="5400" w:hanging="1080"/>
      </w:pPr>
      <w:rPr>
        <w:rFonts w:hint="default"/>
        <w:b/>
        <w:color w:val="002060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  <w:b/>
        <w:color w:val="002060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  <w:b/>
        <w:color w:val="002060"/>
      </w:rPr>
    </w:lvl>
  </w:abstractNum>
  <w:abstractNum w:abstractNumId="1" w15:restartNumberingAfterBreak="0">
    <w:nsid w:val="0CBE024A"/>
    <w:multiLevelType w:val="multilevel"/>
    <w:tmpl w:val="E118DF5E"/>
    <w:lvl w:ilvl="0">
      <w:start w:val="23"/>
      <w:numFmt w:val="decimal"/>
      <w:lvlText w:val="%1.0"/>
      <w:lvlJc w:val="left"/>
      <w:pPr>
        <w:ind w:left="930" w:hanging="450"/>
      </w:pPr>
      <w:rPr>
        <w:rFonts w:hint="default"/>
        <w:b/>
        <w:color w:val="002060"/>
      </w:rPr>
    </w:lvl>
    <w:lvl w:ilvl="1">
      <w:start w:val="1"/>
      <w:numFmt w:val="decimalZero"/>
      <w:lvlText w:val="%1.%2"/>
      <w:lvlJc w:val="left"/>
      <w:pPr>
        <w:ind w:left="1650" w:hanging="450"/>
      </w:pPr>
      <w:rPr>
        <w:rFonts w:hint="default"/>
        <w:b/>
        <w:color w:val="002060"/>
      </w:rPr>
    </w:lvl>
    <w:lvl w:ilvl="2">
      <w:start w:val="1"/>
      <w:numFmt w:val="decimal"/>
      <w:lvlText w:val="%1.%2.%3"/>
      <w:lvlJc w:val="left"/>
      <w:pPr>
        <w:ind w:left="2640" w:hanging="720"/>
      </w:pPr>
      <w:rPr>
        <w:rFonts w:hint="default"/>
        <w:b/>
        <w:color w:val="002060"/>
      </w:rPr>
    </w:lvl>
    <w:lvl w:ilvl="3">
      <w:start w:val="1"/>
      <w:numFmt w:val="decimal"/>
      <w:lvlText w:val="%1.%2.%3.%4"/>
      <w:lvlJc w:val="left"/>
      <w:pPr>
        <w:ind w:left="3360" w:hanging="720"/>
      </w:pPr>
      <w:rPr>
        <w:rFonts w:hint="default"/>
        <w:b/>
        <w:color w:val="002060"/>
      </w:rPr>
    </w:lvl>
    <w:lvl w:ilvl="4">
      <w:start w:val="1"/>
      <w:numFmt w:val="decimal"/>
      <w:lvlText w:val="%1.%2.%3.%4.%5"/>
      <w:lvlJc w:val="left"/>
      <w:pPr>
        <w:ind w:left="4080" w:hanging="720"/>
      </w:pPr>
      <w:rPr>
        <w:rFonts w:hint="default"/>
        <w:b/>
        <w:color w:val="002060"/>
      </w:rPr>
    </w:lvl>
    <w:lvl w:ilvl="5">
      <w:start w:val="1"/>
      <w:numFmt w:val="decimal"/>
      <w:lvlText w:val="%1.%2.%3.%4.%5.%6"/>
      <w:lvlJc w:val="left"/>
      <w:pPr>
        <w:ind w:left="5160" w:hanging="1080"/>
      </w:pPr>
      <w:rPr>
        <w:rFonts w:hint="default"/>
        <w:b/>
        <w:color w:val="002060"/>
      </w:rPr>
    </w:lvl>
    <w:lvl w:ilvl="6">
      <w:start w:val="1"/>
      <w:numFmt w:val="decimal"/>
      <w:lvlText w:val="%1.%2.%3.%4.%5.%6.%7"/>
      <w:lvlJc w:val="left"/>
      <w:pPr>
        <w:ind w:left="5880" w:hanging="1080"/>
      </w:pPr>
      <w:rPr>
        <w:rFonts w:hint="default"/>
        <w:b/>
        <w:color w:val="002060"/>
      </w:rPr>
    </w:lvl>
    <w:lvl w:ilvl="7">
      <w:start w:val="1"/>
      <w:numFmt w:val="decimal"/>
      <w:lvlText w:val="%1.%2.%3.%4.%5.%6.%7.%8"/>
      <w:lvlJc w:val="left"/>
      <w:pPr>
        <w:ind w:left="6960" w:hanging="1440"/>
      </w:pPr>
      <w:rPr>
        <w:rFonts w:hint="default"/>
        <w:b/>
        <w:color w:val="002060"/>
      </w:rPr>
    </w:lvl>
    <w:lvl w:ilvl="8">
      <w:start w:val="1"/>
      <w:numFmt w:val="decimal"/>
      <w:lvlText w:val="%1.%2.%3.%4.%5.%6.%7.%8.%9"/>
      <w:lvlJc w:val="left"/>
      <w:pPr>
        <w:ind w:left="7680" w:hanging="1440"/>
      </w:pPr>
      <w:rPr>
        <w:rFonts w:hint="default"/>
        <w:b/>
        <w:color w:val="002060"/>
      </w:rPr>
    </w:lvl>
  </w:abstractNum>
  <w:abstractNum w:abstractNumId="2" w15:restartNumberingAfterBreak="0">
    <w:nsid w:val="14BD5DD7"/>
    <w:multiLevelType w:val="hybridMultilevel"/>
    <w:tmpl w:val="AD343CE4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57D6CDE"/>
    <w:multiLevelType w:val="hybridMultilevel"/>
    <w:tmpl w:val="84FACF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EE425F"/>
    <w:multiLevelType w:val="hybridMultilevel"/>
    <w:tmpl w:val="FDC28276"/>
    <w:lvl w:ilvl="0" w:tplc="A1B4F12A">
      <w:start w:val="1"/>
      <w:numFmt w:val="bullet"/>
      <w:lvlText w:val="×"/>
      <w:lvlJc w:val="left"/>
      <w:pPr>
        <w:ind w:left="1440" w:hanging="360"/>
      </w:pPr>
      <w:rPr>
        <w:rFonts w:ascii="Calibri" w:hAnsi="Calibri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3D424871"/>
    <w:multiLevelType w:val="hybridMultilevel"/>
    <w:tmpl w:val="D7C2B508"/>
    <w:lvl w:ilvl="0" w:tplc="65D63F06">
      <w:start w:val="1"/>
      <w:numFmt w:val="decimal"/>
      <w:lvlText w:val="%1."/>
      <w:lvlJc w:val="left"/>
      <w:pPr>
        <w:ind w:left="502" w:hanging="360"/>
      </w:pPr>
      <w:rPr>
        <w14:textOutline w14:w="0" w14:cap="flat" w14:cmpd="sng" w14:algn="ctr">
          <w14:noFill/>
          <w14:prstDash w14:val="solid"/>
          <w14:round/>
        </w14:textOutline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48447D1"/>
    <w:multiLevelType w:val="multilevel"/>
    <w:tmpl w:val="A05A4E6E"/>
    <w:lvl w:ilvl="0">
      <w:start w:val="23"/>
      <w:numFmt w:val="decimal"/>
      <w:lvlText w:val="%1.0"/>
      <w:lvlJc w:val="left"/>
      <w:pPr>
        <w:ind w:left="450" w:hanging="450"/>
      </w:pPr>
      <w:rPr>
        <w:rFonts w:hint="default"/>
        <w:b/>
        <w:color w:val="002060"/>
      </w:rPr>
    </w:lvl>
    <w:lvl w:ilvl="1">
      <w:start w:val="1"/>
      <w:numFmt w:val="decimalZero"/>
      <w:lvlText w:val="%1.%2"/>
      <w:lvlJc w:val="left"/>
      <w:pPr>
        <w:ind w:left="1170" w:hanging="450"/>
      </w:pPr>
      <w:rPr>
        <w:rFonts w:hint="default"/>
        <w:b/>
        <w:color w:val="002060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b/>
        <w:color w:val="002060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  <w:b/>
        <w:color w:val="002060"/>
      </w:rPr>
    </w:lvl>
    <w:lvl w:ilvl="4">
      <w:start w:val="1"/>
      <w:numFmt w:val="decimal"/>
      <w:lvlText w:val="%1.%2.%3.%4.%5"/>
      <w:lvlJc w:val="left"/>
      <w:pPr>
        <w:ind w:left="3600" w:hanging="720"/>
      </w:pPr>
      <w:rPr>
        <w:rFonts w:hint="default"/>
        <w:b/>
        <w:color w:val="002060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  <w:b/>
        <w:color w:val="002060"/>
      </w:rPr>
    </w:lvl>
    <w:lvl w:ilvl="6">
      <w:start w:val="1"/>
      <w:numFmt w:val="decimal"/>
      <w:lvlText w:val="%1.%2.%3.%4.%5.%6.%7"/>
      <w:lvlJc w:val="left"/>
      <w:pPr>
        <w:ind w:left="5400" w:hanging="1080"/>
      </w:pPr>
      <w:rPr>
        <w:rFonts w:hint="default"/>
        <w:b/>
        <w:color w:val="002060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  <w:b/>
        <w:color w:val="002060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  <w:b/>
        <w:color w:val="002060"/>
      </w:rPr>
    </w:lvl>
  </w:abstractNum>
  <w:abstractNum w:abstractNumId="7" w15:restartNumberingAfterBreak="0">
    <w:nsid w:val="4583674D"/>
    <w:multiLevelType w:val="hybridMultilevel"/>
    <w:tmpl w:val="A482BFB6"/>
    <w:lvl w:ilvl="0" w:tplc="04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4EFF519D"/>
    <w:multiLevelType w:val="hybridMultilevel"/>
    <w:tmpl w:val="6368E538"/>
    <w:lvl w:ilvl="0" w:tplc="E6E8E71E">
      <w:start w:val="1"/>
      <w:numFmt w:val="bullet"/>
      <w:lvlText w:val="★"/>
      <w:lvlJc w:val="left"/>
      <w:pPr>
        <w:ind w:left="3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55612DB9"/>
    <w:multiLevelType w:val="hybridMultilevel"/>
    <w:tmpl w:val="A9188F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FD959AA"/>
    <w:multiLevelType w:val="hybridMultilevel"/>
    <w:tmpl w:val="1338B70C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1" w15:restartNumberingAfterBreak="0">
    <w:nsid w:val="7152314F"/>
    <w:multiLevelType w:val="multilevel"/>
    <w:tmpl w:val="E766F116"/>
    <w:lvl w:ilvl="0">
      <w:start w:val="18"/>
      <w:numFmt w:val="decimal"/>
      <w:lvlText w:val="%1.0"/>
      <w:lvlJc w:val="left"/>
      <w:pPr>
        <w:ind w:left="480" w:hanging="480"/>
      </w:pPr>
      <w:rPr>
        <w:rFonts w:eastAsia="Angsana New" w:hint="default"/>
        <w:b/>
        <w:color w:val="000000" w:themeColor="text1"/>
        <w:sz w:val="30"/>
      </w:rPr>
    </w:lvl>
    <w:lvl w:ilvl="1">
      <w:start w:val="1"/>
      <w:numFmt w:val="decimalZero"/>
      <w:lvlText w:val="%1.%2"/>
      <w:lvlJc w:val="left"/>
      <w:pPr>
        <w:ind w:left="1200" w:hanging="480"/>
      </w:pPr>
      <w:rPr>
        <w:rFonts w:eastAsia="Angsana New" w:hint="default"/>
        <w:b/>
        <w:color w:val="000000" w:themeColor="text1"/>
        <w:sz w:val="30"/>
      </w:rPr>
    </w:lvl>
    <w:lvl w:ilvl="2">
      <w:start w:val="1"/>
      <w:numFmt w:val="decimal"/>
      <w:lvlText w:val="%1.%2.%3"/>
      <w:lvlJc w:val="left"/>
      <w:pPr>
        <w:ind w:left="1920" w:hanging="480"/>
      </w:pPr>
      <w:rPr>
        <w:rFonts w:eastAsia="Angsana New" w:hint="default"/>
        <w:b/>
        <w:color w:val="000000" w:themeColor="text1"/>
        <w:sz w:val="30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eastAsia="Angsana New" w:hint="default"/>
        <w:b/>
        <w:color w:val="000000" w:themeColor="text1"/>
        <w:sz w:val="30"/>
      </w:rPr>
    </w:lvl>
    <w:lvl w:ilvl="4">
      <w:start w:val="1"/>
      <w:numFmt w:val="decimal"/>
      <w:lvlText w:val="%1.%2.%3.%4.%5"/>
      <w:lvlJc w:val="left"/>
      <w:pPr>
        <w:ind w:left="3600" w:hanging="720"/>
      </w:pPr>
      <w:rPr>
        <w:rFonts w:eastAsia="Angsana New" w:hint="default"/>
        <w:b/>
        <w:color w:val="000000" w:themeColor="text1"/>
        <w:sz w:val="30"/>
      </w:rPr>
    </w:lvl>
    <w:lvl w:ilvl="5">
      <w:start w:val="1"/>
      <w:numFmt w:val="decimal"/>
      <w:lvlText w:val="%1.%2.%3.%4.%5.%6"/>
      <w:lvlJc w:val="left"/>
      <w:pPr>
        <w:ind w:left="4320" w:hanging="720"/>
      </w:pPr>
      <w:rPr>
        <w:rFonts w:eastAsia="Angsana New" w:hint="default"/>
        <w:b/>
        <w:color w:val="000000" w:themeColor="text1"/>
        <w:sz w:val="30"/>
      </w:rPr>
    </w:lvl>
    <w:lvl w:ilvl="6">
      <w:start w:val="1"/>
      <w:numFmt w:val="decimal"/>
      <w:lvlText w:val="%1.%2.%3.%4.%5.%6.%7"/>
      <w:lvlJc w:val="left"/>
      <w:pPr>
        <w:ind w:left="5040" w:hanging="720"/>
      </w:pPr>
      <w:rPr>
        <w:rFonts w:eastAsia="Angsana New" w:hint="default"/>
        <w:b/>
        <w:color w:val="000000" w:themeColor="text1"/>
        <w:sz w:val="30"/>
      </w:rPr>
    </w:lvl>
    <w:lvl w:ilvl="7">
      <w:start w:val="1"/>
      <w:numFmt w:val="decimal"/>
      <w:lvlText w:val="%1.%2.%3.%4.%5.%6.%7.%8"/>
      <w:lvlJc w:val="left"/>
      <w:pPr>
        <w:ind w:left="6120" w:hanging="1080"/>
      </w:pPr>
      <w:rPr>
        <w:rFonts w:eastAsia="Angsana New" w:hint="default"/>
        <w:b/>
        <w:color w:val="000000" w:themeColor="text1"/>
        <w:sz w:val="30"/>
      </w:rPr>
    </w:lvl>
    <w:lvl w:ilvl="8">
      <w:start w:val="1"/>
      <w:numFmt w:val="decimal"/>
      <w:lvlText w:val="%1.%2.%3.%4.%5.%6.%7.%8.%9"/>
      <w:lvlJc w:val="left"/>
      <w:pPr>
        <w:ind w:left="6840" w:hanging="1080"/>
      </w:pPr>
      <w:rPr>
        <w:rFonts w:eastAsia="Angsana New" w:hint="default"/>
        <w:b/>
        <w:color w:val="000000" w:themeColor="text1"/>
        <w:sz w:val="30"/>
      </w:rPr>
    </w:lvl>
  </w:abstractNum>
  <w:abstractNum w:abstractNumId="12" w15:restartNumberingAfterBreak="0">
    <w:nsid w:val="7AC77299"/>
    <w:multiLevelType w:val="hybridMultilevel"/>
    <w:tmpl w:val="2EC83A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DA86268"/>
    <w:multiLevelType w:val="multilevel"/>
    <w:tmpl w:val="EFB0BB26"/>
    <w:lvl w:ilvl="0">
      <w:start w:val="23"/>
      <w:numFmt w:val="decimal"/>
      <w:lvlText w:val="%1.0"/>
      <w:lvlJc w:val="left"/>
      <w:pPr>
        <w:ind w:left="480" w:hanging="480"/>
      </w:pPr>
      <w:rPr>
        <w:rFonts w:hint="default"/>
        <w:b/>
        <w:color w:val="002060"/>
      </w:rPr>
    </w:lvl>
    <w:lvl w:ilvl="1">
      <w:start w:val="1"/>
      <w:numFmt w:val="decimalZero"/>
      <w:lvlText w:val="%1.%2"/>
      <w:lvlJc w:val="left"/>
      <w:pPr>
        <w:ind w:left="1200" w:hanging="480"/>
      </w:pPr>
      <w:rPr>
        <w:rFonts w:hint="default"/>
        <w:b/>
        <w:color w:val="002060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b/>
        <w:color w:val="002060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  <w:b/>
        <w:color w:val="002060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b/>
        <w:color w:val="002060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  <w:b/>
        <w:color w:val="002060"/>
      </w:rPr>
    </w:lvl>
    <w:lvl w:ilvl="6">
      <w:start w:val="1"/>
      <w:numFmt w:val="decimal"/>
      <w:lvlText w:val="%1.%2.%3.%4.%5.%6.%7"/>
      <w:lvlJc w:val="left"/>
      <w:pPr>
        <w:ind w:left="5400" w:hanging="1080"/>
      </w:pPr>
      <w:rPr>
        <w:rFonts w:hint="default"/>
        <w:b/>
        <w:color w:val="002060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  <w:b/>
        <w:color w:val="002060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  <w:b/>
        <w:color w:val="002060"/>
      </w:rPr>
    </w:lvl>
  </w:abstractNum>
  <w:num w:numId="1" w16cid:durableId="1315573282">
    <w:abstractNumId w:val="10"/>
  </w:num>
  <w:num w:numId="2" w16cid:durableId="2098015322">
    <w:abstractNumId w:val="2"/>
  </w:num>
  <w:num w:numId="3" w16cid:durableId="873814689">
    <w:abstractNumId w:val="4"/>
  </w:num>
  <w:num w:numId="4" w16cid:durableId="1595243719">
    <w:abstractNumId w:val="8"/>
  </w:num>
  <w:num w:numId="5" w16cid:durableId="1991980257">
    <w:abstractNumId w:val="9"/>
  </w:num>
  <w:num w:numId="6" w16cid:durableId="1915387330">
    <w:abstractNumId w:val="7"/>
  </w:num>
  <w:num w:numId="7" w16cid:durableId="1227716147">
    <w:abstractNumId w:val="11"/>
  </w:num>
  <w:num w:numId="8" w16cid:durableId="275144138">
    <w:abstractNumId w:val="0"/>
  </w:num>
  <w:num w:numId="9" w16cid:durableId="698894604">
    <w:abstractNumId w:val="13"/>
  </w:num>
  <w:num w:numId="10" w16cid:durableId="1281258438">
    <w:abstractNumId w:val="1"/>
  </w:num>
  <w:num w:numId="11" w16cid:durableId="415593128">
    <w:abstractNumId w:val="6"/>
  </w:num>
  <w:num w:numId="12" w16cid:durableId="178466311">
    <w:abstractNumId w:val="12"/>
  </w:num>
  <w:num w:numId="13" w16cid:durableId="1139344304">
    <w:abstractNumId w:val="3"/>
  </w:num>
  <w:num w:numId="14" w16cid:durableId="74287868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5D4B"/>
    <w:rsid w:val="0003628C"/>
    <w:rsid w:val="00051EAC"/>
    <w:rsid w:val="0007680F"/>
    <w:rsid w:val="00091B64"/>
    <w:rsid w:val="000A7337"/>
    <w:rsid w:val="000B0064"/>
    <w:rsid w:val="000D0388"/>
    <w:rsid w:val="001122C7"/>
    <w:rsid w:val="00122307"/>
    <w:rsid w:val="00141013"/>
    <w:rsid w:val="00166078"/>
    <w:rsid w:val="001776DF"/>
    <w:rsid w:val="00181C75"/>
    <w:rsid w:val="001916C5"/>
    <w:rsid w:val="00196F95"/>
    <w:rsid w:val="001B4A1C"/>
    <w:rsid w:val="00203187"/>
    <w:rsid w:val="002037BF"/>
    <w:rsid w:val="00204135"/>
    <w:rsid w:val="002153A8"/>
    <w:rsid w:val="00217DCD"/>
    <w:rsid w:val="00225FC0"/>
    <w:rsid w:val="002439F3"/>
    <w:rsid w:val="00243DD2"/>
    <w:rsid w:val="00260252"/>
    <w:rsid w:val="00267B66"/>
    <w:rsid w:val="002959FA"/>
    <w:rsid w:val="002B5E3F"/>
    <w:rsid w:val="002C41E2"/>
    <w:rsid w:val="002C5A6C"/>
    <w:rsid w:val="002F08A1"/>
    <w:rsid w:val="0031104F"/>
    <w:rsid w:val="003146A5"/>
    <w:rsid w:val="00334E0C"/>
    <w:rsid w:val="00335A62"/>
    <w:rsid w:val="0034360F"/>
    <w:rsid w:val="003A1DA7"/>
    <w:rsid w:val="003C5387"/>
    <w:rsid w:val="003D2C3A"/>
    <w:rsid w:val="003D39C8"/>
    <w:rsid w:val="003E320D"/>
    <w:rsid w:val="003E6990"/>
    <w:rsid w:val="003F6686"/>
    <w:rsid w:val="00452744"/>
    <w:rsid w:val="00462B10"/>
    <w:rsid w:val="00477145"/>
    <w:rsid w:val="004876CA"/>
    <w:rsid w:val="00490E4F"/>
    <w:rsid w:val="004A392D"/>
    <w:rsid w:val="004B186D"/>
    <w:rsid w:val="004B4215"/>
    <w:rsid w:val="004C1D0E"/>
    <w:rsid w:val="004D7E3F"/>
    <w:rsid w:val="004F3EE1"/>
    <w:rsid w:val="004F76C6"/>
    <w:rsid w:val="0050576F"/>
    <w:rsid w:val="00525518"/>
    <w:rsid w:val="00533844"/>
    <w:rsid w:val="00575130"/>
    <w:rsid w:val="00602575"/>
    <w:rsid w:val="00633A9E"/>
    <w:rsid w:val="0065408E"/>
    <w:rsid w:val="0065720E"/>
    <w:rsid w:val="00661137"/>
    <w:rsid w:val="0069639A"/>
    <w:rsid w:val="006A2EB9"/>
    <w:rsid w:val="006A5CE5"/>
    <w:rsid w:val="006B18D0"/>
    <w:rsid w:val="006B5314"/>
    <w:rsid w:val="006D0450"/>
    <w:rsid w:val="006D4417"/>
    <w:rsid w:val="006E7957"/>
    <w:rsid w:val="006F30F1"/>
    <w:rsid w:val="00726ECD"/>
    <w:rsid w:val="00746F74"/>
    <w:rsid w:val="00747E99"/>
    <w:rsid w:val="0075125E"/>
    <w:rsid w:val="0076319E"/>
    <w:rsid w:val="00785D4B"/>
    <w:rsid w:val="007A786D"/>
    <w:rsid w:val="007B0C01"/>
    <w:rsid w:val="007B390F"/>
    <w:rsid w:val="007C2A5D"/>
    <w:rsid w:val="007C358A"/>
    <w:rsid w:val="007C7D89"/>
    <w:rsid w:val="007E0B40"/>
    <w:rsid w:val="007E0FA0"/>
    <w:rsid w:val="007E2426"/>
    <w:rsid w:val="007F5A75"/>
    <w:rsid w:val="00814116"/>
    <w:rsid w:val="00823819"/>
    <w:rsid w:val="0084158C"/>
    <w:rsid w:val="0084624B"/>
    <w:rsid w:val="008470E7"/>
    <w:rsid w:val="008620AD"/>
    <w:rsid w:val="00883134"/>
    <w:rsid w:val="00883CF1"/>
    <w:rsid w:val="00892FB8"/>
    <w:rsid w:val="00893DEE"/>
    <w:rsid w:val="008E466D"/>
    <w:rsid w:val="008E4FFE"/>
    <w:rsid w:val="00904EEF"/>
    <w:rsid w:val="00943654"/>
    <w:rsid w:val="009439EB"/>
    <w:rsid w:val="009553A1"/>
    <w:rsid w:val="00963BE9"/>
    <w:rsid w:val="0096475F"/>
    <w:rsid w:val="0097441B"/>
    <w:rsid w:val="00974C0F"/>
    <w:rsid w:val="00983813"/>
    <w:rsid w:val="00995B34"/>
    <w:rsid w:val="0099719A"/>
    <w:rsid w:val="009A5280"/>
    <w:rsid w:val="009C4132"/>
    <w:rsid w:val="00A13C3A"/>
    <w:rsid w:val="00A21D2A"/>
    <w:rsid w:val="00A30FBB"/>
    <w:rsid w:val="00A54FA1"/>
    <w:rsid w:val="00A6262D"/>
    <w:rsid w:val="00A75C45"/>
    <w:rsid w:val="00A84D6A"/>
    <w:rsid w:val="00AB5B1A"/>
    <w:rsid w:val="00AB632B"/>
    <w:rsid w:val="00AE767E"/>
    <w:rsid w:val="00AF4D7D"/>
    <w:rsid w:val="00B25E1E"/>
    <w:rsid w:val="00B32328"/>
    <w:rsid w:val="00B32F1E"/>
    <w:rsid w:val="00B34EA0"/>
    <w:rsid w:val="00B5532E"/>
    <w:rsid w:val="00B61013"/>
    <w:rsid w:val="00B900A8"/>
    <w:rsid w:val="00BA5CE8"/>
    <w:rsid w:val="00BB4202"/>
    <w:rsid w:val="00BB64D9"/>
    <w:rsid w:val="00BD5329"/>
    <w:rsid w:val="00BD7AD0"/>
    <w:rsid w:val="00C16FDF"/>
    <w:rsid w:val="00C23BEC"/>
    <w:rsid w:val="00C36838"/>
    <w:rsid w:val="00C57CDA"/>
    <w:rsid w:val="00CC1822"/>
    <w:rsid w:val="00CD2E3C"/>
    <w:rsid w:val="00CD4C3B"/>
    <w:rsid w:val="00CD7B97"/>
    <w:rsid w:val="00CE08A2"/>
    <w:rsid w:val="00CE1C6E"/>
    <w:rsid w:val="00CE633C"/>
    <w:rsid w:val="00D03473"/>
    <w:rsid w:val="00D10C37"/>
    <w:rsid w:val="00D136D2"/>
    <w:rsid w:val="00D164CB"/>
    <w:rsid w:val="00D30BBE"/>
    <w:rsid w:val="00D5233E"/>
    <w:rsid w:val="00D726E9"/>
    <w:rsid w:val="00D85702"/>
    <w:rsid w:val="00D971C9"/>
    <w:rsid w:val="00DA4444"/>
    <w:rsid w:val="00DE0144"/>
    <w:rsid w:val="00DF2142"/>
    <w:rsid w:val="00DF727E"/>
    <w:rsid w:val="00E10412"/>
    <w:rsid w:val="00E14A96"/>
    <w:rsid w:val="00E17992"/>
    <w:rsid w:val="00E212D9"/>
    <w:rsid w:val="00E25E67"/>
    <w:rsid w:val="00E33612"/>
    <w:rsid w:val="00E466F0"/>
    <w:rsid w:val="00E5097A"/>
    <w:rsid w:val="00E75185"/>
    <w:rsid w:val="00E860F2"/>
    <w:rsid w:val="00E92277"/>
    <w:rsid w:val="00E922F8"/>
    <w:rsid w:val="00EA7958"/>
    <w:rsid w:val="00EB1D67"/>
    <w:rsid w:val="00EB787B"/>
    <w:rsid w:val="00EF5DC1"/>
    <w:rsid w:val="00EF7B62"/>
    <w:rsid w:val="00F21AFC"/>
    <w:rsid w:val="00F560A8"/>
    <w:rsid w:val="00F634F7"/>
    <w:rsid w:val="00F639D7"/>
    <w:rsid w:val="00F63A1C"/>
    <w:rsid w:val="00F8705B"/>
    <w:rsid w:val="00FA04C8"/>
    <w:rsid w:val="00FA776C"/>
    <w:rsid w:val="00FC5689"/>
    <w:rsid w:val="00FD6602"/>
    <w:rsid w:val="00FE0AE4"/>
    <w:rsid w:val="00FE70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F46607"/>
  <w15:chartTrackingRefBased/>
  <w15:docId w15:val="{FA44AC50-75C1-4821-AE5B-87A1452674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5D4B"/>
    <w:pPr>
      <w:spacing w:line="259" w:lineRule="auto"/>
    </w:pPr>
    <w:rPr>
      <w:kern w:val="0"/>
      <w:sz w:val="22"/>
      <w:szCs w:val="28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85D4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85D4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85D4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85D4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85D4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85D4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85D4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85D4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85D4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85D4B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85D4B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85D4B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85D4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85D4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85D4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85D4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85D4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85D4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85D4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785D4B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785D4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785D4B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785D4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85D4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85D4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85D4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5D4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5D4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85D4B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785D4B"/>
    <w:pPr>
      <w:spacing w:after="0" w:line="240" w:lineRule="auto"/>
    </w:pPr>
    <w:rPr>
      <w:kern w:val="0"/>
      <w:sz w:val="22"/>
      <w:szCs w:val="28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link w:val="NoSpacingChar"/>
    <w:uiPriority w:val="1"/>
    <w:qFormat/>
    <w:rsid w:val="00785D4B"/>
    <w:pPr>
      <w:spacing w:after="0" w:line="240" w:lineRule="auto"/>
    </w:pPr>
    <w:rPr>
      <w:rFonts w:ascii="Calibri" w:eastAsia="Calibri" w:hAnsi="Calibri" w:cs="Angsana New"/>
      <w:kern w:val="0"/>
      <w:sz w:val="22"/>
      <w:szCs w:val="28"/>
      <w14:ligatures w14:val="none"/>
    </w:rPr>
  </w:style>
  <w:style w:type="character" w:customStyle="1" w:styleId="NoSpacingChar">
    <w:name w:val="No Spacing Char"/>
    <w:link w:val="NoSpacing"/>
    <w:uiPriority w:val="1"/>
    <w:rsid w:val="00785D4B"/>
    <w:rPr>
      <w:rFonts w:ascii="Calibri" w:eastAsia="Calibri" w:hAnsi="Calibri" w:cs="Angsana New"/>
      <w:kern w:val="0"/>
      <w:sz w:val="22"/>
      <w:szCs w:val="28"/>
      <w14:ligatures w14:val="none"/>
    </w:rPr>
  </w:style>
  <w:style w:type="table" w:styleId="GridTable4-Accent2">
    <w:name w:val="Grid Table 4 Accent 2"/>
    <w:basedOn w:val="TableNormal"/>
    <w:uiPriority w:val="49"/>
    <w:rsid w:val="00785D4B"/>
    <w:pPr>
      <w:spacing w:after="0" w:line="240" w:lineRule="auto"/>
    </w:pPr>
    <w:rPr>
      <w:sz w:val="22"/>
      <w:szCs w:val="28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13" Type="http://schemas.openxmlformats.org/officeDocument/2006/relationships/image" Target="media/image8.jpg"/><Relationship Id="rId18" Type="http://schemas.openxmlformats.org/officeDocument/2006/relationships/image" Target="media/image13.jp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image" Target="media/image2.jpg"/><Relationship Id="rId12" Type="http://schemas.openxmlformats.org/officeDocument/2006/relationships/image" Target="media/image7.jpg"/><Relationship Id="rId17" Type="http://schemas.openxmlformats.org/officeDocument/2006/relationships/image" Target="media/image12.jpg"/><Relationship Id="rId2" Type="http://schemas.openxmlformats.org/officeDocument/2006/relationships/numbering" Target="numbering.xml"/><Relationship Id="rId16" Type="http://schemas.openxmlformats.org/officeDocument/2006/relationships/image" Target="media/image11.jpg"/><Relationship Id="rId20" Type="http://schemas.openxmlformats.org/officeDocument/2006/relationships/image" Target="media/image15.jpg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11" Type="http://schemas.openxmlformats.org/officeDocument/2006/relationships/image" Target="media/image6.jpg"/><Relationship Id="rId5" Type="http://schemas.openxmlformats.org/officeDocument/2006/relationships/webSettings" Target="webSettings.xml"/><Relationship Id="rId15" Type="http://schemas.openxmlformats.org/officeDocument/2006/relationships/image" Target="media/image10.jpg"/><Relationship Id="rId10" Type="http://schemas.openxmlformats.org/officeDocument/2006/relationships/image" Target="media/image5.jpg"/><Relationship Id="rId19" Type="http://schemas.openxmlformats.org/officeDocument/2006/relationships/image" Target="media/image14.jpg"/><Relationship Id="rId4" Type="http://schemas.openxmlformats.org/officeDocument/2006/relationships/settings" Target="settings.xml"/><Relationship Id="rId9" Type="http://schemas.openxmlformats.org/officeDocument/2006/relationships/image" Target="media/image4.jpg"/><Relationship Id="rId14" Type="http://schemas.openxmlformats.org/officeDocument/2006/relationships/image" Target="media/image9.jp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D2F10A-20F9-40E7-86DF-A18429A91F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2702</Words>
  <Characters>15408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af0045tu@hotmail.com</dc:creator>
  <cp:keywords/>
  <dc:description/>
  <cp:lastModifiedBy>af0045tu@hotmail.com</cp:lastModifiedBy>
  <cp:revision>2</cp:revision>
  <cp:lastPrinted>2026-05-26T11:30:00Z</cp:lastPrinted>
  <dcterms:created xsi:type="dcterms:W3CDTF">2026-07-22T06:44:00Z</dcterms:created>
  <dcterms:modified xsi:type="dcterms:W3CDTF">2026-07-22T06:44:00Z</dcterms:modified>
</cp:coreProperties>
</file>