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40012" w14:textId="1E099484" w:rsidR="00F94144" w:rsidRDefault="00F94144" w:rsidP="00B43F4D">
      <w:pPr>
        <w:contextualSpacing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>
        <w:rPr>
          <w:rFonts w:ascii="DilleniaUPC" w:hAnsi="DilleniaUPC" w:cs="DilleniaUPC"/>
          <w:b/>
          <w:bCs/>
          <w:noProof/>
          <w:color w:val="FFFFFF" w:themeColor="background1"/>
          <w:sz w:val="36"/>
          <w:szCs w:val="36"/>
        </w:rPr>
        <w:drawing>
          <wp:inline distT="0" distB="0" distL="0" distR="0" wp14:anchorId="70934B44" wp14:editId="3C27E061">
            <wp:extent cx="6858000" cy="6858000"/>
            <wp:effectExtent l="0" t="0" r="0" b="0"/>
            <wp:docPr id="841282390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282390" name="รูปภาพ 2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780D4" w14:textId="77777777" w:rsidR="00F94144" w:rsidRDefault="00F94144" w:rsidP="00B43F4D">
      <w:pPr>
        <w:contextualSpacing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</w:p>
    <w:p w14:paraId="7644D7CE" w14:textId="3E1D97A7" w:rsidR="00705219" w:rsidRDefault="00F94144" w:rsidP="00705219">
      <w:pPr>
        <w:tabs>
          <w:tab w:val="left" w:pos="0"/>
        </w:tabs>
        <w:ind w:right="-11"/>
        <w:jc w:val="center"/>
        <w:rPr>
          <w:rFonts w:ascii="Kanit Light" w:eastAsia="Calibri" w:hAnsi="Kanit Light" w:cs="Kanit Light"/>
          <w:b/>
          <w:bCs/>
          <w:noProof/>
          <w:color w:val="385623" w:themeColor="accent6" w:themeShade="80"/>
          <w:sz w:val="72"/>
          <w:szCs w:val="72"/>
          <w:lang w:val="th-TH"/>
        </w:rPr>
      </w:pPr>
      <w:r w:rsidRPr="008E718D">
        <w:rPr>
          <w:rFonts w:ascii="Kanit Light" w:eastAsia="Calibri" w:hAnsi="Kanit Light" w:cs="Kanit Light"/>
          <w:b/>
          <w:bCs/>
          <w:noProof/>
          <w:color w:val="385623" w:themeColor="accent6" w:themeShade="80"/>
          <w:sz w:val="72"/>
          <w:szCs w:val="72"/>
          <w:cs/>
          <w:lang w:val="th-TH"/>
        </w:rPr>
        <w:t>เปิดโลก</w:t>
      </w:r>
      <w:r w:rsidR="00065378">
        <w:rPr>
          <w:rFonts w:ascii="Kanit Light" w:eastAsia="Calibri" w:hAnsi="Kanit Light" w:cs="Kanit Light" w:hint="cs"/>
          <w:b/>
          <w:bCs/>
          <w:noProof/>
          <w:color w:val="385623" w:themeColor="accent6" w:themeShade="80"/>
          <w:sz w:val="72"/>
          <w:szCs w:val="72"/>
          <w:cs/>
          <w:lang w:val="th-TH"/>
        </w:rPr>
        <w:t xml:space="preserve"> </w:t>
      </w:r>
      <w:r w:rsidRPr="008E718D">
        <w:rPr>
          <w:rFonts w:ascii="Kanit Light" w:eastAsia="Calibri" w:hAnsi="Kanit Light" w:cs="Kanit Light"/>
          <w:b/>
          <w:bCs/>
          <w:noProof/>
          <w:color w:val="385623" w:themeColor="accent6" w:themeShade="80"/>
          <w:sz w:val="72"/>
          <w:szCs w:val="72"/>
          <w:cs/>
          <w:lang w:val="th-TH"/>
        </w:rPr>
        <w:t xml:space="preserve">ฉงชิ่ง ดินแดนแห่งความล้ำ </w:t>
      </w:r>
    </w:p>
    <w:p w14:paraId="2C97287B" w14:textId="521E5405" w:rsidR="00705219" w:rsidRPr="00705219" w:rsidRDefault="00F94144" w:rsidP="00705219">
      <w:pPr>
        <w:tabs>
          <w:tab w:val="left" w:pos="0"/>
        </w:tabs>
        <w:ind w:right="-11"/>
        <w:jc w:val="center"/>
        <w:rPr>
          <w:rFonts w:ascii="Kanit Light" w:eastAsia="Calibri" w:hAnsi="Kanit Light" w:cs="Kanit Light"/>
          <w:b/>
          <w:bCs/>
          <w:noProof/>
          <w:color w:val="002060"/>
          <w:sz w:val="72"/>
          <w:szCs w:val="72"/>
          <w:lang w:val="th-TH"/>
        </w:rPr>
      </w:pPr>
      <w:r w:rsidRPr="00066DF1">
        <w:rPr>
          <w:rFonts w:ascii="Kanit Light" w:eastAsia="Calibri" w:hAnsi="Kanit Light" w:cs="Kanit Light"/>
          <w:b/>
          <w:bCs/>
          <w:noProof/>
          <w:color w:val="EE0000"/>
          <w:sz w:val="72"/>
          <w:szCs w:val="72"/>
          <w:cs/>
          <w:lang w:val="th-TH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</w:t>
      </w:r>
      <w:r w:rsidRPr="008E718D">
        <w:rPr>
          <w:rFonts w:ascii="Kanit Light" w:eastAsia="Calibri" w:hAnsi="Kanit Light" w:cs="Kanit Light"/>
          <w:b/>
          <w:bCs/>
          <w:noProof/>
          <w:color w:val="002060"/>
          <w:sz w:val="72"/>
          <w:szCs w:val="72"/>
          <w:cs/>
          <w:lang w:val="th-TH"/>
        </w:rPr>
        <w:t>5วัน</w:t>
      </w:r>
      <w:r w:rsidR="00705219">
        <w:rPr>
          <w:rFonts w:ascii="Kanit Light" w:eastAsia="Calibri" w:hAnsi="Kanit Light" w:cs="Kanit Light" w:hint="cs"/>
          <w:b/>
          <w:bCs/>
          <w:noProof/>
          <w:color w:val="002060"/>
          <w:sz w:val="72"/>
          <w:szCs w:val="72"/>
          <w:cs/>
          <w:lang w:val="th-TH"/>
        </w:rPr>
        <w:t xml:space="preserve"> </w:t>
      </w:r>
      <w:r w:rsidR="00C17466">
        <w:rPr>
          <w:rFonts w:ascii="Kanit Light" w:eastAsia="Calibri" w:hAnsi="Kanit Light" w:cs="Kanit Light" w:hint="cs"/>
          <w:b/>
          <w:bCs/>
          <w:noProof/>
          <w:color w:val="002060"/>
          <w:sz w:val="72"/>
          <w:szCs w:val="72"/>
          <w:cs/>
          <w:lang w:val="th-TH"/>
        </w:rPr>
        <w:t>4</w:t>
      </w:r>
      <w:r w:rsidRPr="008E718D">
        <w:rPr>
          <w:rFonts w:ascii="Kanit Light" w:eastAsia="Calibri" w:hAnsi="Kanit Light" w:cs="Kanit Light"/>
          <w:b/>
          <w:bCs/>
          <w:noProof/>
          <w:color w:val="002060"/>
          <w:sz w:val="72"/>
          <w:szCs w:val="72"/>
          <w:cs/>
          <w:lang w:val="th-TH"/>
        </w:rPr>
        <w:t>คืน</w:t>
      </w:r>
      <w:r w:rsidR="00705219">
        <w:rPr>
          <w:rFonts w:ascii="Kanit Light" w:eastAsia="Calibri" w:hAnsi="Kanit Light" w:cs="Kanit Light" w:hint="cs"/>
          <w:b/>
          <w:bCs/>
          <w:noProof/>
          <w:color w:val="002060"/>
          <w:sz w:val="72"/>
          <w:szCs w:val="72"/>
          <w:cs/>
          <w:lang w:val="th-TH"/>
        </w:rPr>
        <w:t xml:space="preserve">  </w:t>
      </w:r>
      <w:r w:rsidR="00705219" w:rsidRPr="00066DF1">
        <w:rPr>
          <w:rFonts w:ascii="Kanit Light" w:eastAsia="Calibri" w:hAnsi="Kanit Light" w:cs="Kanit Light"/>
          <w:b/>
          <w:bCs/>
          <w:noProof/>
          <w:color w:val="EE0000"/>
          <w:sz w:val="72"/>
          <w:szCs w:val="72"/>
          <w:lang w:val="th-TH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Season </w:t>
      </w:r>
      <w:r w:rsidR="00705219" w:rsidRPr="00066DF1">
        <w:rPr>
          <w:rFonts w:ascii="Kanit Light" w:eastAsia="Calibri" w:hAnsi="Kanit Light" w:cs="Kanit Light"/>
          <w:b/>
          <w:bCs/>
          <w:noProof/>
          <w:color w:val="EE0000"/>
          <w:sz w:val="72"/>
          <w:szCs w:val="72"/>
          <w:cs/>
          <w:lang w:val="th-TH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2</w:t>
      </w:r>
    </w:p>
    <w:tbl>
      <w:tblPr>
        <w:tblStyle w:val="GridTable4-Accent2"/>
        <w:tblpPr w:leftFromText="180" w:rightFromText="180" w:vertAnchor="text" w:horzAnchor="margin" w:tblpY="221"/>
        <w:tblW w:w="10591" w:type="dxa"/>
        <w:tblLayout w:type="fixed"/>
        <w:tblLook w:val="04A0" w:firstRow="1" w:lastRow="0" w:firstColumn="1" w:lastColumn="0" w:noHBand="0" w:noVBand="1"/>
      </w:tblPr>
      <w:tblGrid>
        <w:gridCol w:w="642"/>
        <w:gridCol w:w="5512"/>
        <w:gridCol w:w="648"/>
        <w:gridCol w:w="915"/>
        <w:gridCol w:w="648"/>
        <w:gridCol w:w="2226"/>
      </w:tblGrid>
      <w:tr w:rsidR="00F94144" w:rsidRPr="00E825A9" w14:paraId="076D3EA9" w14:textId="77777777" w:rsidTr="00F941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  <w:shd w:val="clear" w:color="auto" w:fill="002060"/>
          </w:tcPr>
          <w:p w14:paraId="0148B5E6" w14:textId="77777777" w:rsidR="00F94144" w:rsidRPr="00E825A9" w:rsidRDefault="00F94144" w:rsidP="00F94144">
            <w:pPr>
              <w:pStyle w:val="NoSpacing"/>
              <w:jc w:val="center"/>
              <w:rPr>
                <w:rFonts w:ascii="DilleniaUPC" w:hAnsi="DilleniaUPC" w:cs="DilleniaUPC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sz w:val="32"/>
                <w:szCs w:val="32"/>
                <w:cs/>
              </w:rPr>
              <w:lastRenderedPageBreak/>
              <w:t>วันที่</w:t>
            </w:r>
          </w:p>
        </w:tc>
        <w:tc>
          <w:tcPr>
            <w:tcW w:w="5512" w:type="dxa"/>
            <w:shd w:val="clear" w:color="auto" w:fill="002060"/>
          </w:tcPr>
          <w:p w14:paraId="5D76ED74" w14:textId="77777777" w:rsidR="00F94144" w:rsidRPr="00E825A9" w:rsidRDefault="00F94144" w:rsidP="00F94144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sz w:val="32"/>
                <w:szCs w:val="32"/>
                <w:cs/>
              </w:rPr>
              <w:t>รายการ</w:t>
            </w:r>
          </w:p>
        </w:tc>
        <w:tc>
          <w:tcPr>
            <w:tcW w:w="648" w:type="dxa"/>
            <w:shd w:val="clear" w:color="auto" w:fill="002060"/>
          </w:tcPr>
          <w:p w14:paraId="36805E1F" w14:textId="77777777" w:rsidR="00F94144" w:rsidRPr="00E825A9" w:rsidRDefault="00F94144" w:rsidP="00F94144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  <w:cs/>
              </w:rPr>
            </w:pPr>
            <w:r w:rsidRPr="00E825A9">
              <w:rPr>
                <w:rFonts w:ascii="DilleniaUPC" w:hAnsi="DilleniaUPC" w:cs="DilleniaUPC"/>
                <w:sz w:val="32"/>
                <w:szCs w:val="32"/>
                <w:cs/>
              </w:rPr>
              <w:t>เช้า</w:t>
            </w:r>
          </w:p>
        </w:tc>
        <w:tc>
          <w:tcPr>
            <w:tcW w:w="915" w:type="dxa"/>
            <w:shd w:val="clear" w:color="auto" w:fill="002060"/>
          </w:tcPr>
          <w:p w14:paraId="75A7AE8A" w14:textId="77777777" w:rsidR="00F94144" w:rsidRPr="00E825A9" w:rsidRDefault="00F94144" w:rsidP="00F94144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sz w:val="32"/>
                <w:szCs w:val="32"/>
                <w:cs/>
              </w:rPr>
              <w:t>เที่ยง</w:t>
            </w:r>
          </w:p>
        </w:tc>
        <w:tc>
          <w:tcPr>
            <w:tcW w:w="648" w:type="dxa"/>
            <w:shd w:val="clear" w:color="auto" w:fill="002060"/>
          </w:tcPr>
          <w:p w14:paraId="3CDFD7D3" w14:textId="77777777" w:rsidR="00F94144" w:rsidRPr="00E825A9" w:rsidRDefault="00F94144" w:rsidP="00F94144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sz w:val="32"/>
                <w:szCs w:val="32"/>
                <w:cs/>
              </w:rPr>
              <w:t>เย็น</w:t>
            </w:r>
          </w:p>
        </w:tc>
        <w:tc>
          <w:tcPr>
            <w:tcW w:w="2226" w:type="dxa"/>
            <w:shd w:val="clear" w:color="auto" w:fill="002060"/>
          </w:tcPr>
          <w:p w14:paraId="72677E82" w14:textId="77777777" w:rsidR="00F94144" w:rsidRPr="00E825A9" w:rsidRDefault="00F94144" w:rsidP="00F94144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sz w:val="32"/>
                <w:szCs w:val="32"/>
                <w:cs/>
              </w:rPr>
              <w:t>โรงแรม</w:t>
            </w:r>
          </w:p>
        </w:tc>
      </w:tr>
      <w:tr w:rsidR="00F94144" w:rsidRPr="00E825A9" w14:paraId="1EFFDF88" w14:textId="77777777" w:rsidTr="00F94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  <w:shd w:val="clear" w:color="auto" w:fill="BDD6EE" w:themeFill="accent5" w:themeFillTint="66"/>
            <w:vAlign w:val="center"/>
          </w:tcPr>
          <w:p w14:paraId="05098F92" w14:textId="77777777" w:rsidR="00F94144" w:rsidRPr="00E825A9" w:rsidRDefault="00F94144" w:rsidP="00F94144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E825A9">
              <w:rPr>
                <w:rFonts w:ascii="DilleniaUPC" w:hAnsi="DilleniaUPC" w:cs="DilleniaUPC"/>
                <w:color w:val="002060"/>
                <w:sz w:val="32"/>
                <w:szCs w:val="32"/>
              </w:rPr>
              <w:t>1</w:t>
            </w:r>
          </w:p>
        </w:tc>
        <w:tc>
          <w:tcPr>
            <w:tcW w:w="5512" w:type="dxa"/>
            <w:shd w:val="clear" w:color="auto" w:fill="BDD6EE" w:themeFill="accent5" w:themeFillTint="66"/>
            <w:vAlign w:val="center"/>
          </w:tcPr>
          <w:p w14:paraId="5AD59407" w14:textId="56FEA35C" w:rsidR="00F94144" w:rsidRPr="000D7FD9" w:rsidRDefault="00F94144" w:rsidP="00F9414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0C2A02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>กรุงเทพ</w:t>
            </w:r>
            <w:r w:rsidRPr="000C2A02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 xml:space="preserve"> </w:t>
            </w:r>
            <w:r w:rsidRPr="000C2A02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  <w:cs/>
              </w:rPr>
              <w:t>(สนามบินสุวรรณภูมิ) – เมืองฉงชิ่ง – โรงแรม</w:t>
            </w:r>
            <w:r w:rsidRPr="000C2A02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   </w:t>
            </w:r>
          </w:p>
        </w:tc>
        <w:tc>
          <w:tcPr>
            <w:tcW w:w="648" w:type="dxa"/>
            <w:shd w:val="clear" w:color="auto" w:fill="BDD6EE" w:themeFill="accent5" w:themeFillTint="66"/>
            <w:vAlign w:val="center"/>
          </w:tcPr>
          <w:p w14:paraId="4E9CAF07" w14:textId="77777777" w:rsidR="00F94144" w:rsidRPr="00E825A9" w:rsidRDefault="00F94144" w:rsidP="00F9414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915" w:type="dxa"/>
            <w:shd w:val="clear" w:color="auto" w:fill="BDD6EE" w:themeFill="accent5" w:themeFillTint="66"/>
            <w:vAlign w:val="center"/>
          </w:tcPr>
          <w:p w14:paraId="6BF37B41" w14:textId="77777777" w:rsidR="00F94144" w:rsidRPr="00E825A9" w:rsidRDefault="00F94144" w:rsidP="00F9414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648" w:type="dxa"/>
            <w:shd w:val="clear" w:color="auto" w:fill="BDD6EE" w:themeFill="accent5" w:themeFillTint="66"/>
            <w:vAlign w:val="center"/>
          </w:tcPr>
          <w:p w14:paraId="76CC530A" w14:textId="77777777" w:rsidR="00F94144" w:rsidRPr="00E825A9" w:rsidRDefault="00F94144" w:rsidP="00F9414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26" w:type="dxa"/>
            <w:shd w:val="clear" w:color="auto" w:fill="BDD6EE" w:themeFill="accent5" w:themeFillTint="66"/>
            <w:vAlign w:val="center"/>
          </w:tcPr>
          <w:p w14:paraId="179A8C2A" w14:textId="77777777" w:rsidR="00F94144" w:rsidRPr="00E825A9" w:rsidRDefault="00F94144" w:rsidP="00F9414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  <w:r w:rsidRPr="00C42108">
              <w:rPr>
                <w:rFonts w:ascii="DilleniaUPC" w:hAnsi="DilleniaUPC" w:cs="DilleniaUPC"/>
                <w:b/>
                <w:bCs/>
                <w:color w:val="002060"/>
                <w:sz w:val="28"/>
                <w:lang w:eastAsia="en-SG"/>
              </w:rPr>
              <w:t xml:space="preserve">Chongqing Licheng Hotel </w:t>
            </w:r>
            <w:r w:rsidRPr="00C42108">
              <w:rPr>
                <w:rFonts w:ascii="DilleniaUPC" w:hAnsi="DilleniaUPC" w:cs="DilleniaUPC"/>
                <w:b/>
                <w:bCs/>
                <w:color w:val="002060"/>
                <w:sz w:val="28"/>
                <w:cs/>
                <w:lang w:val="en-SG" w:eastAsia="en-SG"/>
              </w:rPr>
              <w:t>4*หรือระดับใกล้เคียงกัน</w:t>
            </w:r>
          </w:p>
        </w:tc>
      </w:tr>
      <w:tr w:rsidR="00F94144" w:rsidRPr="00E825A9" w14:paraId="7F6DA753" w14:textId="77777777" w:rsidTr="00F94144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  <w:shd w:val="clear" w:color="auto" w:fill="FFF2CC" w:themeFill="accent4" w:themeFillTint="33"/>
            <w:vAlign w:val="center"/>
          </w:tcPr>
          <w:p w14:paraId="592F27B1" w14:textId="77777777" w:rsidR="00F94144" w:rsidRPr="00E825A9" w:rsidRDefault="00F94144" w:rsidP="00F94144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E825A9">
              <w:rPr>
                <w:rFonts w:ascii="DilleniaUPC" w:hAnsi="DilleniaUPC" w:cs="DilleniaUPC"/>
                <w:color w:val="002060"/>
                <w:sz w:val="32"/>
                <w:szCs w:val="32"/>
              </w:rPr>
              <w:t>2</w:t>
            </w:r>
          </w:p>
        </w:tc>
        <w:tc>
          <w:tcPr>
            <w:tcW w:w="5512" w:type="dxa"/>
            <w:shd w:val="clear" w:color="auto" w:fill="FFF2CC" w:themeFill="accent4" w:themeFillTint="33"/>
            <w:vAlign w:val="center"/>
          </w:tcPr>
          <w:p w14:paraId="01128F7D" w14:textId="77777777" w:rsidR="00F94144" w:rsidRPr="000D7FD9" w:rsidRDefault="00F94144" w:rsidP="00F9414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C2A0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เมืองฉงชิ่ง - เมืองอู่หลง - อุทยานหลุมฟ้าสามสะพานสวรรค์ ระเบียงแก้วอู่หลง </w:t>
            </w:r>
            <w:r w:rsidRPr="0046633F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  <w:cs/>
              </w:rPr>
              <w:t>(รวมรถอุทยาน+ลิฟต์+รถแบตเตอรี่+ระเบียงแก้ว)</w:t>
            </w:r>
            <w:r w:rsidRPr="0046633F">
              <w:rPr>
                <w:rFonts w:ascii="DilleniaUPC" w:hAnsi="DilleniaUPC" w:cs="DilleniaUPC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Pr="000C2A0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อุทยานนางฟ้า </w:t>
            </w:r>
            <w:r w:rsidRPr="0046633F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  <w:cs/>
              </w:rPr>
              <w:t>(รวมรถราง)</w:t>
            </w:r>
          </w:p>
        </w:tc>
        <w:tc>
          <w:tcPr>
            <w:tcW w:w="648" w:type="dxa"/>
            <w:shd w:val="clear" w:color="auto" w:fill="FFF2CC" w:themeFill="accent4" w:themeFillTint="33"/>
            <w:vAlign w:val="center"/>
          </w:tcPr>
          <w:p w14:paraId="40176E40" w14:textId="77777777" w:rsidR="00F94144" w:rsidRPr="00E825A9" w:rsidRDefault="00F94144" w:rsidP="00F9414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825A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15" w:type="dxa"/>
            <w:shd w:val="clear" w:color="auto" w:fill="FFF2CC" w:themeFill="accent4" w:themeFillTint="33"/>
            <w:vAlign w:val="center"/>
          </w:tcPr>
          <w:p w14:paraId="5DED5DCC" w14:textId="77777777" w:rsidR="00F94144" w:rsidRPr="00E825A9" w:rsidRDefault="00F94144" w:rsidP="00F9414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  <w:r w:rsidRPr="00E825A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48" w:type="dxa"/>
            <w:shd w:val="clear" w:color="auto" w:fill="FFF2CC" w:themeFill="accent4" w:themeFillTint="33"/>
            <w:vAlign w:val="center"/>
          </w:tcPr>
          <w:p w14:paraId="76344A86" w14:textId="77777777" w:rsidR="00F94144" w:rsidRPr="00E825A9" w:rsidRDefault="00F94144" w:rsidP="00F9414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825A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2226" w:type="dxa"/>
            <w:shd w:val="clear" w:color="auto" w:fill="FFF2CC" w:themeFill="accent4" w:themeFillTint="33"/>
            <w:vAlign w:val="center"/>
          </w:tcPr>
          <w:p w14:paraId="4F1BFAB4" w14:textId="77777777" w:rsidR="00F94144" w:rsidRPr="00C42108" w:rsidRDefault="00F94144" w:rsidP="00F9414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8"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28"/>
                <w:lang w:eastAsia="en-SG"/>
              </w:rPr>
              <w:t>DAWEIYING Holiday</w:t>
            </w:r>
            <w:r w:rsidRPr="00C42108">
              <w:rPr>
                <w:rFonts w:ascii="DilleniaUPC" w:hAnsi="DilleniaUPC" w:cs="DilleniaUPC"/>
                <w:b/>
                <w:bCs/>
                <w:color w:val="002060"/>
                <w:sz w:val="28"/>
                <w:lang w:eastAsia="en-SG"/>
              </w:rPr>
              <w:t xml:space="preserve"> Hotel </w:t>
            </w:r>
            <w:r w:rsidRPr="00C42108">
              <w:rPr>
                <w:rFonts w:ascii="DilleniaUPC" w:hAnsi="DilleniaUPC" w:cs="DilleniaUPC"/>
                <w:b/>
                <w:bCs/>
                <w:color w:val="002060"/>
                <w:sz w:val="28"/>
                <w:cs/>
                <w:lang w:val="en-SG" w:eastAsia="en-SG"/>
              </w:rPr>
              <w:t>4*หรือระดับใกล้เคียงกัน</w:t>
            </w:r>
          </w:p>
        </w:tc>
      </w:tr>
      <w:tr w:rsidR="00F94144" w:rsidRPr="00E825A9" w14:paraId="2BB5C1B8" w14:textId="77777777" w:rsidTr="00F94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  <w:shd w:val="clear" w:color="auto" w:fill="FFF2CC" w:themeFill="accent4" w:themeFillTint="33"/>
            <w:vAlign w:val="center"/>
          </w:tcPr>
          <w:p w14:paraId="2CB9167C" w14:textId="77777777" w:rsidR="00F94144" w:rsidRPr="00E825A9" w:rsidRDefault="00F94144" w:rsidP="00F94144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3</w:t>
            </w:r>
          </w:p>
        </w:tc>
        <w:tc>
          <w:tcPr>
            <w:tcW w:w="5512" w:type="dxa"/>
            <w:shd w:val="clear" w:color="auto" w:fill="FFF2CC" w:themeFill="accent4" w:themeFillTint="33"/>
            <w:vAlign w:val="center"/>
          </w:tcPr>
          <w:p w14:paraId="53A06C49" w14:textId="77777777" w:rsidR="00F94144" w:rsidRDefault="00F94144" w:rsidP="00F9414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กลับเมืองฉงชิ่ง – มหาศาลาประชาคม - ชมรถไฟทะลุตึก</w:t>
            </w:r>
            <w:r w:rsidRPr="00746648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  <w:cs/>
              </w:rPr>
              <w:t xml:space="preserve"> (รวมนั่งรถไฟทะลุตึก)</w:t>
            </w:r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ตึกขุยซิง ชั้น 22 - อาคารตะเกียบ – จัตุรัสราฟ</w:t>
            </w:r>
            <w:proofErr w:type="spellStart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เฟิลส์</w:t>
            </w:r>
            <w:proofErr w:type="spellEnd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ซิตี้ - หงหยา</w:t>
            </w:r>
            <w:proofErr w:type="spellStart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ต้ง</w:t>
            </w:r>
            <w:proofErr w:type="spellEnd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เจ</w:t>
            </w:r>
            <w:proofErr w:type="spellStart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ีย</w:t>
            </w:r>
            <w:proofErr w:type="spellEnd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ฟาง</w:t>
            </w:r>
            <w:proofErr w:type="spellStart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เป่ย</w:t>
            </w:r>
            <w:proofErr w:type="spellEnd"/>
          </w:p>
          <w:p w14:paraId="4C67132C" w14:textId="77777777" w:rsidR="00F94144" w:rsidRPr="000D7FD9" w:rsidRDefault="00F94144" w:rsidP="00F9414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0D7FD9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  <w:highlight w:val="yellow"/>
              </w:rPr>
              <w:t xml:space="preserve">OPTIONAL </w:t>
            </w:r>
            <w:proofErr w:type="gramStart"/>
            <w:r w:rsidRPr="000D7FD9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  <w:highlight w:val="yellow"/>
              </w:rPr>
              <w:t>TOUR :</w:t>
            </w:r>
            <w:proofErr w:type="gramEnd"/>
            <w:r w:rsidRPr="000D7FD9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  <w:highlight w:val="yellow"/>
              </w:rPr>
              <w:t xml:space="preserve"> </w:t>
            </w:r>
            <w:r w:rsidRPr="000D7FD9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  <w:highlight w:val="yellow"/>
                <w:cs/>
              </w:rPr>
              <w:t>ล่องเรือชมแม่น้ำเหลี่ยงเจียง</w:t>
            </w:r>
          </w:p>
        </w:tc>
        <w:tc>
          <w:tcPr>
            <w:tcW w:w="648" w:type="dxa"/>
            <w:shd w:val="clear" w:color="auto" w:fill="FFF2CC" w:themeFill="accent4" w:themeFillTint="33"/>
            <w:vAlign w:val="center"/>
          </w:tcPr>
          <w:p w14:paraId="295752FB" w14:textId="77777777" w:rsidR="00F94144" w:rsidRPr="00E825A9" w:rsidRDefault="00F94144" w:rsidP="00F9414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825A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15" w:type="dxa"/>
            <w:shd w:val="clear" w:color="auto" w:fill="FFF2CC" w:themeFill="accent4" w:themeFillTint="33"/>
            <w:vAlign w:val="center"/>
          </w:tcPr>
          <w:p w14:paraId="1617326A" w14:textId="77777777" w:rsidR="00F94144" w:rsidRPr="00E825A9" w:rsidRDefault="00F94144" w:rsidP="00F9414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  </w:t>
            </w:r>
            <w:r w:rsidRPr="00E825A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  <w:t xml:space="preserve">   </w:t>
            </w:r>
            <w:r w:rsidRPr="00E825A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  <w:p w14:paraId="12F5CE13" w14:textId="77777777" w:rsidR="00F94144" w:rsidRPr="00E825A9" w:rsidRDefault="00F94144" w:rsidP="00F9414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b/>
                <w:bCs/>
                <w:color w:val="002060"/>
                <w:sz w:val="28"/>
                <w:cs/>
              </w:rPr>
              <w:t xml:space="preserve"> </w:t>
            </w:r>
          </w:p>
        </w:tc>
        <w:tc>
          <w:tcPr>
            <w:tcW w:w="648" w:type="dxa"/>
            <w:shd w:val="clear" w:color="auto" w:fill="FFF2CC" w:themeFill="accent4" w:themeFillTint="33"/>
            <w:vAlign w:val="center"/>
          </w:tcPr>
          <w:p w14:paraId="7AEF5FE7" w14:textId="77777777" w:rsidR="00F94144" w:rsidRPr="00E825A9" w:rsidRDefault="00F94144" w:rsidP="00F9414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40"/>
              </w:rPr>
            </w:pPr>
            <w:r w:rsidRPr="00E825A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2226" w:type="dxa"/>
            <w:shd w:val="clear" w:color="auto" w:fill="FFF2CC" w:themeFill="accent4" w:themeFillTint="33"/>
            <w:vAlign w:val="center"/>
          </w:tcPr>
          <w:p w14:paraId="4C3F192D" w14:textId="77777777" w:rsidR="00F94144" w:rsidRPr="00C42108" w:rsidRDefault="00F94144" w:rsidP="00F9414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8"/>
              </w:rPr>
            </w:pPr>
            <w:r w:rsidRPr="00C42108">
              <w:rPr>
                <w:rFonts w:ascii="DilleniaUPC" w:hAnsi="DilleniaUPC" w:cs="DilleniaUPC"/>
                <w:b/>
                <w:bCs/>
                <w:color w:val="002060"/>
                <w:sz w:val="28"/>
                <w:lang w:eastAsia="en-SG"/>
              </w:rPr>
              <w:t xml:space="preserve">Chongqing Licheng Hotel </w:t>
            </w:r>
            <w:r w:rsidRPr="00C42108">
              <w:rPr>
                <w:rFonts w:ascii="DilleniaUPC" w:hAnsi="DilleniaUPC" w:cs="DilleniaUPC"/>
                <w:b/>
                <w:bCs/>
                <w:color w:val="002060"/>
                <w:sz w:val="28"/>
                <w:cs/>
                <w:lang w:val="en-SG" w:eastAsia="en-SG"/>
              </w:rPr>
              <w:t>4*หรือระดับใกล้เคียงกัน</w:t>
            </w:r>
          </w:p>
        </w:tc>
      </w:tr>
      <w:tr w:rsidR="00F94144" w:rsidRPr="00E825A9" w14:paraId="28FD6ED9" w14:textId="77777777" w:rsidTr="00F94144">
        <w:trPr>
          <w:trHeight w:val="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  <w:shd w:val="clear" w:color="auto" w:fill="FFFFFF" w:themeFill="background1"/>
            <w:vAlign w:val="center"/>
          </w:tcPr>
          <w:p w14:paraId="76D578AC" w14:textId="77777777" w:rsidR="00F94144" w:rsidRPr="00E825A9" w:rsidRDefault="00F94144" w:rsidP="00F94144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E825A9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4</w:t>
            </w:r>
          </w:p>
        </w:tc>
        <w:tc>
          <w:tcPr>
            <w:tcW w:w="5512" w:type="dxa"/>
            <w:shd w:val="clear" w:color="auto" w:fill="FFFFFF" w:themeFill="background1"/>
            <w:vAlign w:val="center"/>
          </w:tcPr>
          <w:p w14:paraId="76834D9A" w14:textId="77777777" w:rsidR="00F94144" w:rsidRPr="000D7FD9" w:rsidRDefault="00F94144" w:rsidP="00F9414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E80EB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Free Day </w:t>
            </w:r>
            <w:r w:rsidRPr="00E80EB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อิสระท่องเที่ยว ตามอัธยาศัย (ไม่มีรถและไกด์บริการ)</w:t>
            </w:r>
          </w:p>
        </w:tc>
        <w:tc>
          <w:tcPr>
            <w:tcW w:w="648" w:type="dxa"/>
            <w:shd w:val="clear" w:color="auto" w:fill="FFFFFF" w:themeFill="background1"/>
            <w:vAlign w:val="center"/>
          </w:tcPr>
          <w:p w14:paraId="2644F52C" w14:textId="77777777" w:rsidR="00F94144" w:rsidRPr="00E825A9" w:rsidRDefault="00F94144" w:rsidP="00F9414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825A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15" w:type="dxa"/>
            <w:shd w:val="clear" w:color="auto" w:fill="FFFFFF" w:themeFill="background1"/>
            <w:vAlign w:val="center"/>
          </w:tcPr>
          <w:p w14:paraId="3E7E65F0" w14:textId="77777777" w:rsidR="00F94144" w:rsidRPr="00E80EBE" w:rsidRDefault="00F94144" w:rsidP="00F9414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theme="minorBidi"/>
                <w:b/>
                <w:bCs/>
                <w:color w:val="002060"/>
                <w:sz w:val="28"/>
                <w:cs/>
              </w:rPr>
            </w:pPr>
            <w:r w:rsidRPr="00E825A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648" w:type="dxa"/>
            <w:shd w:val="clear" w:color="auto" w:fill="FFFFFF" w:themeFill="background1"/>
            <w:vAlign w:val="center"/>
          </w:tcPr>
          <w:p w14:paraId="12197092" w14:textId="77777777" w:rsidR="00F94144" w:rsidRPr="00E80EBE" w:rsidRDefault="00F94144" w:rsidP="00F9414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theme="minorBidi"/>
                <w:b/>
                <w:bCs/>
                <w:color w:val="002060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26" w:type="dxa"/>
            <w:shd w:val="clear" w:color="auto" w:fill="FFFFFF" w:themeFill="background1"/>
            <w:vAlign w:val="center"/>
          </w:tcPr>
          <w:p w14:paraId="75005658" w14:textId="77777777" w:rsidR="00F94144" w:rsidRPr="00C42108" w:rsidRDefault="00F94144" w:rsidP="00F9414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8"/>
              </w:rPr>
            </w:pPr>
            <w:r w:rsidRPr="00C42108">
              <w:rPr>
                <w:rFonts w:ascii="DilleniaUPC" w:hAnsi="DilleniaUPC" w:cs="DilleniaUPC"/>
                <w:b/>
                <w:bCs/>
                <w:color w:val="002060"/>
                <w:sz w:val="28"/>
                <w:lang w:eastAsia="en-SG"/>
              </w:rPr>
              <w:t xml:space="preserve">Chongqing Licheng Hotel </w:t>
            </w:r>
            <w:r w:rsidRPr="00C42108">
              <w:rPr>
                <w:rFonts w:ascii="DilleniaUPC" w:hAnsi="DilleniaUPC" w:cs="DilleniaUPC"/>
                <w:b/>
                <w:bCs/>
                <w:color w:val="002060"/>
                <w:sz w:val="28"/>
                <w:cs/>
                <w:lang w:val="en-SG" w:eastAsia="en-SG"/>
              </w:rPr>
              <w:t>4*หรือระดับใกล้เคียงกัน</w:t>
            </w:r>
          </w:p>
        </w:tc>
      </w:tr>
      <w:tr w:rsidR="00F94144" w:rsidRPr="00E825A9" w14:paraId="3146DF53" w14:textId="77777777" w:rsidTr="00F94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" w:type="dxa"/>
            <w:shd w:val="clear" w:color="auto" w:fill="FFFFFF" w:themeFill="background1"/>
            <w:vAlign w:val="center"/>
          </w:tcPr>
          <w:p w14:paraId="1D923E7F" w14:textId="77777777" w:rsidR="00F94144" w:rsidRPr="00E825A9" w:rsidRDefault="00F94144" w:rsidP="00F94144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E825A9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5</w:t>
            </w:r>
          </w:p>
        </w:tc>
        <w:tc>
          <w:tcPr>
            <w:tcW w:w="5512" w:type="dxa"/>
            <w:shd w:val="clear" w:color="auto" w:fill="FFFFFF" w:themeFill="background1"/>
            <w:vAlign w:val="center"/>
          </w:tcPr>
          <w:p w14:paraId="0E744271" w14:textId="5157CCB8" w:rsidR="00F94144" w:rsidRPr="000D7FD9" w:rsidRDefault="00F94144" w:rsidP="00F9414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หมู่บ้านโบราณ</w:t>
            </w:r>
            <w:proofErr w:type="spellStart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ฉือ</w:t>
            </w:r>
            <w:proofErr w:type="spellEnd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ชี่โข</w:t>
            </w:r>
            <w:proofErr w:type="spellStart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่ว</w:t>
            </w:r>
            <w:proofErr w:type="spellEnd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– วัดเจ้าแม่กวนอ</w:t>
            </w:r>
            <w:proofErr w:type="spellStart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– ถนนคนเดินกวนอ</w:t>
            </w:r>
            <w:proofErr w:type="spellStart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เฉียว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เดินทางสู่สนามบินฉงชิ่ง</w:t>
            </w:r>
          </w:p>
        </w:tc>
        <w:tc>
          <w:tcPr>
            <w:tcW w:w="648" w:type="dxa"/>
            <w:shd w:val="clear" w:color="auto" w:fill="FFFFFF" w:themeFill="background1"/>
            <w:vAlign w:val="center"/>
          </w:tcPr>
          <w:p w14:paraId="1D259449" w14:textId="77777777" w:rsidR="00F94144" w:rsidRPr="00E825A9" w:rsidRDefault="00F94144" w:rsidP="00F9414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825A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15" w:type="dxa"/>
            <w:shd w:val="clear" w:color="auto" w:fill="FFFFFF" w:themeFill="background1"/>
            <w:vAlign w:val="center"/>
          </w:tcPr>
          <w:p w14:paraId="45B686F1" w14:textId="77777777" w:rsidR="00F94144" w:rsidRPr="00E825A9" w:rsidRDefault="00F94144" w:rsidP="00F9414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648" w:type="dxa"/>
            <w:shd w:val="clear" w:color="auto" w:fill="FFFFFF" w:themeFill="background1"/>
            <w:vAlign w:val="center"/>
          </w:tcPr>
          <w:p w14:paraId="06639DE7" w14:textId="77777777" w:rsidR="00F94144" w:rsidRPr="00E825A9" w:rsidRDefault="00F94144" w:rsidP="00F9414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825A9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26" w:type="dxa"/>
            <w:shd w:val="clear" w:color="auto" w:fill="FFFFFF" w:themeFill="background1"/>
            <w:vAlign w:val="center"/>
          </w:tcPr>
          <w:p w14:paraId="36AD4BEF" w14:textId="77777777" w:rsidR="00F94144" w:rsidRPr="00E825A9" w:rsidRDefault="00F94144" w:rsidP="00F9414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  <w:r w:rsidRPr="00967530">
              <w:rPr>
                <w:rFonts w:ascii="DilleniaUPC" w:hAnsi="DilleniaUPC" w:cs="DilleniaUPC"/>
                <w:b/>
                <w:bCs/>
                <w:color w:val="002060"/>
                <w:sz w:val="28"/>
                <w:cs/>
              </w:rPr>
              <w:t>เดินทางกลับประเทศไทย</w:t>
            </w:r>
          </w:p>
        </w:tc>
      </w:tr>
    </w:tbl>
    <w:p w14:paraId="48D80BEF" w14:textId="77777777" w:rsidR="009B2E63" w:rsidRPr="009B2E63" w:rsidRDefault="009B2E63" w:rsidP="009B2E63">
      <w:pPr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A5AF27" w14:textId="4A5C0FD4" w:rsidR="007B6065" w:rsidRPr="00E825A9" w:rsidRDefault="007B6065" w:rsidP="007B6065">
      <w:pPr>
        <w:pStyle w:val="ListParagraph"/>
        <w:numPr>
          <w:ilvl w:val="0"/>
          <w:numId w:val="1"/>
        </w:numPr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bCs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E825A9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</w:t>
      </w:r>
      <w:proofErr w:type="spellStart"/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เฟิร์</w:t>
      </w:r>
      <w:proofErr w:type="spellEnd"/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มจากเจ้าหน้าที่ก่อนทุกครั้งที่นั่งเป็นตั๋วกรุ๊ป ราคาโปรโมชั่น ไม่สามารถขอเลือกที่นั่งหรือรีเควสที่นั่งพิเศษได้ เป็นไปตามเงื่อนไขของสายการบิน</w:t>
      </w:r>
    </w:p>
    <w:p w14:paraId="04B180C5" w14:textId="024C3A1F" w:rsidR="007B6065" w:rsidRDefault="007B6065" w:rsidP="007B6065">
      <w:pPr>
        <w:pStyle w:val="ListParagraph"/>
        <w:spacing w:line="240" w:lineRule="auto"/>
        <w:ind w:left="360"/>
        <w:rPr>
          <w:rFonts w:ascii="DilleniaUPC" w:hAnsi="DilleniaUPC" w:cs="DilleniaUPC"/>
          <w:b/>
          <w:bCs/>
          <w:color w:val="EE0000"/>
          <w:sz w:val="28"/>
          <w:highlight w:val="yellow"/>
        </w:rPr>
      </w:pPr>
      <w:r w:rsidRPr="00E825A9">
        <w:rPr>
          <w:rFonts w:ascii="DilleniaUPC" w:hAnsi="DilleniaUPC" w:cs="DilleniaUPC"/>
          <w:b/>
          <w:bCs/>
          <w:color w:val="EE0000"/>
          <w:sz w:val="28"/>
          <w:cs/>
        </w:rPr>
        <w:t>**ราคาทัวร์ไม่รวมทิปไกด์ท้องถิ่นและคนขับรถ 2</w:t>
      </w:r>
      <w:r w:rsidRPr="00E825A9">
        <w:rPr>
          <w:rFonts w:ascii="DilleniaUPC" w:hAnsi="DilleniaUPC" w:cs="DilleniaUPC"/>
          <w:b/>
          <w:bCs/>
          <w:color w:val="EE0000"/>
          <w:sz w:val="28"/>
        </w:rPr>
        <w:t>,000</w:t>
      </w:r>
      <w:r w:rsidRPr="00E825A9">
        <w:rPr>
          <w:rFonts w:ascii="DilleniaUPC" w:hAnsi="DilleniaUPC" w:cs="DilleniaUPC"/>
          <w:b/>
          <w:bCs/>
          <w:color w:val="EE0000"/>
          <w:sz w:val="28"/>
          <w:cs/>
        </w:rPr>
        <w:t xml:space="preserve"> บาท / ท่าน และไม่มีราคาสำหรับเด็ก</w:t>
      </w:r>
      <w:r w:rsidRPr="00E825A9">
        <w:rPr>
          <w:rFonts w:ascii="DilleniaUPC" w:hAnsi="DilleniaUPC" w:cs="DilleniaUPC"/>
          <w:b/>
          <w:bCs/>
          <w:color w:val="EE0000"/>
          <w:sz w:val="28"/>
        </w:rPr>
        <w:t xml:space="preserve"> </w:t>
      </w:r>
      <w:r w:rsidRPr="00E825A9">
        <w:rPr>
          <w:rFonts w:ascii="DilleniaUPC" w:hAnsi="DilleniaUPC" w:cs="DilleniaUPC"/>
          <w:b/>
          <w:bCs/>
          <w:color w:val="EE0000"/>
          <w:sz w:val="28"/>
          <w:highlight w:val="yellow"/>
          <w:cs/>
        </w:rPr>
        <w:t>ทารกอายุไม่เกิน 2 ขวบ 8</w:t>
      </w:r>
      <w:r w:rsidRPr="00E825A9">
        <w:rPr>
          <w:rFonts w:ascii="DilleniaUPC" w:hAnsi="DilleniaUPC" w:cs="DilleniaUPC"/>
          <w:b/>
          <w:bCs/>
          <w:color w:val="EE0000"/>
          <w:sz w:val="28"/>
          <w:highlight w:val="yellow"/>
        </w:rPr>
        <w:t>,000</w:t>
      </w:r>
      <w:r w:rsidRPr="00E825A9">
        <w:rPr>
          <w:rFonts w:ascii="DilleniaUPC" w:hAnsi="DilleniaUPC" w:cs="DilleniaUPC"/>
          <w:b/>
          <w:bCs/>
          <w:color w:val="EE0000"/>
          <w:sz w:val="28"/>
          <w:highlight w:val="yellow"/>
          <w:cs/>
        </w:rPr>
        <w:t>บาท(ไม่เก็บทิป)</w:t>
      </w:r>
    </w:p>
    <w:p w14:paraId="14A5D8EC" w14:textId="209C51A9" w:rsidR="009B2E63" w:rsidRDefault="009B2E63" w:rsidP="009B2E63">
      <w:pPr>
        <w:ind w:left="567" w:firstLine="153"/>
        <w:contextualSpacing/>
        <w:rPr>
          <w:rFonts w:ascii="DilleniaUPC" w:eastAsia="SimSun" w:hAnsi="DilleniaUPC" w:cs="DilleniaUPC"/>
          <w:b/>
          <w:bCs/>
          <w:color w:val="002060"/>
          <w:sz w:val="28"/>
          <w:szCs w:val="28"/>
          <w14:ligatures w14:val="none"/>
        </w:rPr>
      </w:pPr>
      <w:r w:rsidRPr="009B2E63">
        <w:rPr>
          <w:rFonts w:ascii="DilleniaUPC" w:eastAsia="SimSun" w:hAnsi="DilleniaUPC" w:cs="DilleniaUPC"/>
          <w:color w:val="002060"/>
          <w:sz w:val="28"/>
          <w:szCs w:val="28"/>
          <w:highlight w:val="yellow"/>
          <w:cs/>
          <w14:ligatures w14:val="none"/>
        </w:rPr>
        <w:t xml:space="preserve">รวมน้ำหนักสัมภาระสำหรับโหลดใต้ท้องเครื่องไว้ให้ท่านละ 1 ใบ </w:t>
      </w:r>
      <w:r w:rsidRPr="009B2E63">
        <w:rPr>
          <w:rFonts w:ascii="DilleniaUPC" w:eastAsia="SimSun" w:hAnsi="DilleniaUPC" w:cs="DilleniaUPC"/>
          <w:b/>
          <w:bCs/>
          <w:color w:val="002060"/>
          <w:sz w:val="28"/>
          <w:szCs w:val="28"/>
          <w:highlight w:val="yellow"/>
          <w:cs/>
          <w14:ligatures w14:val="none"/>
        </w:rPr>
        <w:t>(น้ำหนักสูงสุด 2</w:t>
      </w:r>
      <w:r w:rsidRPr="009B2E63">
        <w:rPr>
          <w:rFonts w:ascii="DilleniaUPC" w:eastAsia="SimSun" w:hAnsi="DilleniaUPC" w:cs="DilleniaUPC" w:hint="cs"/>
          <w:b/>
          <w:bCs/>
          <w:color w:val="002060"/>
          <w:sz w:val="28"/>
          <w:szCs w:val="28"/>
          <w:highlight w:val="yellow"/>
          <w:cs/>
          <w14:ligatures w14:val="none"/>
        </w:rPr>
        <w:t>0</w:t>
      </w:r>
      <w:r w:rsidRPr="009B2E63">
        <w:rPr>
          <w:rFonts w:ascii="DilleniaUPC" w:eastAsia="SimSun" w:hAnsi="DilleniaUPC" w:cs="DilleniaUPC"/>
          <w:b/>
          <w:bCs/>
          <w:color w:val="002060"/>
          <w:sz w:val="28"/>
          <w:szCs w:val="28"/>
          <w:highlight w:val="yellow"/>
          <w:cs/>
          <w14:ligatures w14:val="none"/>
        </w:rPr>
        <w:t xml:space="preserve"> กิโลกรัม)</w:t>
      </w:r>
    </w:p>
    <w:p w14:paraId="0F2E7AE5" w14:textId="77777777" w:rsidR="009B2E63" w:rsidRPr="009B2E63" w:rsidRDefault="009B2E63" w:rsidP="009B2E63">
      <w:pPr>
        <w:ind w:left="567" w:firstLine="153"/>
        <w:contextualSpacing/>
        <w:rPr>
          <w:rFonts w:ascii="DilleniaUPC" w:eastAsia="SimSun" w:hAnsi="DilleniaUPC" w:cs="DilleniaUPC"/>
          <w:b/>
          <w:bCs/>
          <w:color w:val="002060"/>
          <w:sz w:val="28"/>
          <w:szCs w:val="28"/>
          <w14:ligatures w14:val="none"/>
        </w:rPr>
      </w:pPr>
    </w:p>
    <w:p w14:paraId="6728D6C4" w14:textId="65F60811" w:rsidR="000C2A02" w:rsidRDefault="000C2A02" w:rsidP="000C2A02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F97C55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Day </w:t>
      </w:r>
      <w:r w:rsidRPr="00F97C5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1</w:t>
      </w:r>
      <w:r w:rsidRPr="00F97C5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  <w:t>กรุงเทพ</w:t>
      </w:r>
      <w:r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Pr="00F97C5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(สนามบินสุวรรณภูมิ) – เมืองฉงชิ่ง – โรงแรม</w:t>
      </w:r>
      <w:r w:rsidRPr="00F97C55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     </w:t>
      </w:r>
    </w:p>
    <w:p w14:paraId="09952721" w14:textId="0E15F9BF" w:rsidR="00F97C55" w:rsidRPr="00F97C55" w:rsidRDefault="00F97C55" w:rsidP="00F97C55">
      <w:pPr>
        <w:ind w:left="720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2713C7">
        <w:rPr>
          <w:rFonts w:ascii="DilleniaUPC" w:hAnsi="DilleniaUPC" w:cs="DilleniaUPC"/>
          <w:b/>
          <w:bCs/>
          <w:color w:val="002060"/>
          <w:sz w:val="34"/>
          <w:szCs w:val="34"/>
        </w:rPr>
        <w:t>1</w:t>
      </w:r>
      <w:r w:rsidR="00814E4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6</w:t>
      </w:r>
      <w:r w:rsidRPr="002713C7">
        <w:rPr>
          <w:rFonts w:ascii="DilleniaUPC" w:hAnsi="DilleniaUPC" w:cs="DilleniaUPC"/>
          <w:b/>
          <w:bCs/>
          <w:color w:val="002060"/>
          <w:sz w:val="34"/>
          <w:szCs w:val="34"/>
          <w:cs/>
        </w:rPr>
        <w:t>.</w:t>
      </w:r>
      <w:r w:rsidR="00814E4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3</w:t>
      </w:r>
      <w:r w:rsidRPr="002713C7">
        <w:rPr>
          <w:rFonts w:ascii="DilleniaUPC" w:hAnsi="DilleniaUPC" w:cs="DilleniaUPC"/>
          <w:b/>
          <w:bCs/>
          <w:color w:val="002060"/>
          <w:sz w:val="34"/>
          <w:szCs w:val="34"/>
          <w:cs/>
        </w:rPr>
        <w:t>0</w:t>
      </w:r>
      <w:r w:rsidRPr="00B43F4D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 xml:space="preserve"> </w:t>
      </w:r>
      <w:r w:rsidRPr="00EB090B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</w:t>
      </w:r>
      <w:r w:rsidRPr="00F97C55">
        <w:rPr>
          <w:rFonts w:ascii="DilleniaUPC" w:eastAsia="SimSun" w:hAnsi="DilleniaUPC" w:cs="DilleniaUPC"/>
          <w:color w:val="002060"/>
          <w:sz w:val="32"/>
          <w:szCs w:val="32"/>
          <w:cs/>
          <w14:ligatures w14:val="none"/>
        </w:rPr>
        <w:t xml:space="preserve">คณะเดินทางพร้อมกัน ณ </w:t>
      </w:r>
      <w:r w:rsidRPr="00F97C55">
        <w:rPr>
          <w:rFonts w:ascii="DilleniaUPC" w:eastAsia="SimSun" w:hAnsi="DilleniaUPC" w:cs="DilleniaUPC"/>
          <w:b/>
          <w:bCs/>
          <w:color w:val="538135" w:themeColor="accent6" w:themeShade="BF"/>
          <w:sz w:val="32"/>
          <w:szCs w:val="32"/>
          <w:cs/>
          <w14:ligatures w14:val="none"/>
        </w:rPr>
        <w:t>ท่าอากาศยานสุวรรณภูมิ</w:t>
      </w:r>
      <w:r w:rsidRPr="00F97C55">
        <w:rPr>
          <w:rFonts w:ascii="DilleniaUPC" w:eastAsia="SimSun" w:hAnsi="DilleniaUPC" w:cs="DilleniaUPC"/>
          <w:color w:val="538135" w:themeColor="accent6" w:themeShade="BF"/>
          <w:sz w:val="32"/>
          <w:szCs w:val="32"/>
          <w:cs/>
          <w14:ligatures w14:val="none"/>
        </w:rPr>
        <w:t xml:space="preserve"> </w:t>
      </w:r>
      <w:r w:rsidRPr="00F97C55">
        <w:rPr>
          <w:rFonts w:ascii="DilleniaUPC" w:eastAsia="SimSun" w:hAnsi="DilleniaUPC" w:cs="DilleniaUPC"/>
          <w:color w:val="002060"/>
          <w:sz w:val="32"/>
          <w:szCs w:val="32"/>
          <w:cs/>
          <w14:ligatures w14:val="none"/>
        </w:rPr>
        <w:t>อาคารผู้โดยสารระหว่างประเทศ (ขาออก) ชั้น 4 บริเวณเคาน์เตอร์เช็คอินของ</w:t>
      </w:r>
      <w:r>
        <w:rPr>
          <w:rFonts w:ascii="DilleniaUPC" w:eastAsia="SimSun" w:hAnsi="DilleniaUPC" w:cs="DilleniaUPC" w:hint="cs"/>
          <w:color w:val="002060"/>
          <w:sz w:val="32"/>
          <w:szCs w:val="32"/>
          <w:cs/>
          <w14:ligatures w14:val="none"/>
        </w:rPr>
        <w:t xml:space="preserve"> </w:t>
      </w:r>
      <w:r w:rsidRPr="00F97C55">
        <w:rPr>
          <w:rFonts w:ascii="DilleniaUPC" w:eastAsia="SimSun" w:hAnsi="DilleniaUPC" w:cs="DilleniaUPC"/>
          <w:b/>
          <w:bCs/>
          <w:color w:val="7030A0"/>
          <w:sz w:val="32"/>
          <w:szCs w:val="32"/>
          <w:cs/>
          <w14:ligatures w14:val="none"/>
        </w:rPr>
        <w:t xml:space="preserve">สายการบิน </w:t>
      </w:r>
      <w:r w:rsidRPr="00F97C55">
        <w:rPr>
          <w:rFonts w:ascii="DilleniaUPC" w:eastAsia="SimSun" w:hAnsi="DilleniaUPC" w:cs="DilleniaUPC"/>
          <w:b/>
          <w:bCs/>
          <w:color w:val="7030A0"/>
          <w:sz w:val="32"/>
          <w:szCs w:val="32"/>
          <w14:ligatures w14:val="none"/>
        </w:rPr>
        <w:t>China West Air</w:t>
      </w:r>
      <w:r w:rsidRPr="00F97C55">
        <w:rPr>
          <w:rFonts w:ascii="DilleniaUPC" w:eastAsia="SimSun" w:hAnsi="DilleniaUPC" w:cs="DilleniaUPC"/>
          <w:b/>
          <w:bCs/>
          <w:color w:val="7030A0"/>
          <w:sz w:val="32"/>
          <w:szCs w:val="32"/>
          <w:cs/>
          <w14:ligatures w14:val="none"/>
        </w:rPr>
        <w:t xml:space="preserve"> (</w:t>
      </w:r>
      <w:r w:rsidRPr="00F97C55">
        <w:rPr>
          <w:rFonts w:ascii="DilleniaUPC" w:eastAsia="SimSun" w:hAnsi="DilleniaUPC" w:cs="DilleniaUPC"/>
          <w:b/>
          <w:bCs/>
          <w:color w:val="7030A0"/>
          <w:sz w:val="32"/>
          <w:szCs w:val="32"/>
          <w:lang w:eastAsia="zh-CN"/>
          <w14:ligatures w14:val="none"/>
        </w:rPr>
        <w:t>PN)</w:t>
      </w:r>
      <w:r w:rsidRPr="00F97C55">
        <w:rPr>
          <w:rFonts w:ascii="DilleniaUPC" w:eastAsia="SimSun" w:hAnsi="DilleniaUPC" w:cs="DilleniaUPC"/>
          <w:color w:val="002060"/>
          <w:sz w:val="32"/>
          <w:szCs w:val="32"/>
          <w14:ligatures w14:val="none"/>
        </w:rPr>
        <w:t xml:space="preserve"> </w:t>
      </w:r>
      <w:r w:rsidRPr="00F97C55">
        <w:rPr>
          <w:rFonts w:ascii="DilleniaUPC" w:eastAsia="SimSun" w:hAnsi="DilleniaUPC" w:cs="DilleniaUPC"/>
          <w:color w:val="002060"/>
          <w:sz w:val="32"/>
          <w:szCs w:val="32"/>
          <w:cs/>
          <w14:ligatures w14:val="none"/>
        </w:rPr>
        <w:t>ณ จุดนัดพบ ท่านจะได้รับการต้อนรับจากเจ้าหน้าที่ของบริษัทฯ ซึ่งจะคอยอำนวยควา</w:t>
      </w:r>
      <w:r>
        <w:rPr>
          <w:rFonts w:ascii="DilleniaUPC" w:eastAsia="SimSun" w:hAnsi="DilleniaUPC" w:cs="DilleniaUPC" w:hint="cs"/>
          <w:color w:val="002060"/>
          <w:sz w:val="32"/>
          <w:szCs w:val="32"/>
          <w:cs/>
          <w14:ligatures w14:val="none"/>
        </w:rPr>
        <w:t>ม</w:t>
      </w:r>
      <w:r w:rsidRPr="00F97C55">
        <w:rPr>
          <w:rFonts w:ascii="DilleniaUPC" w:eastAsia="SimSun" w:hAnsi="DilleniaUPC" w:cs="DilleniaUPC"/>
          <w:color w:val="002060"/>
          <w:sz w:val="32"/>
          <w:szCs w:val="32"/>
          <w:cs/>
          <w14:ligatures w14:val="none"/>
        </w:rPr>
        <w:t>สะดวกในทุกขั้นตอน เพื่อให้การเริ่มต้นเดินทางของท่านเป็นไปอย่างราบรื่นที่สุด</w:t>
      </w:r>
      <w:r w:rsidRPr="00F97C55">
        <w:rPr>
          <w:rFonts w:ascii="DilleniaUPC" w:eastAsia="SimSun" w:hAnsi="DilleniaUPC" w:cs="DilleniaUPC"/>
          <w:color w:val="002060"/>
          <w:sz w:val="32"/>
          <w:szCs w:val="32"/>
          <w14:ligatures w14:val="none"/>
        </w:rPr>
        <w:t xml:space="preserve"> </w:t>
      </w:r>
    </w:p>
    <w:p w14:paraId="6F3048AE" w14:textId="7B9DCDC2" w:rsidR="00F97C55" w:rsidRPr="00F97C55" w:rsidRDefault="00F97C55" w:rsidP="00F97C55">
      <w:pPr>
        <w:contextualSpacing/>
        <w:rPr>
          <w:rFonts w:ascii="DilleniaUPC" w:hAnsi="DilleniaUPC" w:cs="DilleniaUPC"/>
          <w:color w:val="002060"/>
          <w:sz w:val="32"/>
          <w:szCs w:val="32"/>
        </w:rPr>
      </w:pP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  </w:t>
      </w:r>
      <w:r>
        <w:rPr>
          <w:rFonts w:ascii="DilleniaUPC" w:hAnsi="DilleniaUPC" w:cs="DilleniaUPC"/>
          <w:color w:val="002060"/>
          <w:sz w:val="32"/>
          <w:szCs w:val="32"/>
          <w:cs/>
        </w:rPr>
        <w:tab/>
      </w:r>
      <w:r w:rsidR="00814E4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19</w:t>
      </w:r>
      <w:r w:rsidRPr="002713C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.</w:t>
      </w:r>
      <w:r w:rsidR="00814E4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3</w:t>
      </w:r>
      <w:r w:rsidRPr="002713C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5</w:t>
      </w:r>
      <w:r w:rsidRPr="00B43F4D">
        <w:rPr>
          <w:rFonts w:ascii="DilleniaUPC" w:hAnsi="DilleniaUPC" w:cs="DilleniaUPC" w:hint="cs"/>
          <w:b/>
          <w:bCs/>
          <w:color w:val="002060"/>
          <w:sz w:val="36"/>
          <w:szCs w:val="36"/>
          <w:cs/>
        </w:rPr>
        <w:t xml:space="preserve"> </w:t>
      </w:r>
      <w:r w:rsidRPr="00EB090B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น.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</w:t>
      </w:r>
      <w:r w:rsidRPr="00F97C55">
        <w:rPr>
          <w:rFonts w:ascii="DilleniaUPC" w:hAnsi="DilleniaUPC" w:cs="DilleniaUPC"/>
          <w:color w:val="002060"/>
          <w:sz w:val="32"/>
          <w:szCs w:val="32"/>
          <w:cs/>
        </w:rPr>
        <w:t xml:space="preserve">ออกเดินทางสู่ </w:t>
      </w:r>
      <w:r w:rsidRPr="00F97C5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ฉงชิ่ง </w:t>
      </w:r>
      <w:r w:rsidRPr="00F97C55">
        <w:rPr>
          <w:rFonts w:ascii="DilleniaUPC" w:hAnsi="DilleniaUPC" w:cs="DilleniaUPC"/>
          <w:color w:val="002060"/>
          <w:sz w:val="32"/>
          <w:szCs w:val="32"/>
          <w:cs/>
        </w:rPr>
        <w:t xml:space="preserve">โดย สายการบิน </w:t>
      </w:r>
      <w:r w:rsidRPr="00F97C55">
        <w:rPr>
          <w:rFonts w:ascii="DilleniaUPC" w:eastAsia="SimSun" w:hAnsi="DilleniaUPC" w:cs="DilleniaUPC"/>
          <w:b/>
          <w:bCs/>
          <w:color w:val="7030A0"/>
          <w:sz w:val="32"/>
          <w:szCs w:val="32"/>
          <w14:ligatures w14:val="none"/>
        </w:rPr>
        <w:t>China West Air</w:t>
      </w:r>
      <w:r w:rsidRPr="00F97C55">
        <w:rPr>
          <w:rFonts w:ascii="DilleniaUPC" w:eastAsia="SimSun" w:hAnsi="DilleniaUPC" w:cs="DilleniaUPC"/>
          <w:b/>
          <w:bCs/>
          <w:color w:val="7030A0"/>
          <w:sz w:val="32"/>
          <w:szCs w:val="32"/>
          <w:cs/>
          <w14:ligatures w14:val="none"/>
        </w:rPr>
        <w:t xml:space="preserve"> (</w:t>
      </w:r>
      <w:r w:rsidRPr="00F97C55">
        <w:rPr>
          <w:rFonts w:ascii="DilleniaUPC" w:eastAsia="SimSun" w:hAnsi="DilleniaUPC" w:cs="DilleniaUPC"/>
          <w:b/>
          <w:bCs/>
          <w:color w:val="7030A0"/>
          <w:sz w:val="32"/>
          <w:szCs w:val="32"/>
          <w:lang w:eastAsia="zh-CN"/>
          <w14:ligatures w14:val="none"/>
        </w:rPr>
        <w:t>PN)</w:t>
      </w:r>
      <w:r w:rsidRPr="00F97C55">
        <w:rPr>
          <w:rFonts w:ascii="DilleniaUPC" w:eastAsia="SimSun" w:hAnsi="DilleniaUPC" w:cs="DilleniaUPC"/>
          <w:color w:val="7030A0"/>
          <w:sz w:val="32"/>
          <w:szCs w:val="32"/>
          <w14:ligatures w14:val="none"/>
        </w:rPr>
        <w:t xml:space="preserve"> </w:t>
      </w:r>
      <w:r w:rsidRPr="00F97C55">
        <w:rPr>
          <w:rFonts w:ascii="DilleniaUPC" w:hAnsi="DilleniaUPC" w:cs="DilleniaUPC"/>
          <w:color w:val="002060"/>
          <w:sz w:val="32"/>
          <w:szCs w:val="32"/>
          <w:cs/>
        </w:rPr>
        <w:t>เที่ยวบินที่</w:t>
      </w:r>
      <w:r w:rsidRPr="00F97C5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F97C55">
        <w:rPr>
          <w:rFonts w:ascii="DilleniaUPC" w:hAnsi="DilleniaUPC" w:cs="DilleniaUPC"/>
          <w:b/>
          <w:bCs/>
          <w:color w:val="7030A0"/>
          <w:sz w:val="32"/>
          <w:szCs w:val="32"/>
          <w:lang w:eastAsia="zh-CN"/>
        </w:rPr>
        <w:t>PN6430</w:t>
      </w:r>
    </w:p>
    <w:p w14:paraId="6BBBCB16" w14:textId="06E8C0F3" w:rsidR="00F97C55" w:rsidRDefault="00F97C55" w:rsidP="00F97C55">
      <w:pPr>
        <w:ind w:left="567" w:hanging="567"/>
        <w:contextualSpacing/>
        <w:rPr>
          <w:rFonts w:ascii="DilleniaUPC" w:hAnsi="DilleniaUPC" w:cs="DilleniaUPC"/>
          <w:color w:val="EE0000"/>
          <w:sz w:val="32"/>
          <w:szCs w:val="32"/>
        </w:rPr>
      </w:pP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  </w:t>
      </w:r>
      <w:r>
        <w:rPr>
          <w:rFonts w:ascii="DilleniaUPC" w:hAnsi="DilleniaUPC" w:cs="DilleniaUPC"/>
          <w:color w:val="002060"/>
          <w:sz w:val="32"/>
          <w:szCs w:val="32"/>
          <w:cs/>
        </w:rPr>
        <w:tab/>
      </w:r>
      <w:r>
        <w:rPr>
          <w:rFonts w:ascii="DilleniaUPC" w:hAnsi="DilleniaUPC" w:cs="DilleniaUPC"/>
          <w:color w:val="002060"/>
          <w:sz w:val="32"/>
          <w:szCs w:val="32"/>
          <w:cs/>
        </w:rPr>
        <w:tab/>
      </w:r>
      <w:r w:rsidR="00814E4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23</w:t>
      </w:r>
      <w:r w:rsidRPr="002713C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.</w:t>
      </w:r>
      <w:r w:rsidR="00814E4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4</w:t>
      </w:r>
      <w:r w:rsidRPr="002713C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0</w:t>
      </w:r>
      <w:r w:rsidRPr="00B43F4D">
        <w:rPr>
          <w:rFonts w:ascii="DilleniaUPC" w:hAnsi="DilleniaUPC" w:cs="DilleniaUPC" w:hint="cs"/>
          <w:b/>
          <w:bCs/>
          <w:color w:val="002060"/>
          <w:sz w:val="36"/>
          <w:szCs w:val="36"/>
          <w:cs/>
        </w:rPr>
        <w:t xml:space="preserve"> </w:t>
      </w:r>
      <w:r w:rsidRPr="00EB090B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</w:t>
      </w:r>
      <w:r w:rsidRPr="00F97C55">
        <w:rPr>
          <w:rFonts w:ascii="DilleniaUPC" w:hAnsi="DilleniaUPC" w:cs="DilleniaUPC"/>
          <w:color w:val="002060"/>
          <w:sz w:val="32"/>
          <w:szCs w:val="32"/>
          <w:cs/>
        </w:rPr>
        <w:t>ถึงสนามบินเมืองฉงชิ่ง หลังผ่านพิธีการตรวจคนเข้าเมืองเรียบร้อยแล้ว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</w:t>
      </w:r>
      <w:r w:rsidRPr="00F97C55">
        <w:rPr>
          <w:rFonts w:ascii="DilleniaUPC" w:hAnsi="DilleniaUPC" w:cs="DilleniaUPC"/>
          <w:color w:val="EE0000"/>
          <w:sz w:val="32"/>
          <w:szCs w:val="32"/>
          <w:cs/>
        </w:rPr>
        <w:t>(เวลาที่ประเทศจีนเร็วกว่าที่ไทย 1 ชั่วโมง)</w:t>
      </w:r>
    </w:p>
    <w:p w14:paraId="3F367FFA" w14:textId="6A590607" w:rsidR="009B2E63" w:rsidRDefault="009B2E63" w:rsidP="009B2E63">
      <w:pPr>
        <w:ind w:firstLine="720"/>
        <w:contextualSpacing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9B2E63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</w:rPr>
        <w:t>ตั้งแต่วันที่</w:t>
      </w:r>
      <w:r w:rsidRPr="009B2E63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</w:rPr>
        <w:t xml:space="preserve"> 25 </w:t>
      </w:r>
      <w:r w:rsidRPr="009B2E63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</w:rPr>
        <w:t>ตุลาคม</w:t>
      </w:r>
      <w:r>
        <w:rPr>
          <w:rFonts w:ascii="DilleniaUPC" w:hAnsi="DilleniaUPC" w:cs="DilleniaUPC" w:hint="cs"/>
          <w:b/>
          <w:bCs/>
          <w:color w:val="EE0000"/>
          <w:sz w:val="32"/>
          <w:szCs w:val="32"/>
          <w:highlight w:val="yellow"/>
          <w:cs/>
        </w:rPr>
        <w:t xml:space="preserve"> 2569 </w:t>
      </w:r>
      <w:r w:rsidRPr="009B2E63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</w:rPr>
        <w:t>เป็นต้นไป ตารางเที่ยวบินจะมีการปรับเปลี่ย</w:t>
      </w:r>
      <w:r w:rsidRPr="0032319E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</w:rPr>
        <w:t>น</w:t>
      </w:r>
      <w:r w:rsidR="0032319E" w:rsidRPr="0032319E">
        <w:rPr>
          <w:rFonts w:ascii="DilleniaUPC" w:hAnsi="DilleniaUPC" w:cs="DilleniaUPC" w:hint="cs"/>
          <w:b/>
          <w:bCs/>
          <w:color w:val="EE0000"/>
          <w:sz w:val="32"/>
          <w:szCs w:val="32"/>
          <w:highlight w:val="yellow"/>
          <w:cs/>
        </w:rPr>
        <w:t>เป็น</w:t>
      </w:r>
    </w:p>
    <w:p w14:paraId="51301820" w14:textId="33C4ABCA" w:rsidR="009B2E63" w:rsidRPr="009B2E63" w:rsidRDefault="009B2E63" w:rsidP="009B2E63">
      <w:pPr>
        <w:ind w:left="720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2713C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lastRenderedPageBreak/>
        <w:t>1</w:t>
      </w:r>
      <w:r w:rsidR="0032319E" w:rsidRPr="002713C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4</w:t>
      </w:r>
      <w:r w:rsidRPr="002713C7">
        <w:rPr>
          <w:rFonts w:ascii="DilleniaUPC" w:hAnsi="DilleniaUPC" w:cs="DilleniaUPC"/>
          <w:b/>
          <w:bCs/>
          <w:color w:val="002060"/>
          <w:sz w:val="34"/>
          <w:szCs w:val="34"/>
          <w:cs/>
        </w:rPr>
        <w:t>.</w:t>
      </w:r>
      <w:r w:rsidR="0032319E" w:rsidRPr="002713C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0</w:t>
      </w:r>
      <w:r w:rsidRPr="002713C7">
        <w:rPr>
          <w:rFonts w:ascii="DilleniaUPC" w:hAnsi="DilleniaUPC" w:cs="DilleniaUPC"/>
          <w:b/>
          <w:bCs/>
          <w:color w:val="002060"/>
          <w:sz w:val="34"/>
          <w:szCs w:val="34"/>
          <w:cs/>
        </w:rPr>
        <w:t>0</w:t>
      </w:r>
      <w:r w:rsidRPr="00B43F4D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 xml:space="preserve"> </w:t>
      </w:r>
      <w:r w:rsidRPr="00EB090B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</w:t>
      </w:r>
      <w:r w:rsidRPr="00F97C55">
        <w:rPr>
          <w:rFonts w:ascii="DilleniaUPC" w:eastAsia="SimSun" w:hAnsi="DilleniaUPC" w:cs="DilleniaUPC"/>
          <w:color w:val="002060"/>
          <w:sz w:val="32"/>
          <w:szCs w:val="32"/>
          <w:cs/>
          <w14:ligatures w14:val="none"/>
        </w:rPr>
        <w:t xml:space="preserve">คณะเดินทางพร้อมกัน ณ </w:t>
      </w:r>
      <w:r w:rsidRPr="00F97C55">
        <w:rPr>
          <w:rFonts w:ascii="DilleniaUPC" w:eastAsia="SimSun" w:hAnsi="DilleniaUPC" w:cs="DilleniaUPC"/>
          <w:b/>
          <w:bCs/>
          <w:color w:val="538135" w:themeColor="accent6" w:themeShade="BF"/>
          <w:sz w:val="32"/>
          <w:szCs w:val="32"/>
          <w:cs/>
          <w14:ligatures w14:val="none"/>
        </w:rPr>
        <w:t>ท่าอากาศยานสุวรรณภูมิ</w:t>
      </w:r>
      <w:r w:rsidRPr="00F97C55">
        <w:rPr>
          <w:rFonts w:ascii="DilleniaUPC" w:eastAsia="SimSun" w:hAnsi="DilleniaUPC" w:cs="DilleniaUPC"/>
          <w:color w:val="538135" w:themeColor="accent6" w:themeShade="BF"/>
          <w:sz w:val="32"/>
          <w:szCs w:val="32"/>
          <w:cs/>
          <w14:ligatures w14:val="none"/>
        </w:rPr>
        <w:t xml:space="preserve"> </w:t>
      </w:r>
      <w:r w:rsidRPr="00F97C55">
        <w:rPr>
          <w:rFonts w:ascii="DilleniaUPC" w:eastAsia="SimSun" w:hAnsi="DilleniaUPC" w:cs="DilleniaUPC"/>
          <w:color w:val="002060"/>
          <w:sz w:val="32"/>
          <w:szCs w:val="32"/>
          <w:cs/>
          <w14:ligatures w14:val="none"/>
        </w:rPr>
        <w:t>อาคารผู้โดยสารระหว่างประเทศ (ขาออก) ชั้น 4 บริเวณเคาน์เตอร์เช็คอินของ</w:t>
      </w:r>
      <w:r>
        <w:rPr>
          <w:rFonts w:ascii="DilleniaUPC" w:eastAsia="SimSun" w:hAnsi="DilleniaUPC" w:cs="DilleniaUPC" w:hint="cs"/>
          <w:color w:val="002060"/>
          <w:sz w:val="32"/>
          <w:szCs w:val="32"/>
          <w:cs/>
          <w14:ligatures w14:val="none"/>
        </w:rPr>
        <w:t xml:space="preserve"> </w:t>
      </w:r>
      <w:r w:rsidRPr="00F97C55">
        <w:rPr>
          <w:rFonts w:ascii="DilleniaUPC" w:eastAsia="SimSun" w:hAnsi="DilleniaUPC" w:cs="DilleniaUPC"/>
          <w:b/>
          <w:bCs/>
          <w:color w:val="7030A0"/>
          <w:sz w:val="32"/>
          <w:szCs w:val="32"/>
          <w:cs/>
          <w14:ligatures w14:val="none"/>
        </w:rPr>
        <w:t xml:space="preserve">สายการบิน </w:t>
      </w:r>
      <w:r w:rsidRPr="00F97C55">
        <w:rPr>
          <w:rFonts w:ascii="DilleniaUPC" w:eastAsia="SimSun" w:hAnsi="DilleniaUPC" w:cs="DilleniaUPC"/>
          <w:b/>
          <w:bCs/>
          <w:color w:val="7030A0"/>
          <w:sz w:val="32"/>
          <w:szCs w:val="32"/>
          <w14:ligatures w14:val="none"/>
        </w:rPr>
        <w:t>China West Air</w:t>
      </w:r>
      <w:r w:rsidRPr="00F97C55">
        <w:rPr>
          <w:rFonts w:ascii="DilleniaUPC" w:eastAsia="SimSun" w:hAnsi="DilleniaUPC" w:cs="DilleniaUPC"/>
          <w:b/>
          <w:bCs/>
          <w:color w:val="7030A0"/>
          <w:sz w:val="32"/>
          <w:szCs w:val="32"/>
          <w:cs/>
          <w14:ligatures w14:val="none"/>
        </w:rPr>
        <w:t xml:space="preserve"> (</w:t>
      </w:r>
      <w:r w:rsidRPr="00F97C55">
        <w:rPr>
          <w:rFonts w:ascii="DilleniaUPC" w:eastAsia="SimSun" w:hAnsi="DilleniaUPC" w:cs="DilleniaUPC"/>
          <w:b/>
          <w:bCs/>
          <w:color w:val="7030A0"/>
          <w:sz w:val="32"/>
          <w:szCs w:val="32"/>
          <w:lang w:eastAsia="zh-CN"/>
          <w14:ligatures w14:val="none"/>
        </w:rPr>
        <w:t>PN)</w:t>
      </w:r>
      <w:r w:rsidRPr="00F97C55">
        <w:rPr>
          <w:rFonts w:ascii="DilleniaUPC" w:eastAsia="SimSun" w:hAnsi="DilleniaUPC" w:cs="DilleniaUPC"/>
          <w:color w:val="002060"/>
          <w:sz w:val="32"/>
          <w:szCs w:val="32"/>
          <w14:ligatures w14:val="none"/>
        </w:rPr>
        <w:t xml:space="preserve"> </w:t>
      </w:r>
      <w:r w:rsidRPr="00F97C55">
        <w:rPr>
          <w:rFonts w:ascii="DilleniaUPC" w:eastAsia="SimSun" w:hAnsi="DilleniaUPC" w:cs="DilleniaUPC"/>
          <w:color w:val="002060"/>
          <w:sz w:val="32"/>
          <w:szCs w:val="32"/>
          <w:cs/>
          <w14:ligatures w14:val="none"/>
        </w:rPr>
        <w:t>ณ จุดนัดพบ ท่านจะได้รับการต้อนรับจากเจ้าหน้าที่ของบริษัทฯ ซึ่งจะคอยอำนวยควา</w:t>
      </w:r>
      <w:r>
        <w:rPr>
          <w:rFonts w:ascii="DilleniaUPC" w:eastAsia="SimSun" w:hAnsi="DilleniaUPC" w:cs="DilleniaUPC" w:hint="cs"/>
          <w:color w:val="002060"/>
          <w:sz w:val="32"/>
          <w:szCs w:val="32"/>
          <w:cs/>
          <w14:ligatures w14:val="none"/>
        </w:rPr>
        <w:t>ม</w:t>
      </w:r>
      <w:r w:rsidRPr="00F97C55">
        <w:rPr>
          <w:rFonts w:ascii="DilleniaUPC" w:eastAsia="SimSun" w:hAnsi="DilleniaUPC" w:cs="DilleniaUPC"/>
          <w:color w:val="002060"/>
          <w:sz w:val="32"/>
          <w:szCs w:val="32"/>
          <w:cs/>
          <w14:ligatures w14:val="none"/>
        </w:rPr>
        <w:t>สะดวกในทุกขั้นตอน เพื่อให้การเริ่มต้นเดินทางของท่านเป็นไปอย่างราบรื่นที่สุด</w:t>
      </w:r>
      <w:r w:rsidRPr="00F97C55">
        <w:rPr>
          <w:rFonts w:ascii="DilleniaUPC" w:eastAsia="SimSun" w:hAnsi="DilleniaUPC" w:cs="DilleniaUPC"/>
          <w:color w:val="002060"/>
          <w:sz w:val="32"/>
          <w:szCs w:val="32"/>
          <w14:ligatures w14:val="none"/>
        </w:rPr>
        <w:t xml:space="preserve"> </w:t>
      </w:r>
    </w:p>
    <w:p w14:paraId="7A823E10" w14:textId="0303ADFD" w:rsidR="0073658E" w:rsidRPr="00F97C55" w:rsidRDefault="0073658E" w:rsidP="009B2E63">
      <w:pPr>
        <w:ind w:firstLine="720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2713C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17.55</w:t>
      </w:r>
      <w:r w:rsidRPr="00B43F4D">
        <w:rPr>
          <w:rFonts w:ascii="DilleniaUPC" w:hAnsi="DilleniaUPC" w:cs="DilleniaUPC" w:hint="cs"/>
          <w:b/>
          <w:bCs/>
          <w:color w:val="002060"/>
          <w:sz w:val="36"/>
          <w:szCs w:val="36"/>
          <w:cs/>
        </w:rPr>
        <w:t xml:space="preserve"> </w:t>
      </w:r>
      <w:r w:rsidRPr="00EB090B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น.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</w:t>
      </w:r>
      <w:r w:rsidRPr="00F97C55">
        <w:rPr>
          <w:rFonts w:ascii="DilleniaUPC" w:hAnsi="DilleniaUPC" w:cs="DilleniaUPC"/>
          <w:color w:val="002060"/>
          <w:sz w:val="32"/>
          <w:szCs w:val="32"/>
          <w:cs/>
        </w:rPr>
        <w:t xml:space="preserve">ออกเดินทางสู่ </w:t>
      </w:r>
      <w:r w:rsidRPr="00F97C5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ฉงชิ่ง </w:t>
      </w:r>
      <w:r w:rsidRPr="00F97C55">
        <w:rPr>
          <w:rFonts w:ascii="DilleniaUPC" w:hAnsi="DilleniaUPC" w:cs="DilleniaUPC"/>
          <w:color w:val="002060"/>
          <w:sz w:val="32"/>
          <w:szCs w:val="32"/>
          <w:cs/>
        </w:rPr>
        <w:t xml:space="preserve">โดย สายการบิน </w:t>
      </w:r>
      <w:r w:rsidRPr="00F97C55">
        <w:rPr>
          <w:rFonts w:ascii="DilleniaUPC" w:eastAsia="SimSun" w:hAnsi="DilleniaUPC" w:cs="DilleniaUPC"/>
          <w:b/>
          <w:bCs/>
          <w:color w:val="7030A0"/>
          <w:sz w:val="32"/>
          <w:szCs w:val="32"/>
          <w14:ligatures w14:val="none"/>
        </w:rPr>
        <w:t>China West Air</w:t>
      </w:r>
      <w:r w:rsidRPr="00F97C55">
        <w:rPr>
          <w:rFonts w:ascii="DilleniaUPC" w:eastAsia="SimSun" w:hAnsi="DilleniaUPC" w:cs="DilleniaUPC"/>
          <w:b/>
          <w:bCs/>
          <w:color w:val="7030A0"/>
          <w:sz w:val="32"/>
          <w:szCs w:val="32"/>
          <w:cs/>
          <w14:ligatures w14:val="none"/>
        </w:rPr>
        <w:t xml:space="preserve"> (</w:t>
      </w:r>
      <w:r w:rsidRPr="00F97C55">
        <w:rPr>
          <w:rFonts w:ascii="DilleniaUPC" w:eastAsia="SimSun" w:hAnsi="DilleniaUPC" w:cs="DilleniaUPC"/>
          <w:b/>
          <w:bCs/>
          <w:color w:val="7030A0"/>
          <w:sz w:val="32"/>
          <w:szCs w:val="32"/>
          <w:lang w:eastAsia="zh-CN"/>
          <w14:ligatures w14:val="none"/>
        </w:rPr>
        <w:t>PN)</w:t>
      </w:r>
      <w:r w:rsidRPr="00F97C55">
        <w:rPr>
          <w:rFonts w:ascii="DilleniaUPC" w:eastAsia="SimSun" w:hAnsi="DilleniaUPC" w:cs="DilleniaUPC"/>
          <w:color w:val="7030A0"/>
          <w:sz w:val="32"/>
          <w:szCs w:val="32"/>
          <w14:ligatures w14:val="none"/>
        </w:rPr>
        <w:t xml:space="preserve"> </w:t>
      </w:r>
      <w:r w:rsidRPr="00F97C55">
        <w:rPr>
          <w:rFonts w:ascii="DilleniaUPC" w:hAnsi="DilleniaUPC" w:cs="DilleniaUPC"/>
          <w:color w:val="002060"/>
          <w:sz w:val="32"/>
          <w:szCs w:val="32"/>
          <w:cs/>
        </w:rPr>
        <w:t>เที่ยวบินที่</w:t>
      </w:r>
      <w:r w:rsidRPr="00F97C5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F97C55">
        <w:rPr>
          <w:rFonts w:ascii="DilleniaUPC" w:hAnsi="DilleniaUPC" w:cs="DilleniaUPC"/>
          <w:b/>
          <w:bCs/>
          <w:color w:val="7030A0"/>
          <w:sz w:val="32"/>
          <w:szCs w:val="32"/>
          <w:lang w:eastAsia="zh-CN"/>
        </w:rPr>
        <w:t>PN6430</w:t>
      </w:r>
    </w:p>
    <w:p w14:paraId="3760BAB2" w14:textId="74493A98" w:rsidR="0073658E" w:rsidRPr="0032319E" w:rsidRDefault="0073658E" w:rsidP="0032319E">
      <w:pPr>
        <w:ind w:left="567" w:hanging="567"/>
        <w:contextualSpacing/>
        <w:rPr>
          <w:rFonts w:ascii="DilleniaUPC" w:hAnsi="DilleniaUPC" w:cs="DilleniaUPC"/>
          <w:color w:val="EE0000"/>
          <w:sz w:val="32"/>
          <w:szCs w:val="32"/>
        </w:rPr>
      </w:pP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  </w:t>
      </w:r>
      <w:r>
        <w:rPr>
          <w:rFonts w:ascii="DilleniaUPC" w:hAnsi="DilleniaUPC" w:cs="DilleniaUPC"/>
          <w:color w:val="002060"/>
          <w:sz w:val="32"/>
          <w:szCs w:val="32"/>
          <w:cs/>
        </w:rPr>
        <w:tab/>
      </w:r>
      <w:r>
        <w:rPr>
          <w:rFonts w:ascii="DilleniaUPC" w:hAnsi="DilleniaUPC" w:cs="DilleniaUPC"/>
          <w:color w:val="002060"/>
          <w:sz w:val="32"/>
          <w:szCs w:val="32"/>
          <w:cs/>
        </w:rPr>
        <w:tab/>
      </w:r>
      <w:r w:rsidRPr="002713C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22.10</w:t>
      </w:r>
      <w:r w:rsidRPr="00B43F4D">
        <w:rPr>
          <w:rFonts w:ascii="DilleniaUPC" w:hAnsi="DilleniaUPC" w:cs="DilleniaUPC" w:hint="cs"/>
          <w:b/>
          <w:bCs/>
          <w:color w:val="002060"/>
          <w:sz w:val="36"/>
          <w:szCs w:val="36"/>
          <w:cs/>
        </w:rPr>
        <w:t xml:space="preserve"> </w:t>
      </w:r>
      <w:r w:rsidRPr="00EB090B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</w:t>
      </w:r>
      <w:r w:rsidRPr="00F97C55">
        <w:rPr>
          <w:rFonts w:ascii="DilleniaUPC" w:hAnsi="DilleniaUPC" w:cs="DilleniaUPC"/>
          <w:color w:val="002060"/>
          <w:sz w:val="32"/>
          <w:szCs w:val="32"/>
          <w:cs/>
        </w:rPr>
        <w:t>ถึงสนามบินเมืองฉงชิ่ง หลังผ่านพิธีการตรวจคนเข้าเมืองเรียบร้อยแล้ว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</w:t>
      </w:r>
      <w:r w:rsidRPr="00F97C55">
        <w:rPr>
          <w:rFonts w:ascii="DilleniaUPC" w:hAnsi="DilleniaUPC" w:cs="DilleniaUPC"/>
          <w:color w:val="EE0000"/>
          <w:sz w:val="32"/>
          <w:szCs w:val="32"/>
          <w:cs/>
        </w:rPr>
        <w:t>(เวลาที่ประเทศจีนเร็วกว่าที่ไทย 1 ชั่วโมง)</w:t>
      </w:r>
    </w:p>
    <w:p w14:paraId="1E6AEEA6" w14:textId="4364E341" w:rsidR="00F97C55" w:rsidRPr="00F97C55" w:rsidRDefault="00F97C55" w:rsidP="0073658E">
      <w:pPr>
        <w:ind w:left="567" w:firstLine="153"/>
        <w:contextualSpacing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73658E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จากนั้นเดินทางเข้าสู่โรงแรมที่พัก</w:t>
      </w:r>
      <w:r w:rsidRPr="0073658E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 xml:space="preserve"> </w:t>
      </w:r>
      <w:r w:rsidRPr="00F97C55">
        <w:rPr>
          <w:rFonts w:ascii="DilleniaUPC" w:eastAsia="Calibri" w:hAnsi="DilleniaUPC" w:cs="DilleniaUPC"/>
          <w:b/>
          <w:bCs/>
          <w:color w:val="002060"/>
          <w:sz w:val="32"/>
          <w:szCs w:val="32"/>
          <w:lang w:eastAsia="en-SG"/>
        </w:rPr>
        <w:t>Chongqing</w:t>
      </w:r>
      <w:r w:rsidRPr="00F97C55">
        <w:rPr>
          <w:rFonts w:ascii="DilleniaUPC" w:eastAsia="Calibri" w:hAnsi="DilleniaUPC" w:cs="DilleniaUPC"/>
          <w:b/>
          <w:bCs/>
          <w:color w:val="002060"/>
          <w:sz w:val="32"/>
          <w:szCs w:val="32"/>
          <w:cs/>
          <w:lang w:eastAsia="en-SG"/>
        </w:rPr>
        <w:t xml:space="preserve"> </w:t>
      </w:r>
      <w:r w:rsidRPr="00F97C55">
        <w:rPr>
          <w:rFonts w:ascii="DilleniaUPC" w:eastAsia="Calibri" w:hAnsi="DilleniaUPC" w:cs="DilleniaUPC"/>
          <w:b/>
          <w:bCs/>
          <w:color w:val="002060"/>
          <w:sz w:val="32"/>
          <w:szCs w:val="32"/>
          <w:lang w:eastAsia="en-SG"/>
        </w:rPr>
        <w:t>Tale Garden Hotel *4</w:t>
      </w:r>
      <w:r w:rsidRPr="00F97C55">
        <w:rPr>
          <w:rFonts w:ascii="DilleniaUPC" w:eastAsia="Calibri" w:hAnsi="DilleniaUPC" w:cs="DilleniaUPC"/>
          <w:b/>
          <w:bCs/>
          <w:color w:val="002060"/>
          <w:sz w:val="32"/>
          <w:szCs w:val="32"/>
          <w:cs/>
          <w:lang w:eastAsia="en-SG"/>
        </w:rPr>
        <w:t xml:space="preserve"> </w:t>
      </w:r>
      <w:r w:rsidRPr="00F97C55">
        <w:rPr>
          <w:rFonts w:ascii="DilleniaUPC" w:eastAsia="Calibri" w:hAnsi="DilleniaUPC" w:cs="DilleniaUPC"/>
          <w:b/>
          <w:bCs/>
          <w:color w:val="002060"/>
          <w:sz w:val="32"/>
          <w:szCs w:val="32"/>
          <w:cs/>
          <w:lang w:val="en-SG" w:eastAsia="en-SG"/>
        </w:rPr>
        <w:t>หรือระดับใกล้เคียงกัน</w:t>
      </w:r>
    </w:p>
    <w:p w14:paraId="0D8370FA" w14:textId="565C0562" w:rsidR="00F97C55" w:rsidRPr="00EB090B" w:rsidRDefault="00F97C55" w:rsidP="003714B7">
      <w:pPr>
        <w:ind w:left="567" w:hanging="1418"/>
        <w:contextualSpacing/>
        <w:jc w:val="center"/>
        <w:rPr>
          <w:rFonts w:ascii="DilleniaUPC" w:eastAsia="Calibri" w:hAnsi="DilleniaUPC" w:cs="DilleniaUPC"/>
          <w:b/>
          <w:bCs/>
          <w:color w:val="EE0000"/>
          <w:sz w:val="32"/>
          <w:szCs w:val="32"/>
        </w:rPr>
      </w:pPr>
      <w:r w:rsidRPr="00EB090B">
        <w:rPr>
          <w:rFonts w:ascii="DilleniaUPC" w:eastAsia="Calibri" w:hAnsi="DilleniaUPC" w:cs="DilleniaUPC"/>
          <w:color w:val="EE0000"/>
          <w:sz w:val="32"/>
          <w:szCs w:val="32"/>
          <w:lang w:val="en-SG"/>
        </w:rPr>
        <w:t>(</w:t>
      </w:r>
      <w:r w:rsidRPr="00EB090B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 xml:space="preserve">ชื่อโรงแรมที่ท่านพัก ทางบริษัทจะทำการแจ้งพร้อมใบนัดหมาย </w:t>
      </w:r>
      <w:r w:rsidRPr="00EB090B">
        <w:rPr>
          <w:rFonts w:ascii="DilleniaUPC" w:eastAsia="Calibri" w:hAnsi="DilleniaUPC" w:cs="DilleniaUPC"/>
          <w:b/>
          <w:bCs/>
          <w:color w:val="EE0000"/>
          <w:sz w:val="32"/>
          <w:szCs w:val="32"/>
          <w:lang w:val="en-SG"/>
        </w:rPr>
        <w:t>5</w:t>
      </w:r>
      <w:r w:rsidR="00B43F4D">
        <w:rPr>
          <w:rFonts w:ascii="DilleniaUPC" w:eastAsia="Calibri" w:hAnsi="DilleniaUPC" w:cs="DilleniaUPC"/>
          <w:b/>
          <w:bCs/>
          <w:color w:val="EE0000"/>
          <w:sz w:val="32"/>
          <w:szCs w:val="32"/>
          <w:lang w:val="en-SG"/>
        </w:rPr>
        <w:t xml:space="preserve"> </w:t>
      </w:r>
      <w:r w:rsidRPr="00EB090B">
        <w:rPr>
          <w:rFonts w:ascii="DilleniaUPC" w:eastAsia="Calibri" w:hAnsi="DilleniaUPC" w:cs="DilleniaUPC"/>
          <w:b/>
          <w:bCs/>
          <w:color w:val="EE0000"/>
          <w:sz w:val="32"/>
          <w:szCs w:val="32"/>
          <w:lang w:val="en-SG"/>
        </w:rPr>
        <w:t>-</w:t>
      </w:r>
      <w:r w:rsidR="00B43F4D">
        <w:rPr>
          <w:rFonts w:ascii="DilleniaUPC" w:eastAsia="Calibri" w:hAnsi="DilleniaUPC" w:cs="DilleniaUPC"/>
          <w:b/>
          <w:bCs/>
          <w:color w:val="EE0000"/>
          <w:sz w:val="32"/>
          <w:szCs w:val="32"/>
          <w:lang w:val="en-SG"/>
        </w:rPr>
        <w:t xml:space="preserve"> </w:t>
      </w:r>
      <w:r w:rsidRPr="00EB090B">
        <w:rPr>
          <w:rFonts w:ascii="DilleniaUPC" w:eastAsia="Calibri" w:hAnsi="DilleniaUPC" w:cs="DilleniaUPC"/>
          <w:b/>
          <w:bCs/>
          <w:color w:val="EE0000"/>
          <w:sz w:val="32"/>
          <w:szCs w:val="32"/>
          <w:lang w:val="en-SG"/>
        </w:rPr>
        <w:t>7</w:t>
      </w:r>
      <w:r w:rsidRPr="00EB090B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 xml:space="preserve"> วัน ก่อนวันเดินทาง</w:t>
      </w:r>
      <w:r w:rsidR="00EB090B">
        <w:rPr>
          <w:rFonts w:ascii="DilleniaUPC" w:eastAsia="Calibri" w:hAnsi="DilleniaUPC" w:cs="DilleniaUPC"/>
          <w:b/>
          <w:bCs/>
          <w:color w:val="EE0000"/>
          <w:sz w:val="32"/>
          <w:szCs w:val="32"/>
        </w:rPr>
        <w:t>)</w:t>
      </w:r>
    </w:p>
    <w:p w14:paraId="265071B0" w14:textId="77262249" w:rsidR="00F97C55" w:rsidRDefault="00F97C55" w:rsidP="00F97C55">
      <w:pPr>
        <w:ind w:left="567" w:hanging="1418"/>
        <w:contextualSpacing/>
        <w:jc w:val="right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8A47D0">
        <w:rPr>
          <w:rFonts w:ascii="TH Sarabun New" w:hAnsi="TH Sarabun New" w:cs="TH Sarabun New"/>
          <w:noProof/>
          <w:color w:val="EE0000"/>
          <w:sz w:val="32"/>
          <w:szCs w:val="32"/>
        </w:rPr>
        <w:drawing>
          <wp:inline distT="0" distB="0" distL="0" distR="0" wp14:anchorId="0CFE30F3" wp14:editId="208E3E79">
            <wp:extent cx="6858000" cy="2527300"/>
            <wp:effectExtent l="0" t="0" r="0" b="6350"/>
            <wp:docPr id="160078006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3352" cy="25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F2F3BD" w14:textId="77777777" w:rsidR="007B6065" w:rsidRPr="00F97C55" w:rsidRDefault="007B6065" w:rsidP="00F97C55">
      <w:pPr>
        <w:ind w:left="567" w:hanging="1418"/>
        <w:contextualSpacing/>
        <w:jc w:val="right"/>
        <w:rPr>
          <w:rFonts w:ascii="DilleniaUPC" w:hAnsi="DilleniaUPC" w:cs="DilleniaUPC"/>
          <w:b/>
          <w:bCs/>
          <w:color w:val="002060"/>
          <w:sz w:val="32"/>
          <w:szCs w:val="32"/>
        </w:rPr>
      </w:pPr>
    </w:p>
    <w:p w14:paraId="5B0D3B1C" w14:textId="17F5F094" w:rsidR="00F97C55" w:rsidRDefault="00F97C55" w:rsidP="00F97C55">
      <w:pPr>
        <w:shd w:val="clear" w:color="auto" w:fill="002060"/>
        <w:rPr>
          <w:rFonts w:ascii="DilleniaUPC" w:hAnsi="DilleniaUPC" w:cs="DilleniaUPC"/>
          <w:b/>
          <w:bCs/>
          <w:sz w:val="36"/>
          <w:szCs w:val="36"/>
        </w:rPr>
      </w:pPr>
      <w:r w:rsidRPr="00F97C55">
        <w:rPr>
          <w:rFonts w:ascii="DilleniaUPC" w:hAnsi="DilleniaUPC" w:cs="DilleniaUPC"/>
          <w:b/>
          <w:bCs/>
          <w:sz w:val="36"/>
          <w:szCs w:val="36"/>
        </w:rPr>
        <w:t xml:space="preserve">Day </w:t>
      </w:r>
      <w:r w:rsidRPr="00F97C55">
        <w:rPr>
          <w:rFonts w:ascii="DilleniaUPC" w:hAnsi="DilleniaUPC" w:cs="DilleniaUPC"/>
          <w:b/>
          <w:bCs/>
          <w:sz w:val="36"/>
          <w:szCs w:val="36"/>
          <w:cs/>
        </w:rPr>
        <w:t>2</w:t>
      </w:r>
      <w:r w:rsidRPr="00F97C55">
        <w:rPr>
          <w:rFonts w:ascii="DilleniaUPC" w:hAnsi="DilleniaUPC" w:cs="DilleniaUPC"/>
          <w:b/>
          <w:bCs/>
          <w:sz w:val="36"/>
          <w:szCs w:val="36"/>
          <w:cs/>
        </w:rPr>
        <w:tab/>
        <w:t>เมืองฉงชิ่ง - เมืองอู่หลง - อุทยานหลุมฟ้าสามสะพานสวรรค์ ระเบียงแก้วอู่หลง (รวมรถอุทยาน+ลิฟต์+รถแบตเตอรี่+ระเบียงแก้ว)</w:t>
      </w:r>
      <w:r w:rsidR="003714B7">
        <w:rPr>
          <w:rFonts w:ascii="DilleniaUPC" w:hAnsi="DilleniaUPC" w:cs="DilleniaUPC" w:hint="cs"/>
          <w:b/>
          <w:bCs/>
          <w:sz w:val="36"/>
          <w:szCs w:val="36"/>
          <w:cs/>
        </w:rPr>
        <w:t xml:space="preserve"> </w:t>
      </w:r>
      <w:r w:rsidR="003714B7" w:rsidRPr="00F97C55">
        <w:rPr>
          <w:rFonts w:ascii="DilleniaUPC" w:hAnsi="DilleniaUPC" w:cs="DilleniaUPC"/>
          <w:b/>
          <w:bCs/>
          <w:sz w:val="36"/>
          <w:szCs w:val="36"/>
          <w:cs/>
        </w:rPr>
        <w:t>อุทยานนางฟ้า (รวมรถราง)</w:t>
      </w:r>
    </w:p>
    <w:p w14:paraId="5F2571CD" w14:textId="77777777" w:rsidR="003714B7" w:rsidRPr="007B6065" w:rsidRDefault="00F97C55" w:rsidP="003714B7">
      <w:pPr>
        <w:tabs>
          <w:tab w:val="left" w:pos="604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7B606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เช้า   รับประทานอาหารเช้า ณ ห้องอาหารของโรงแรม</w:t>
      </w:r>
    </w:p>
    <w:p w14:paraId="6E0C04DD" w14:textId="77777777" w:rsidR="003714B7" w:rsidRDefault="00F97C55" w:rsidP="003714B7">
      <w:pPr>
        <w:tabs>
          <w:tab w:val="left" w:pos="604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3714B7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นำท่านออกเดินทางสู่ เมืองอู่หลง </w:t>
      </w:r>
      <w:r w:rsidRPr="003714B7">
        <w:rPr>
          <w:rFonts w:ascii="DilleniaUPC" w:hAnsi="DilleniaUPC" w:cs="DilleniaUPC"/>
          <w:color w:val="EE0000"/>
          <w:sz w:val="32"/>
          <w:szCs w:val="32"/>
          <w:cs/>
        </w:rPr>
        <w:t>(ระยะทาง 168 ก.ม. ใช้เวลาเดินทางประมาณ 3 ชั่วโมง)</w:t>
      </w:r>
      <w:r w:rsidRPr="003714B7">
        <w:rPr>
          <w:rFonts w:ascii="DilleniaUPC" w:hAnsi="DilleniaUPC" w:cs="DilleniaUPC"/>
          <w:color w:val="002060"/>
          <w:sz w:val="32"/>
          <w:szCs w:val="32"/>
          <w:cs/>
        </w:rPr>
        <w:t xml:space="preserve"> บทกวีแห่งขุนเขาและธารา สลักเสลาโดยกาลเวลา เรื่องราวของอู่หลงเริ่มต้นขึ้นเมื่อหลายล้านปีก่อน เมื่อพลังแห่งสายน้ำได้เริ่มกัดเซาะชั้นหินปูนอย่างไม่หยุดหย่อน ก่อเกิดเป็นภูมิประเทศแบบคาสต์ (</w:t>
      </w:r>
      <w:r w:rsidRPr="003714B7">
        <w:rPr>
          <w:rFonts w:ascii="DilleniaUPC" w:hAnsi="DilleniaUPC" w:cs="DilleniaUPC"/>
          <w:color w:val="002060"/>
          <w:sz w:val="32"/>
          <w:szCs w:val="32"/>
        </w:rPr>
        <w:t xml:space="preserve">Karst) </w:t>
      </w:r>
      <w:r w:rsidRPr="003714B7">
        <w:rPr>
          <w:rFonts w:ascii="DilleniaUPC" w:hAnsi="DilleniaUPC" w:cs="DilleniaUPC"/>
          <w:color w:val="002060"/>
          <w:sz w:val="32"/>
          <w:szCs w:val="32"/>
          <w:cs/>
        </w:rPr>
        <w:t xml:space="preserve">อันน่าอัศจรรย์ จนได้รับการยอมรับให้เป็นส่วนหนึ่งของมรดกโลกโดย </w:t>
      </w:r>
      <w:r w:rsidRPr="003714B7">
        <w:rPr>
          <w:rFonts w:ascii="DilleniaUPC" w:hAnsi="DilleniaUPC" w:cs="DilleniaUPC"/>
          <w:color w:val="002060"/>
          <w:sz w:val="32"/>
          <w:szCs w:val="32"/>
        </w:rPr>
        <w:t xml:space="preserve">UNESCO </w:t>
      </w:r>
      <w:r w:rsidRPr="003714B7">
        <w:rPr>
          <w:rFonts w:ascii="DilleniaUPC" w:hAnsi="DilleniaUPC" w:cs="DilleniaUPC"/>
          <w:color w:val="002060"/>
          <w:sz w:val="32"/>
          <w:szCs w:val="32"/>
          <w:cs/>
        </w:rPr>
        <w:t>ที่นี่ไม่ใช่เพียงกลุ่มก้อนของหินผา แต่คือ "พิพิธภัณฑ์ระบบนิเวศคาสต์โลก" ที่มีชีวิต จัดแสดงประติมากรรมทางธรรมชาติหลากรูปแบบ ทั้งหลุมฟ้าที่ดูลึกลับราวกับประตูสู่ดินแดนอื่น</w:t>
      </w:r>
      <w:r w:rsidRPr="003714B7">
        <w:rPr>
          <w:rFonts w:ascii="DilleniaUPC" w:hAnsi="DilleniaUPC" w:cs="DilleniaUPC"/>
          <w:color w:val="002060"/>
          <w:sz w:val="32"/>
          <w:szCs w:val="32"/>
        </w:rPr>
        <w:t xml:space="preserve">, </w:t>
      </w:r>
      <w:r w:rsidRPr="003714B7">
        <w:rPr>
          <w:rFonts w:ascii="DilleniaUPC" w:hAnsi="DilleniaUPC" w:cs="DilleniaUPC"/>
          <w:color w:val="002060"/>
          <w:sz w:val="32"/>
          <w:szCs w:val="32"/>
          <w:cs/>
        </w:rPr>
        <w:t>รอยแยกของแผ่นดินที่เผยให้เห็นความยิ่งใหญ่ภายใต้พิภพ</w:t>
      </w:r>
      <w:r w:rsidRPr="003714B7">
        <w:rPr>
          <w:rFonts w:ascii="DilleniaUPC" w:hAnsi="DilleniaUPC" w:cs="DilleniaUPC"/>
          <w:color w:val="002060"/>
          <w:sz w:val="32"/>
          <w:szCs w:val="32"/>
        </w:rPr>
        <w:t xml:space="preserve">, </w:t>
      </w:r>
      <w:r w:rsidRPr="003714B7">
        <w:rPr>
          <w:rFonts w:ascii="DilleniaUPC" w:hAnsi="DilleniaUPC" w:cs="DilleniaUPC"/>
          <w:color w:val="002060"/>
          <w:sz w:val="32"/>
          <w:szCs w:val="32"/>
          <w:cs/>
        </w:rPr>
        <w:t>และถ้ำหินปูนที่ซุกซ่อนความงดงามวิจิตรไว้ภายใน ในอดีต อู่หลงเคยเป็นเพียงพื้นที่ภูเขาที่ยากจนและห่างไกล เส้นทางที่คดเคี้ยวไปตามไหล่เขาเคยเป็นเพียงทางสัญจรของพ่อค้าและผู้ส่งสา</w:t>
      </w:r>
      <w:proofErr w:type="spellStart"/>
      <w:r w:rsidRPr="003714B7">
        <w:rPr>
          <w:rFonts w:ascii="DilleniaUPC" w:hAnsi="DilleniaUPC" w:cs="DilleniaUPC"/>
          <w:color w:val="002060"/>
          <w:sz w:val="32"/>
          <w:szCs w:val="32"/>
          <w:cs/>
        </w:rPr>
        <w:t>ส์น</w:t>
      </w:r>
      <w:proofErr w:type="spellEnd"/>
      <w:r w:rsidRPr="003714B7">
        <w:rPr>
          <w:rFonts w:ascii="DilleniaUPC" w:hAnsi="DilleniaUPC" w:cs="DilleniaUPC"/>
          <w:color w:val="002060"/>
          <w:sz w:val="32"/>
          <w:szCs w:val="32"/>
          <w:cs/>
        </w:rPr>
        <w:t>ในสมัยโบราณ โรงเตี๊ยมเก่าแก่ที่ตั้งอยู่อย่างเงียบสงบในหุบเขา คือประจักษ์พยานของเรื่องราวการเดินทางนับพันปี</w:t>
      </w:r>
      <w:r w:rsidR="003714B7" w:rsidRPr="003714B7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</w:p>
    <w:p w14:paraId="720AC659" w14:textId="163B909E" w:rsidR="00F97C55" w:rsidRPr="007B6065" w:rsidRDefault="003714B7" w:rsidP="007B6065">
      <w:pPr>
        <w:tabs>
          <w:tab w:val="left" w:pos="604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7B606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กลางวัน</w:t>
      </w:r>
      <w:r w:rsidRPr="007B6065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</w:t>
      </w:r>
      <w:r w:rsidRPr="007B606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รับประทานอาหารกลางวัน ณ ภัตตาคาร</w:t>
      </w:r>
    </w:p>
    <w:p w14:paraId="4305EE3A" w14:textId="7E908801" w:rsidR="007B6065" w:rsidRPr="007B6065" w:rsidRDefault="00F97C55" w:rsidP="007B6065">
      <w:pPr>
        <w:tabs>
          <w:tab w:val="left" w:pos="604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7B6065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เดินทางสู่ไฮ</w:t>
      </w:r>
      <w:proofErr w:type="spellStart"/>
      <w:r w:rsidRPr="007B6065">
        <w:rPr>
          <w:rFonts w:ascii="DilleniaUPC" w:hAnsi="DilleniaUPC" w:cs="DilleniaUPC"/>
          <w:color w:val="002060"/>
          <w:sz w:val="32"/>
          <w:szCs w:val="32"/>
          <w:cs/>
        </w:rPr>
        <w:t>ไลท์</w:t>
      </w:r>
      <w:proofErr w:type="spellEnd"/>
      <w:r w:rsidRPr="007B6065">
        <w:rPr>
          <w:rFonts w:ascii="DilleniaUPC" w:hAnsi="DilleniaUPC" w:cs="DilleniaUPC"/>
          <w:color w:val="002060"/>
          <w:sz w:val="32"/>
          <w:szCs w:val="32"/>
          <w:cs/>
        </w:rPr>
        <w:t>สำคัญที่ทุกคนรอคอย เยือน</w:t>
      </w:r>
      <w:r w:rsidR="0032319E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อุทยานแห่งชาติหลุมฟ้าสามสะพานสวรรค์</w:t>
      </w:r>
      <w:r w:rsidRPr="007B6065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AD4D48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(รวมลิฟท์แก้วลง+รถอุทยาน+รถกอล์ฟ)</w:t>
      </w:r>
      <w:r w:rsidRPr="007B6065">
        <w:rPr>
          <w:rFonts w:ascii="DilleniaUPC" w:hAnsi="DilleniaUPC" w:cs="DilleniaUPC"/>
          <w:color w:val="002060"/>
          <w:sz w:val="32"/>
          <w:szCs w:val="32"/>
          <w:cs/>
        </w:rPr>
        <w:t xml:space="preserve"> มรดกโลกทางธรรมชาติที่ได้รับการยอมรับจาก </w:t>
      </w:r>
      <w:r w:rsidRPr="007B6065">
        <w:rPr>
          <w:rFonts w:ascii="DilleniaUPC" w:hAnsi="DilleniaUPC" w:cs="DilleniaUPC"/>
          <w:color w:val="002060"/>
          <w:sz w:val="32"/>
          <w:szCs w:val="32"/>
        </w:rPr>
        <w:t xml:space="preserve">UNESCO </w:t>
      </w:r>
      <w:r w:rsidRPr="007B6065">
        <w:rPr>
          <w:rFonts w:ascii="DilleniaUPC" w:hAnsi="DilleniaUPC" w:cs="DilleniaUPC"/>
          <w:color w:val="002060"/>
          <w:sz w:val="32"/>
          <w:szCs w:val="32"/>
          <w:cs/>
        </w:rPr>
        <w:t xml:space="preserve">และเป็นสถานที่ถ่ายทำภาพยนตร์ฟอร์มยักษ์อย่าง </w:t>
      </w:r>
      <w:r w:rsidRPr="007B6065">
        <w:rPr>
          <w:rFonts w:ascii="DilleniaUPC" w:hAnsi="DilleniaUPC" w:cs="DilleniaUPC"/>
          <w:color w:val="002060"/>
          <w:sz w:val="32"/>
          <w:szCs w:val="32"/>
        </w:rPr>
        <w:t xml:space="preserve">Transformers: Age of Extinction </w:t>
      </w:r>
      <w:r w:rsidRPr="007B6065">
        <w:rPr>
          <w:rFonts w:ascii="DilleniaUPC" w:hAnsi="DilleniaUPC" w:cs="DilleniaUPC"/>
          <w:color w:val="002060"/>
          <w:sz w:val="32"/>
          <w:szCs w:val="32"/>
          <w:cs/>
        </w:rPr>
        <w:t>พาท่านดิ่งลิฟต์แก้วใสที่สร้างแนบชิดติดหน้าผาลงไปสู่เบื้องล่างของหุบเหวลึกกว่า 80 เมตร ในขณะที่ลิฟต์เคลื่อนตัวลง จะได้เห็นภาพความยิ่งใหญ่ของหุบเขาที่ค่อยๆ ปรากฏขึ้นตรงหน้า เมื่อประตูลิฟต์เปิดออก ท่านจะรู้สึกราวกับได้ทะลุมิติเข้ามาสู่โลกที่สาบสูญ อากาศเบื้องล่างจะเย็นชื้นและสดชื่น เราจะเริ่มเดินเท้าไปตามเส้นทางธรรมชาติที่สะดวกสบาย เงยหน้ามองขึ้นไป ท่านจะพบกับความมหัศจรรย์ของ สะพานสวรรค์ ทั้งสามแห่ง ซึ่งเป็นสะพานหินปูนตามธรรมชาติที่ใหญ่ที่สุดในเอเชีย เชื่อมต่อระหว่างภูเขาเข้าไว้ด้วยกันอย่างน่าอัศจรรย์ และในใจกลางหุบเขาแห่งนี้ เราจะพบกับ โรงเตี๊ยมโบราณเทียน</w:t>
      </w:r>
      <w:proofErr w:type="spellStart"/>
      <w:r w:rsidRPr="007B6065">
        <w:rPr>
          <w:rFonts w:ascii="DilleniaUPC" w:hAnsi="DilleniaUPC" w:cs="DilleniaUPC"/>
          <w:color w:val="002060"/>
          <w:sz w:val="32"/>
          <w:szCs w:val="32"/>
          <w:cs/>
        </w:rPr>
        <w:t>ฝู</w:t>
      </w:r>
      <w:proofErr w:type="spellEnd"/>
      <w:r w:rsidRPr="007B6065">
        <w:rPr>
          <w:rFonts w:ascii="DilleniaUPC" w:hAnsi="DilleniaUPC" w:cs="DilleniaUPC"/>
          <w:color w:val="002060"/>
          <w:sz w:val="32"/>
          <w:szCs w:val="32"/>
          <w:cs/>
        </w:rPr>
        <w:t xml:space="preserve"> ที่ตั้งอยู่อย่างโดดเดี่ยวราวกับหลุดออกมาจากหนังจีนกำลังภายใน ที่นี่คือฉากหลังสำคัญที่ปรากฏในภาพยนตร์หลายเรื่อง เราจะให้ท่านได้เก็บภาพและจินตนาการย้อนกลับไปในยุคสมัยที่ที่นี่เคยเป็นจุดพักของเหล่าจอมยุทธ์และพ่อค้าบนเส้นทางโบราณ</w:t>
      </w:r>
    </w:p>
    <w:p w14:paraId="5E4EC828" w14:textId="77777777" w:rsidR="007B6065" w:rsidRDefault="003714B7" w:rsidP="007B6065">
      <w:pPr>
        <w:tabs>
          <w:tab w:val="left" w:pos="6040"/>
        </w:tabs>
        <w:spacing w:after="0"/>
        <w:rPr>
          <w:rFonts w:ascii="DilleniaUPC" w:hAnsi="DilleniaUPC" w:cs="DilleniaUPC"/>
          <w:noProof/>
          <w:color w:val="FF0000"/>
          <w:sz w:val="32"/>
          <w:szCs w:val="32"/>
        </w:rPr>
      </w:pPr>
      <w:r w:rsidRPr="008A47D0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34D4D06E" wp14:editId="4E0A871B">
            <wp:extent cx="6838315" cy="3130550"/>
            <wp:effectExtent l="0" t="0" r="635" b="0"/>
            <wp:docPr id="170591289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464" cy="3137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714B7">
        <w:rPr>
          <w:rFonts w:ascii="DilleniaUPC" w:hAnsi="DilleniaUPC" w:cs="DilleniaUPC"/>
          <w:b/>
          <w:bCs/>
          <w:color w:val="FF0000"/>
          <w:sz w:val="32"/>
          <w:szCs w:val="32"/>
        </w:rPr>
        <w:t>***</w:t>
      </w:r>
      <w:r w:rsidRPr="003714B7">
        <w:rPr>
          <w:rFonts w:ascii="DilleniaUPC" w:hAnsi="DilleniaUPC" w:cs="DilleniaUPC"/>
          <w:b/>
          <w:bCs/>
          <w:color w:val="FF0000"/>
          <w:sz w:val="32"/>
          <w:szCs w:val="32"/>
          <w:u w:val="single"/>
          <w:cs/>
        </w:rPr>
        <w:t xml:space="preserve">หมายเหตุ </w:t>
      </w:r>
      <w:bookmarkStart w:id="0" w:name="_Hlk206750374"/>
      <w:r w:rsidRPr="003714B7">
        <w:rPr>
          <w:rFonts w:ascii="DilleniaUPC" w:hAnsi="DilleniaUPC" w:cs="DilleniaUPC"/>
          <w:noProof/>
          <w:color w:val="FF0000"/>
          <w:sz w:val="32"/>
          <w:szCs w:val="32"/>
          <w:cs/>
        </w:rPr>
        <w:t>ในกรณีที่อุทยานฯ มีประกาศปิดบริการลิฟต์แก้ว ระเบียงแก้วหรือรถอุทยานชั่วคราว ไม่ว่าจะด้วยเหตุผลด้านการซ่อมบำรุงหรือจากสภาพอากาศที่ไม่อำนวย บริษัทฯ คำนึงถึงความปลอดภัยของท่านเป็นสำคัญที่สุด จึงขอสงวนสิทธิ์ในการปรับเปลี่ยนโปรแกรมการท่องเที่ยวให้เหมาะสมกับสถานการณ์ โดยอาจจัดหาโปรแกรมอื่นมาทดแทน ทั้งนี้ การเปลี่ยนแปลงดังกล่าวอยู่นอกเหนือการควบคุมของบริษัทฯ จึงไม่สามารถคืนเงินค่าบริการในส่วนนี้ได้ โดยบริษัทฯ จะยึดตามประกาศจากทางอุทยานฯ เป็นสำคัญ</w:t>
      </w:r>
      <w:bookmarkEnd w:id="0"/>
    </w:p>
    <w:p w14:paraId="2ED2F71D" w14:textId="18CBD248" w:rsidR="003714B7" w:rsidRPr="007B6065" w:rsidRDefault="003714B7" w:rsidP="007B6065">
      <w:pPr>
        <w:tabs>
          <w:tab w:val="left" w:pos="6040"/>
        </w:tabs>
        <w:spacing w:after="0"/>
        <w:rPr>
          <w:rFonts w:ascii="DilleniaUPC" w:hAnsi="DilleniaUPC" w:cs="DilleniaUPC"/>
          <w:color w:val="002060"/>
          <w:sz w:val="30"/>
        </w:rPr>
      </w:pPr>
      <w:r w:rsidRPr="003714B7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นำท่านเดินทางสู่ </w:t>
      </w:r>
      <w:bookmarkStart w:id="1" w:name="_Hlk208151894"/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อุทยานเขานางฟ้า</w:t>
      </w:r>
      <w:r w:rsidRPr="007B6065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bookmarkEnd w:id="1"/>
      <w:r w:rsidRPr="003714B7">
        <w:rPr>
          <w:rFonts w:ascii="DilleniaUPC" w:hAnsi="DilleniaUPC" w:cs="DilleniaUPC"/>
          <w:color w:val="002060"/>
          <w:sz w:val="32"/>
          <w:szCs w:val="32"/>
          <w:cs/>
        </w:rPr>
        <w:t>ความงามระดับ 5</w:t>
      </w:r>
      <w:r w:rsidRPr="003714B7">
        <w:rPr>
          <w:rFonts w:ascii="DilleniaUPC" w:hAnsi="DilleniaUPC" w:cs="DilleniaUPC"/>
          <w:color w:val="002060"/>
          <w:sz w:val="32"/>
          <w:szCs w:val="32"/>
        </w:rPr>
        <w:t xml:space="preserve">A </w:t>
      </w:r>
      <w:r w:rsidRPr="003714B7">
        <w:rPr>
          <w:rFonts w:ascii="DilleniaUPC" w:hAnsi="DilleniaUPC" w:cs="DilleniaUPC"/>
          <w:color w:val="002060"/>
          <w:sz w:val="32"/>
          <w:szCs w:val="32"/>
          <w:cs/>
        </w:rPr>
        <w:t>ของจีน ดินแดนธรรมชาติที่เต็มไปด้วยยอดเขาแปลกตา ป่าไม้เขียวขจี และทุ่งหญ้าโอบล้อมด้วยขุนเขาเพลิดเพลินกับวิวธรรมชาติอันยิ่งใหญ่ในบรรยากาศเย็นสบายสัมผัสเสน่ห์ฤดูใบไม้ผลิ บนความสูงกว่า 2,000 เมตรจากระดับน้ำทะเล เดินทางสบายด้วยรถรางชมวิวภายในอุทยาน</w:t>
      </w:r>
      <w:r w:rsidRPr="003714B7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3714B7">
        <w:rPr>
          <w:rFonts w:ascii="DilleniaUPC" w:hAnsi="DilleniaUPC" w:cs="DilleniaUPC"/>
          <w:color w:val="002060"/>
          <w:sz w:val="32"/>
          <w:szCs w:val="32"/>
          <w:cs/>
        </w:rPr>
        <w:t>โดยปกติช่วงปลายเดือนธันวาคม-กุมภาพัน</w:t>
      </w:r>
      <w:proofErr w:type="spellStart"/>
      <w:r w:rsidRPr="003714B7">
        <w:rPr>
          <w:rFonts w:ascii="DilleniaUPC" w:hAnsi="DilleniaUPC" w:cs="DilleniaUPC"/>
          <w:color w:val="002060"/>
          <w:sz w:val="32"/>
          <w:szCs w:val="32"/>
          <w:cs/>
        </w:rPr>
        <w:t>ธิ์</w:t>
      </w:r>
      <w:proofErr w:type="spellEnd"/>
      <w:r w:rsidRPr="003714B7">
        <w:rPr>
          <w:rFonts w:ascii="DilleniaUPC" w:hAnsi="DilleniaUPC" w:cs="DilleniaUPC"/>
          <w:color w:val="002060"/>
          <w:sz w:val="32"/>
          <w:szCs w:val="32"/>
          <w:cs/>
        </w:rPr>
        <w:t>ของทุกปีอุทยานแห่งนี้จะเต็มไปด้วยหิมะ</w:t>
      </w:r>
      <w:r w:rsidRPr="003714B7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7B6065">
        <w:rPr>
          <w:rFonts w:ascii="DilleniaUPC" w:hAnsi="DilleniaUPC" w:cs="DilleniaUPC"/>
          <w:b/>
          <w:bCs/>
          <w:color w:val="002060"/>
          <w:sz w:val="32"/>
          <w:szCs w:val="32"/>
        </w:rPr>
        <w:t>(</w:t>
      </w:r>
      <w:r w:rsidRPr="007B606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รวมค่ารถรางแล้ว</w:t>
      </w:r>
      <w:r w:rsidRPr="007B6065">
        <w:rPr>
          <w:rFonts w:ascii="DilleniaUPC" w:hAnsi="DilleniaUPC" w:cs="DilleniaUPC"/>
          <w:b/>
          <w:bCs/>
          <w:color w:val="002060"/>
          <w:sz w:val="32"/>
          <w:szCs w:val="32"/>
        </w:rPr>
        <w:t>)</w:t>
      </w:r>
    </w:p>
    <w:p w14:paraId="25548AA2" w14:textId="37A6E7F5" w:rsidR="003714B7" w:rsidRPr="003714B7" w:rsidRDefault="003714B7" w:rsidP="003714B7">
      <w:pPr>
        <w:pStyle w:val="BasicParagraph"/>
        <w:spacing w:before="100" w:beforeAutospacing="1" w:after="100" w:afterAutospacing="1" w:line="240" w:lineRule="auto"/>
        <w:ind w:firstLine="1"/>
        <w:contextualSpacing/>
        <w:rPr>
          <w:rFonts w:ascii="DilleniaUPC" w:hAnsi="DilleniaUPC" w:cs="DilleniaUPC"/>
          <w:noProof/>
          <w:color w:val="002060"/>
          <w:sz w:val="28"/>
          <w:szCs w:val="28"/>
        </w:rPr>
      </w:pPr>
      <w:r w:rsidRPr="008A47D0">
        <w:rPr>
          <w:rFonts w:ascii="TH Sarabun New" w:hAnsi="TH Sarabun New" w:cs="TH Sarabun New"/>
          <w:noProof/>
          <w:color w:val="FF0000"/>
          <w:sz w:val="32"/>
          <w:szCs w:val="32"/>
        </w:rPr>
        <w:lastRenderedPageBreak/>
        <w:drawing>
          <wp:inline distT="0" distB="0" distL="0" distR="0" wp14:anchorId="504A453A" wp14:editId="4F92A14F">
            <wp:extent cx="6825203" cy="2675255"/>
            <wp:effectExtent l="0" t="0" r="0" b="0"/>
            <wp:docPr id="124734994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3237" cy="2686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99555C" w14:textId="77777777" w:rsidR="003714B7" w:rsidRPr="007B6065" w:rsidRDefault="003714B7" w:rsidP="003714B7">
      <w:pPr>
        <w:tabs>
          <w:tab w:val="left" w:pos="6040"/>
        </w:tabs>
        <w:rPr>
          <w:rFonts w:ascii="DilleniaUPC" w:hAnsi="DilleniaUPC" w:cs="DilleniaUPC"/>
          <w:color w:val="EE0000"/>
          <w:sz w:val="32"/>
          <w:szCs w:val="32"/>
        </w:rPr>
      </w:pPr>
      <w:r w:rsidRPr="007B6065">
        <w:rPr>
          <w:rFonts w:ascii="DilleniaUPC" w:hAnsi="DilleniaUPC" w:cs="DilleniaUPC"/>
          <w:color w:val="EE0000"/>
          <w:sz w:val="32"/>
          <w:szCs w:val="32"/>
          <w:cs/>
        </w:rPr>
        <w:t>***หมายเหตุ ในกรณีที่อุทยานฯ มีประกาศปิดบริการรถรางชั่วคราว ไม่ว่าจะด้วยเหตุผลด้านการซ่อมบำรุงหรือจากสภาพอากาศที่ไม่อำนวย บริษัทฯ คำนึงถึงความปลอดภัยของท่านเป็นสำคัญที่สุด จึงขอสงวนสิทธิ์ในการปรับเปลี่ยนโปรแกรมการท่องเที่ยวให้เหมาะสมกับสถานการณ์ โดยอาจจัดหาโปรแกรมอื่นมาทดแทน ทั้งนี้ การเปลี่ยนแปลงดังกล่าวอยู่นอกเหนือการควบคุมของบริษัทฯ จึงไม่สามารถคืนเงินค่าบริการในส่วนนี้ได้ โดยบริษัทฯ จะยึดตามประกาศจากทางอุทยานฯ เป็นสำคัญ</w:t>
      </w:r>
    </w:p>
    <w:p w14:paraId="4687EAA4" w14:textId="186963C9" w:rsidR="003714B7" w:rsidRPr="00B43F4D" w:rsidRDefault="003714B7" w:rsidP="003714B7">
      <w:pPr>
        <w:tabs>
          <w:tab w:val="left" w:pos="604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B43F4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ค่ำ</w:t>
      </w:r>
      <w:r w:rsidRPr="00B43F4D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</w:t>
      </w:r>
      <w:r w:rsidRPr="00B43F4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รับประทานอาหารค่ำ ณ ภัตตาคาร</w:t>
      </w:r>
    </w:p>
    <w:p w14:paraId="06BB9D43" w14:textId="7162A00B" w:rsidR="003714B7" w:rsidRPr="007B6065" w:rsidRDefault="003714B7" w:rsidP="003714B7">
      <w:pPr>
        <w:tabs>
          <w:tab w:val="left" w:pos="6040"/>
        </w:tabs>
        <w:spacing w:after="0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7B6065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        </w:t>
      </w:r>
      <w:r w:rsidRPr="007B606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จากนั้นเดินทางเข้าสู่โรงแรมที่พัก </w:t>
      </w:r>
      <w:proofErr w:type="spellStart"/>
      <w:r w:rsidRPr="007B6065">
        <w:rPr>
          <w:rFonts w:ascii="DilleniaUPC" w:hAnsi="DilleniaUPC" w:cs="DilleniaUPC"/>
          <w:b/>
          <w:bCs/>
          <w:color w:val="002060"/>
          <w:sz w:val="32"/>
          <w:szCs w:val="32"/>
        </w:rPr>
        <w:t>Wulong</w:t>
      </w:r>
      <w:proofErr w:type="spellEnd"/>
      <w:r w:rsidRPr="007B6065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proofErr w:type="spellStart"/>
      <w:r w:rsidRPr="007B6065">
        <w:rPr>
          <w:rFonts w:ascii="DilleniaUPC" w:hAnsi="DilleniaUPC" w:cs="DilleniaUPC"/>
          <w:b/>
          <w:bCs/>
          <w:color w:val="002060"/>
          <w:sz w:val="32"/>
          <w:szCs w:val="32"/>
        </w:rPr>
        <w:t>Daweiying</w:t>
      </w:r>
      <w:proofErr w:type="spellEnd"/>
      <w:r w:rsidRPr="007B6065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Hotel </w:t>
      </w:r>
      <w:r w:rsidRPr="007B606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ระดับ 4 ดาวหรือเทียบเท่า</w:t>
      </w:r>
    </w:p>
    <w:p w14:paraId="4ACC8C0B" w14:textId="7955235F" w:rsidR="003714B7" w:rsidRPr="007B6065" w:rsidRDefault="003714B7" w:rsidP="007B6065">
      <w:pPr>
        <w:tabs>
          <w:tab w:val="left" w:pos="6040"/>
        </w:tabs>
        <w:spacing w:after="0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7B6065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          </w:t>
      </w:r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(ชื่อโรงแรมที่ท่านพัก ทางบริษัทจะทำการแจ้งพร้อมใบนัดหมาย 5-7 วัน ก่อนวันเดินทาง</w:t>
      </w:r>
      <w:r w:rsidR="007B6065" w:rsidRPr="007B6065">
        <w:rPr>
          <w:rFonts w:ascii="DilleniaUPC" w:hAnsi="DilleniaUPC" w:cs="DilleniaUPC"/>
          <w:b/>
          <w:bCs/>
          <w:color w:val="EE0000"/>
          <w:sz w:val="32"/>
          <w:szCs w:val="32"/>
        </w:rPr>
        <w:t>)</w:t>
      </w:r>
    </w:p>
    <w:p w14:paraId="4A85984A" w14:textId="785AF8DA" w:rsidR="003714B7" w:rsidRPr="007B6065" w:rsidRDefault="003714B7" w:rsidP="003714B7">
      <w:pPr>
        <w:shd w:val="clear" w:color="auto" w:fill="002060"/>
        <w:tabs>
          <w:tab w:val="left" w:pos="6040"/>
        </w:tabs>
        <w:spacing w:after="0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Day </w:t>
      </w:r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3</w:t>
      </w:r>
      <w:r w:rsidRPr="007B6065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กลับ</w:t>
      </w:r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เมืองฉงชิ่ง – มหาศาลาประชาคม - ชมรถไฟทะลุตึก (รวมนั่งรถไฟทะลุตึก) - ตึกขุยซิง ชั้น 22 - อาคารตะเกียบ – จัตุรัสราฟ</w:t>
      </w:r>
      <w:proofErr w:type="spellStart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เฟิลส์</w:t>
      </w:r>
      <w:proofErr w:type="spellEnd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ซิตี้ - หงหยา</w:t>
      </w:r>
      <w:proofErr w:type="spellStart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ต้ง</w:t>
      </w:r>
      <w:proofErr w:type="spellEnd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- เจ</w:t>
      </w:r>
      <w:proofErr w:type="spellStart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ีย</w:t>
      </w:r>
      <w:proofErr w:type="spellEnd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ฟาง</w:t>
      </w:r>
      <w:proofErr w:type="spellStart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เป่ย</w:t>
      </w:r>
      <w:proofErr w:type="spellEnd"/>
    </w:p>
    <w:p w14:paraId="7ABB5879" w14:textId="151C5D65" w:rsidR="003714B7" w:rsidRPr="003714B7" w:rsidRDefault="003714B7" w:rsidP="00246679">
      <w:pPr>
        <w:tabs>
          <w:tab w:val="left" w:pos="889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3714B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เช้า</w:t>
      </w:r>
      <w:r w:rsidRPr="003714B7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Pr="003714B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 ณ โรงแรม</w:t>
      </w:r>
    </w:p>
    <w:p w14:paraId="4519188D" w14:textId="5B2118BB" w:rsidR="00246679" w:rsidRDefault="003714B7" w:rsidP="007B6065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3714B7">
        <w:rPr>
          <w:rFonts w:ascii="DilleniaUPC" w:hAnsi="DilleniaUPC" w:cs="DilleniaUPC"/>
          <w:color w:val="002060"/>
          <w:sz w:val="32"/>
          <w:szCs w:val="32"/>
          <w:cs/>
        </w:rPr>
        <w:t>จากนั้นนำท่านเดินทางกลับเมืองฉงชิ่ง</w:t>
      </w:r>
      <w:r w:rsidR="007B6065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3714B7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นำท่านเดินทางข้ามแม่น้ำแยงซี เพื่อไปตามหาหัวใจดวงเดิมของฉงชิ่งในย่านที่ราวกับถูกกาลเวลาลืมเลือนไป ที่นี่คือ </w:t>
      </w:r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ตึกขุยซิง ชั้น 22</w:t>
      </w:r>
      <w:r w:rsidRPr="003714B7">
        <w:rPr>
          <w:rFonts w:ascii="DilleniaUPC" w:hAnsi="DilleniaUPC" w:cs="DilleniaUPC"/>
          <w:color w:val="002060"/>
          <w:sz w:val="32"/>
          <w:szCs w:val="32"/>
          <w:cs/>
        </w:rPr>
        <w:t xml:space="preserve">  ขุยซิง คือนามของเทพเจ้าแห่งการศึกษาและวรรณกรรมในตำนานจีนโบราณ แต่ ณ ที่แห่งนี้ ชื่อนั้นได้ถูกนำมาใช้กับสถาปัตยกรรมที่ท้าทายทุกกฎเกณฑ์ของแรงโน้มถ่วงและจินตนาการเมื่อก้าวเท้าเข้าไปใน "หอขุยซิง" คุณอาจพบว่าตัวเองกำลังยืนอยู่บนสะพานที่เชื่อมต่อระหว่างสองยอดตึกสูงเสียดฟ้า! ที่นี่คือจุดที่คำว่า "ชั้น 1" กลายเป็นเพียงแนวคิดที่จับต้องไม่ได้ เพราะทางเข้าของคุณอาจอยู่ที่ชั้น 10 ของตึกหนึ่ง แต่กลับเชื่อมไปสู่ชั้น 1 ของอีกตึกหนึ่งได้อย่างน่าอัศจรรย์</w:t>
      </w:r>
    </w:p>
    <w:p w14:paraId="4FD4E47B" w14:textId="490B58B6" w:rsidR="003714B7" w:rsidRDefault="00246679" w:rsidP="00246679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8A47D0">
        <w:rPr>
          <w:rFonts w:ascii="TH Sarabun New" w:hAnsi="TH Sarabun New" w:cs="TH Sarabun New"/>
          <w:b/>
          <w:bCs/>
          <w:noProof/>
          <w:color w:val="FF0000"/>
          <w:sz w:val="32"/>
          <w:szCs w:val="32"/>
        </w:rPr>
        <w:lastRenderedPageBreak/>
        <w:drawing>
          <wp:inline distT="0" distB="0" distL="0" distR="0" wp14:anchorId="5A195671" wp14:editId="3E11119E">
            <wp:extent cx="6851650" cy="2559050"/>
            <wp:effectExtent l="0" t="0" r="6350" b="0"/>
            <wp:docPr id="193606663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9178" cy="2576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นำท่านชมด้านนอก </w:t>
      </w:r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มหาศาลาประชาคม</w:t>
      </w:r>
      <w:r w:rsidRPr="007B6065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หรือ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ต้าห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ลี่ถังในภาษาจีนกลาง เป็นหนึ่งในสัญลักษณ์ประจำนครฉงชิ่งเป็นที่ประชุมสภาผู้แทนราษฎร และยังสามารถใช้เป็นโรงละครสำหรับประชาชน มีความจุได้มากกว่า 4</w:t>
      </w:r>
      <w:r w:rsidRPr="00246679">
        <w:rPr>
          <w:rFonts w:ascii="DilleniaUPC" w:hAnsi="DilleniaUPC" w:cs="DilleniaUPC"/>
          <w:color w:val="002060"/>
          <w:sz w:val="32"/>
          <w:szCs w:val="32"/>
        </w:rPr>
        <w:t>,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000 คน ศาลาประชาคม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ต้าห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ลี่ถัง สร้างขึ้นในปี พ.ศ. 2494 แล้วเสร็จสมบูรณ์เมื่อปี พ.ศ.2540 ออกแบบโดยการจำลองแบบมาจากหอเทียนถานที่เมืองหลวงปักกิ่งนำท่านเช็คอินแลนด์มาร์ค </w:t>
      </w:r>
      <w:r w:rsidRPr="00705219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อาคารตะเกียบ</w:t>
      </w:r>
      <w:r w:rsidRPr="00705219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แลนด์มาร์กสุด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ยูนีก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ของฉงชิ่งที่ชาวเน็ตตั้งชื่อให้ตามรูปลักษณ์ของอาคารสูงเรียงติดกัน ลักษณะคล้าย “ตะเกียบจีน” ตัวตึกออกแบบสูงเรียว ตั้งเรียงอย่างแน่นหนาบนเนินเขา มองจากมุมสูงแล้วเหมือนตะเกียบจุ่มลงในถ้วยใหญ่เป็นภาพที่สะท้อนภูมิประเทศสุดพิเศษของฉงชิ่ง เมืองที่มีทั้งเขา ทั้งตึก และสะพานเรียงรายเหนือหุบเหว แม้อาคารเหล่านี้จะเป็นอพาร์ตเมน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ต์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ธรรมดา แต่กลับกลายเป็นสถานที่ถ่ายภาพสุดครีเอทีฟที่คนท้องถิ่นและนักท่องเที่ยวไม่ควรพลาด</w:t>
      </w:r>
      <w:r w:rsidRPr="008A47D0">
        <w:rPr>
          <w:rFonts w:ascii="TH Sarabun New" w:hAnsi="TH Sarabun New" w:cs="TH Sarabun New"/>
          <w:noProof/>
        </w:rPr>
        <w:drawing>
          <wp:inline distT="0" distB="0" distL="0" distR="0" wp14:anchorId="535716FB" wp14:editId="6B69B4A7">
            <wp:extent cx="6845300" cy="2717800"/>
            <wp:effectExtent l="0" t="0" r="0" b="6350"/>
            <wp:docPr id="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31"/>
                    <a:stretch/>
                  </pic:blipFill>
                  <pic:spPr bwMode="auto">
                    <a:xfrm>
                      <a:off x="0" y="0"/>
                      <a:ext cx="6846854" cy="2718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C24721" w14:textId="025D72DF" w:rsidR="00246679" w:rsidRDefault="00246679" w:rsidP="00246679">
      <w:pPr>
        <w:tabs>
          <w:tab w:val="left" w:pos="889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246679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กลางวัน</w:t>
      </w:r>
      <w:r w:rsidRPr="00246679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Pr="00246679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รับประทานอาหารกลางวัน ณ ภัตตาคาร</w:t>
      </w:r>
    </w:p>
    <w:p w14:paraId="2D5BCDAD" w14:textId="4DA8266B" w:rsidR="00246679" w:rsidRDefault="00246679" w:rsidP="00246679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จากนั้นนำท่าน </w:t>
      </w:r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ชมรถไฟทะลุตึก</w:t>
      </w:r>
      <w:r w:rsidRPr="007B6065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(</w:t>
      </w:r>
      <w:r w:rsidRPr="00246679">
        <w:rPr>
          <w:rFonts w:ascii="DilleniaUPC" w:hAnsi="DilleniaUPC" w:cs="DilleniaUPC"/>
          <w:color w:val="002060"/>
          <w:sz w:val="32"/>
          <w:szCs w:val="32"/>
        </w:rPr>
        <w:t>Monorail Train) (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รวมนั่งรถไฟทะลุตึก) เป็นหนึ่งในประสบการณ์ที่น่าสนใจและเป็นเอกลักษณ์ในเมืองฉงชิ่ง รถไฟเส้นนี้มีเส้นทางที่ผ่านอาคารและที่อยู่อาศัย ทำให้ผู้โดยสารรู้สึกเหมือนกำลังนั่งรถไฟที่ทะลุผ่านตึกสูง เส้นทางที่น่าสนใจในรถไฟนี้รวมถึงสถานีที่มีชื่อเสียง เช่น </w:t>
      </w:r>
      <w:r w:rsidRPr="007B606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สถานีหลี</w:t>
      </w:r>
      <w:proofErr w:type="spellStart"/>
      <w:r w:rsidRPr="007B606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จื่อ</w:t>
      </w:r>
      <w:proofErr w:type="spellEnd"/>
      <w:r w:rsidRPr="007B606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ป้า</w:t>
      </w:r>
      <w:r w:rsidRPr="007B6065">
        <w:rPr>
          <w:rFonts w:ascii="DilleniaUPC" w:hAnsi="DilleniaUPC" w:cs="DilleniaUPC"/>
          <w:color w:val="002060"/>
          <w:sz w:val="32"/>
          <w:szCs w:val="32"/>
          <w:cs/>
        </w:rPr>
        <w:t xml:space="preserve"> 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(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</w:rPr>
        <w:t>Liziba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</w:rPr>
        <w:t xml:space="preserve"> Station) 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ซึ่งตั้งอยู่ในพื้นที่ที่มีความหนาแน่นของประชากร การนั่งรถไฟทะลุตึกนี้เป็นวิธีที่ยอด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เยี่ยมในการสัมผัสกับวัฒนธรรมเมืองฉงชิ่งและชื่นชมกับการพัฒนาเมืองที่น่าทึ่ง หากคุณมีโอกาสไปเยือนฉงชิ่ง อย่าลืมลองนั่งรถไฟเส้นนี้เพื่อสัมผัสประสบการณ์ที่ไม่เหมือนใคร</w:t>
      </w:r>
    </w:p>
    <w:p w14:paraId="59994435" w14:textId="67DA8CCD" w:rsidR="00246679" w:rsidRDefault="00246679" w:rsidP="00246679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8A47D0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465895B9" wp14:editId="7D64BD38">
            <wp:extent cx="6838950" cy="2432050"/>
            <wp:effectExtent l="0" t="0" r="0" b="6350"/>
            <wp:docPr id="51785708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243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8F1010" w14:textId="77777777" w:rsidR="007B6065" w:rsidRDefault="00246679" w:rsidP="00246679">
      <w:pPr>
        <w:tabs>
          <w:tab w:val="left" w:pos="8890"/>
        </w:tabs>
        <w:rPr>
          <w:rFonts w:ascii="DilleniaUPC" w:hAnsi="DilleniaUPC" w:cs="DilleniaUPC"/>
          <w:color w:val="002060"/>
          <w:sz w:val="32"/>
          <w:szCs w:val="32"/>
        </w:rPr>
      </w:pP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นำท่านเช็คอิน ณ แลนด์มาร์คแห่งอนาคต ณ </w:t>
      </w:r>
      <w:r w:rsidRPr="00705219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จัตุรัสราฟ</w:t>
      </w:r>
      <w:proofErr w:type="spellStart"/>
      <w:r w:rsidRPr="00705219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เฟิลส์</w:t>
      </w:r>
      <w:proofErr w:type="spellEnd"/>
      <w:r w:rsidRPr="00705219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ซิตี้</w:t>
      </w:r>
      <w:r w:rsidRPr="00705219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ฉงชิ่ง มหาสถาปัตยกรรมที่ไม่ได้เป็นเพียงโรงแรม แต่คือนิยามใหม่ของ "เมือง 3 มิติ" ทันทีที่เราก้าวเข้าสู่บริเวณราฟ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เฟิลส์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 ซิตี้ สิ่งแรกที่ดึงดูดสายตาคือภาพของอาคารสูงเสียดฟ้า 8 หลัง ที่ตั้งตระหง่านราวกับใบเรือของเรือสำเภาขนาดมหึมา กำลังแล่นอยู่บนจุดบรรจบของแม่น้ำแยงซีและแม่น้ำเจ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ียหลิง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 การออกแบบอันเป็นเอกลักษณ์นี้ ไม่เพียงแต่สวยงาม แต่ยังสะท้อนถึงประวัติศาสตร์การเดินเรือและจิตวิญญาณแห่งการค้าของฉงชิ่งได้อย่างลึกซึ้ง</w:t>
      </w:r>
    </w:p>
    <w:p w14:paraId="025294A7" w14:textId="77777777" w:rsidR="007B6065" w:rsidRDefault="00246679" w:rsidP="007B6065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5550BA3D" wp14:editId="13D4166B">
            <wp:extent cx="6781800" cy="2978150"/>
            <wp:effectExtent l="0" t="0" r="0" b="0"/>
            <wp:docPr id="121128236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41" cy="29781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นำท่านเดินทางสู่ </w:t>
      </w:r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ถนนคนเดินเจ</w:t>
      </w:r>
      <w:proofErr w:type="spellStart"/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ี๋ย</w:t>
      </w:r>
      <w:proofErr w:type="spellEnd"/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ฟ่าง</w:t>
      </w:r>
      <w:proofErr w:type="spellStart"/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เป่ย</w:t>
      </w:r>
      <w:proofErr w:type="spellEnd"/>
      <w:r w:rsidRPr="007B6065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คือศูนย์รวมความคึกคักของฉงชิ่งในเวลากลางวัน ที่นี่เต็มไปด้วยห้างสรรพสินค้า ร้านแบรนด์ดัง </w:t>
      </w:r>
    </w:p>
    <w:p w14:paraId="71A1758A" w14:textId="65BF98B7" w:rsidR="00246679" w:rsidRDefault="00246679" w:rsidP="007B6065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คา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เฟ่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เก๋ ๆ และร้านอาหารท้องถิ่นมากมายเดินเล่นเพลินๆ ในบรรยากาศทันสมัย มีจุดเด่นคือ “อนุสาวรีย์ปลดปล่อย” ที่ตั้งตระหง่านอยู่กลางลานรายล้อมด้วยตึกสูงที่สะท้อนแสงแดดระยิบระยับ บรรยากาศสดใส มีชีวิตชีวา นอกจากนี้ยังมีร้านขายของเล่นชื่อดัง 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ป๊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อปมาร์ท คลังสมบัติของนักจุ่มไม่ควรพลาด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นำทุกท่านสู่ </w:t>
      </w:r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ตลาดหงหยา</w:t>
      </w:r>
      <w:proofErr w:type="spellStart"/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ต้ง</w:t>
      </w:r>
      <w:proofErr w:type="spellEnd"/>
      <w:r w:rsidRPr="007B6065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ช้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อปปิ้งมอ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ลล์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ขนาดยักษ์ในรูปแบบสถาปัตยกรรมจีนโบราณที่เป็นทั้งตลาดของกิน 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แหล่ง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ช้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อปปิ้ง และจุดชมวิวริมแม่น้ำเจ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ียหลิง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 ที่นี่เปรียบเสมือนอีกหนึ่งแลนด์มาร์กที่ต้องมาให้ได้เมื่อมาเยือนนครฉงชิ่งให้ท่านได้เพลิดเพลินกับการถ่ายภาพและเลือกซื้อของฝากตามอัธยาศัย เพลิดเพลินไปกับการถ่ายรูปกับ</w:t>
      </w:r>
    </w:p>
    <w:p w14:paraId="7B535B71" w14:textId="2EBBB1D1" w:rsidR="00246679" w:rsidRDefault="00246679" w:rsidP="00246679">
      <w:pPr>
        <w:tabs>
          <w:tab w:val="left" w:pos="8890"/>
        </w:tabs>
        <w:rPr>
          <w:rFonts w:ascii="DilleniaUPC" w:hAnsi="DilleniaUPC" w:cs="DilleniaUPC"/>
          <w:color w:val="002060"/>
          <w:sz w:val="32"/>
          <w:szCs w:val="32"/>
        </w:rPr>
      </w:pPr>
      <w:r w:rsidRPr="008A47D0">
        <w:rPr>
          <w:rFonts w:ascii="TH Sarabun New" w:hAnsi="TH Sarabun New" w:cs="TH Sarabun New"/>
          <w:b/>
          <w:bCs/>
          <w:noProof/>
          <w:color w:val="EE0000"/>
          <w:sz w:val="32"/>
          <w:szCs w:val="32"/>
        </w:rPr>
        <w:drawing>
          <wp:inline distT="0" distB="0" distL="0" distR="0" wp14:anchorId="153E800D" wp14:editId="090A5AA0">
            <wp:extent cx="6856784" cy="3136900"/>
            <wp:effectExtent l="0" t="0" r="1270" b="6350"/>
            <wp:docPr id="206534365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9344" cy="31472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0CC72A" w14:textId="77777777" w:rsidR="00246679" w:rsidRPr="00246679" w:rsidRDefault="00246679" w:rsidP="00246679">
      <w:pPr>
        <w:tabs>
          <w:tab w:val="left" w:pos="8890"/>
        </w:tabs>
        <w:rPr>
          <w:rFonts w:ascii="DilleniaUPC" w:hAnsi="DilleniaUPC" w:cs="DilleniaUPC"/>
          <w:color w:val="002060"/>
          <w:sz w:val="32"/>
          <w:szCs w:val="32"/>
        </w:rPr>
      </w:pPr>
      <w:r w:rsidRPr="007B6065">
        <w:rPr>
          <w:rFonts w:ascii="DilleniaUPC" w:hAnsi="DilleniaUPC" w:cs="DilleniaUPC"/>
          <w:b/>
          <w:bCs/>
          <w:color w:val="EE0000"/>
          <w:sz w:val="32"/>
          <w:szCs w:val="32"/>
        </w:rPr>
        <w:t>OPTIONAL TOUR</w:t>
      </w:r>
      <w:r w:rsidRPr="007B6065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246679">
        <w:rPr>
          <w:rFonts w:ascii="DilleniaUPC" w:hAnsi="DilleniaUPC" w:cs="DilleniaUPC"/>
          <w:color w:val="002060"/>
          <w:sz w:val="32"/>
          <w:szCs w:val="32"/>
        </w:rPr>
        <w:t xml:space="preserve">: </w:t>
      </w:r>
      <w:r w:rsidRPr="007B606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ล่องเรือชมแม่น้ำเหลี่ยงเจียง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 ท่านละ 380 หยวน: ล่องเรือชมสองสายน้ำ สัมผัสหัวใจฉงชิ่งยามราตรี เมื่อมหานครฉงชิ่งสลัดคราบและสวมอาภรณ์แห่งแสงไฟ มีเพียงวิธีเดียวที่จะได้เป็นประจักษ์พยานต่อความมหัศจรรย์นี้ได้อย่างเต็มตาและน่าประทับใจที่สุด นั่นคือการปล่อยให้สายน้ำเป็นผู้นำทาง กับกิจกรรม ล่องเรือชมสองสายน้ำ การเดินทางที่จะทำให้ท่านได้เห็นภาพที่แตกต่างและยิ่งใหญ่กว่าการชมจากบนบก ที่นี่คือจุดที่แม่น้ำแยงซีอันยิ่งใหญ่และแม่น้ำเจ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ียหลิง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อันงดงามไหลมาบรรจบกัน และเราจะล่องเรือไป ณ ใจกลางของจุดบรรจบนั้น ท่านจะได้เห็น หงหยา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ต้ง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 ส่องสว่างราวกับพระราชวังในเทพนิยายที่ลอยอยู่บนหน้าผา แสงสีทองอร่ามสะท้อนบนผืนน้ำเป็นประกายระยิบระยับ เบื้องหน้าคือ ราฟ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เฟิลส์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 ซิตี้ (</w:t>
      </w:r>
      <w:r w:rsidRPr="00246679">
        <w:rPr>
          <w:rFonts w:ascii="DilleniaUPC" w:hAnsi="DilleniaUPC" w:cs="DilleniaUPC"/>
          <w:color w:val="002060"/>
          <w:sz w:val="32"/>
          <w:szCs w:val="32"/>
        </w:rPr>
        <w:t xml:space="preserve">Raffles City) 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ที่เปิดไฟสว่างไสวเต็มรูปแบบ เผยให้เห็นรูปทรงดั่งเรือสำเภาแห่งอนาคตที่กำลังจะออกเดินทางอย่างเต็มภาคภูมิ และที่สุดคือ ณ จุดบรรจบของแม่น้ำสองสาย ที่ซึ่งท่านจะถูกโอบล้อมด้วยภาพพาโนรามา 360 องศาของตึกระฟ้าจากย่าน เจ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ี่ย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ฟ่าง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เป่ย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 xml:space="preserve"> </w:t>
      </w:r>
    </w:p>
    <w:p w14:paraId="7E417111" w14:textId="4F9C8311" w:rsidR="00246679" w:rsidRPr="00246679" w:rsidRDefault="00246679" w:rsidP="00246679">
      <w:pPr>
        <w:tabs>
          <w:tab w:val="left" w:pos="8890"/>
        </w:tabs>
        <w:rPr>
          <w:rFonts w:ascii="DilleniaUPC" w:hAnsi="DilleniaUPC" w:cs="DilleniaUPC"/>
          <w:b/>
          <w:bCs/>
          <w:color w:val="EE000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***</w:t>
      </w:r>
      <w:r w:rsidRPr="00246679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หมายเหตุ สำหรับท่านที่ไม่ได้เข้าร่วมโปรแกรมเสริม: ทางบริษัทฯ ให้ท่านได้อิสระ</w:t>
      </w:r>
      <w:proofErr w:type="spellStart"/>
      <w:r w:rsidRPr="00246679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ช็</w:t>
      </w:r>
      <w:proofErr w:type="spellEnd"/>
      <w:r w:rsidRPr="00246679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อปปิ้ง ณ ย่าน</w:t>
      </w:r>
      <w:proofErr w:type="spellStart"/>
      <w:r w:rsidRPr="00246679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ช็</w:t>
      </w:r>
      <w:proofErr w:type="spellEnd"/>
      <w:r w:rsidRPr="00246679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อปปิ้งใกล้เคียง และเพื่อให้การเดินทางของท่านเป็นไปอย่างราบรื่น ปลอดภัย และเป็นไปตามมาตรฐานของทัวร์ ทางบริษัทฯ ขอความร่วมมือให้ท่านสำรองโปรแกรมเสริมผ่านหัวหน้าทัวร์หรือมัคคุเทศก์ท้องถิ่นที่ได้รับมอบหมายเท่านั้น ทั้งนี้เพื่อประโยชน์สูงสุดในด้านราคา ความปลอดภัย และการบริหารจัดการเวลาของคณะทัวร์โดยรวม</w:t>
      </w:r>
    </w:p>
    <w:p w14:paraId="494E194F" w14:textId="77777777" w:rsidR="00705219" w:rsidRPr="00B43F4D" w:rsidRDefault="00705219" w:rsidP="00705219">
      <w:pPr>
        <w:tabs>
          <w:tab w:val="left" w:pos="604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B43F4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ค่ำ</w:t>
      </w:r>
      <w:r w:rsidRPr="00B43F4D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</w:t>
      </w:r>
      <w:r w:rsidRPr="00B43F4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รับประทานอาหารค่ำ ณ ภัตตาคาร</w:t>
      </w:r>
    </w:p>
    <w:p w14:paraId="00326629" w14:textId="5D8FC2F0" w:rsidR="00246679" w:rsidRPr="00246679" w:rsidRDefault="00246679" w:rsidP="00246679">
      <w:pPr>
        <w:tabs>
          <w:tab w:val="left" w:pos="889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   </w:t>
      </w:r>
      <w:r w:rsidRPr="00246679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จากนั้นเดินทางเข้าสู่โรงแรมที่พัก </w:t>
      </w:r>
      <w:r w:rsidRPr="00246679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Chongqing Licheng Hotel </w:t>
      </w:r>
      <w:r w:rsidRPr="00246679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ระดับ 4 ดาวหรือเทียบเท่า</w:t>
      </w:r>
    </w:p>
    <w:p w14:paraId="6ADBF5BC" w14:textId="6D1F189A" w:rsidR="00246679" w:rsidRDefault="00246679" w:rsidP="007B6065">
      <w:pPr>
        <w:tabs>
          <w:tab w:val="left" w:pos="8890"/>
        </w:tabs>
        <w:spacing w:after="0"/>
        <w:rPr>
          <w:rFonts w:ascii="DilleniaUPC" w:hAnsi="DilleniaUPC" w:cs="DilleniaUPC"/>
          <w:b/>
          <w:bCs/>
          <w:color w:val="EE0000"/>
          <w:sz w:val="36"/>
          <w:szCs w:val="36"/>
        </w:rPr>
      </w:pPr>
      <w:r w:rsidRPr="007B6065">
        <w:rPr>
          <w:rFonts w:ascii="DilleniaUPC" w:hAnsi="DilleniaUPC" w:cs="DilleniaUPC" w:hint="cs"/>
          <w:b/>
          <w:bCs/>
          <w:color w:val="EE0000"/>
          <w:sz w:val="36"/>
          <w:szCs w:val="36"/>
          <w:cs/>
        </w:rPr>
        <w:t xml:space="preserve">    </w:t>
      </w:r>
      <w:r w:rsidRPr="007B6065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 xml:space="preserve">  (ชื่อโรงแรมที่ท่านพัก ทางบริษัทจะทำการแจ้งพร้อมใบนัดหมาย 5-7 วัน ก่อนวันเดินทาง</w:t>
      </w:r>
      <w:r w:rsidR="007B6065" w:rsidRPr="007B6065">
        <w:rPr>
          <w:rFonts w:ascii="DilleniaUPC" w:hAnsi="DilleniaUPC" w:cs="DilleniaUPC"/>
          <w:b/>
          <w:bCs/>
          <w:color w:val="EE0000"/>
          <w:sz w:val="36"/>
          <w:szCs w:val="36"/>
        </w:rPr>
        <w:t>)</w:t>
      </w:r>
    </w:p>
    <w:p w14:paraId="66A6DC0E" w14:textId="77777777" w:rsidR="0032319E" w:rsidRDefault="0032319E" w:rsidP="007B6065">
      <w:pPr>
        <w:tabs>
          <w:tab w:val="left" w:pos="8890"/>
        </w:tabs>
        <w:spacing w:after="0"/>
        <w:rPr>
          <w:rFonts w:ascii="DilleniaUPC" w:hAnsi="DilleniaUPC" w:cs="DilleniaUPC"/>
          <w:b/>
          <w:bCs/>
          <w:color w:val="EE0000"/>
          <w:sz w:val="36"/>
          <w:szCs w:val="36"/>
        </w:rPr>
      </w:pPr>
    </w:p>
    <w:p w14:paraId="49C67497" w14:textId="77777777" w:rsidR="0032319E" w:rsidRPr="007B6065" w:rsidRDefault="0032319E" w:rsidP="007B6065">
      <w:pPr>
        <w:tabs>
          <w:tab w:val="left" w:pos="8890"/>
        </w:tabs>
        <w:spacing w:after="0"/>
        <w:rPr>
          <w:rFonts w:ascii="DilleniaUPC" w:hAnsi="DilleniaUPC" w:cs="DilleniaUPC"/>
          <w:b/>
          <w:bCs/>
          <w:color w:val="EE0000"/>
          <w:sz w:val="36"/>
          <w:szCs w:val="36"/>
        </w:rPr>
      </w:pPr>
    </w:p>
    <w:p w14:paraId="33EC3BCC" w14:textId="66C23A21" w:rsidR="00246679" w:rsidRPr="007B6065" w:rsidRDefault="00246679" w:rsidP="00246679">
      <w:pPr>
        <w:shd w:val="clear" w:color="auto" w:fill="002060"/>
        <w:tabs>
          <w:tab w:val="left" w:pos="8890"/>
        </w:tabs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Day </w:t>
      </w:r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4 </w:t>
      </w:r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Free Day </w:t>
      </w:r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อิสระท่องเที่ยว ตามอัธยาศัย (ไม่มีรถและไกด์บริการ)</w:t>
      </w:r>
    </w:p>
    <w:p w14:paraId="67EFBBD3" w14:textId="77777777" w:rsidR="00C00723" w:rsidRDefault="00C00723" w:rsidP="00C00723">
      <w:pPr>
        <w:tabs>
          <w:tab w:val="left" w:pos="889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47007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เช้า</w:t>
      </w:r>
      <w:r w:rsidRPr="0047007D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</w:t>
      </w:r>
      <w:r w:rsidRPr="0047007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รับประทานอาหารเช้า ณ โรงแรม</w:t>
      </w:r>
    </w:p>
    <w:p w14:paraId="5315203A" w14:textId="31EAB7E1" w:rsidR="00246679" w:rsidRPr="0047007D" w:rsidRDefault="00246679" w:rsidP="00246679">
      <w:pPr>
        <w:tabs>
          <w:tab w:val="left" w:pos="8890"/>
        </w:tabs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7B6065">
        <w:rPr>
          <w:rFonts w:ascii="DilleniaUPC" w:hAnsi="DilleniaUPC" w:cs="DilleniaUPC"/>
          <w:b/>
          <w:bCs/>
          <w:color w:val="002060"/>
          <w:sz w:val="36"/>
          <w:szCs w:val="36"/>
        </w:rPr>
        <w:t xml:space="preserve">Free Day </w:t>
      </w:r>
      <w:r w:rsidRPr="0047007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อิสระท่องเที่ยว ตามอัธยาศัย (ไม่มีรถและไกด์บริการ)</w:t>
      </w:r>
    </w:p>
    <w:p w14:paraId="6C824069" w14:textId="77777777" w:rsidR="00246679" w:rsidRPr="0047007D" w:rsidRDefault="00246679" w:rsidP="00246679">
      <w:pPr>
        <w:tabs>
          <w:tab w:val="left" w:pos="8890"/>
        </w:tabs>
        <w:jc w:val="center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47007D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</w:rPr>
        <w:t>**อิสระท่องเที่ยวตามอัธยาศัย สอบถามข้อมูลการเดินทางจากหัวหน้าทัวร์**</w:t>
      </w:r>
    </w:p>
    <w:p w14:paraId="5BEDF933" w14:textId="77777777" w:rsidR="00246679" w:rsidRPr="007B6065" w:rsidRDefault="00246679" w:rsidP="00246679">
      <w:pPr>
        <w:tabs>
          <w:tab w:val="left" w:pos="8890"/>
        </w:tabs>
        <w:jc w:val="center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7B606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จากนั้นเดินทางเข้าสู่โรงแรมที่พัก </w:t>
      </w:r>
      <w:r w:rsidRPr="007B6065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Chongqing Licheng Hotel </w:t>
      </w:r>
      <w:r w:rsidRPr="007B606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ระดับ 4 ดาวหรือเทียบเท่า</w:t>
      </w:r>
    </w:p>
    <w:p w14:paraId="032E7696" w14:textId="34E2E901" w:rsidR="0047007D" w:rsidRDefault="00246679" w:rsidP="0047007D">
      <w:pPr>
        <w:tabs>
          <w:tab w:val="left" w:pos="8890"/>
        </w:tabs>
        <w:jc w:val="center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47007D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(ชื่อโรงแรมที่ท่านพัก ทางบริษัทจะทำการแจ้งพร้อมใบนัดหมาย 5-7 วัน ก่อนวันเดินทาง</w:t>
      </w:r>
    </w:p>
    <w:p w14:paraId="0409B440" w14:textId="085AF6CD" w:rsidR="0047007D" w:rsidRPr="007B6065" w:rsidRDefault="0047007D" w:rsidP="0047007D">
      <w:pPr>
        <w:shd w:val="clear" w:color="auto" w:fill="002060"/>
        <w:tabs>
          <w:tab w:val="left" w:pos="8890"/>
        </w:tabs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Day </w:t>
      </w:r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5 หมู่บ้านโบราณ</w:t>
      </w:r>
      <w:proofErr w:type="spellStart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ฉือ</w:t>
      </w:r>
      <w:proofErr w:type="spellEnd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ชี่โข</w:t>
      </w:r>
      <w:proofErr w:type="spellStart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่ว</w:t>
      </w:r>
      <w:proofErr w:type="spellEnd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– วัดเจ้าแม่กวนอ</w:t>
      </w:r>
      <w:proofErr w:type="spellStart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ิม</w:t>
      </w:r>
      <w:proofErr w:type="spellEnd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– ถนนคนเดินกวนอ</w:t>
      </w:r>
      <w:proofErr w:type="spellStart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ิม</w:t>
      </w:r>
      <w:proofErr w:type="spellEnd"/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เฉียว</w:t>
      </w:r>
      <w:r w:rsidR="001203D9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Pr="007B606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- เดินทางสู่สนามบินฉงชิ่ง</w:t>
      </w:r>
    </w:p>
    <w:p w14:paraId="599C8EE7" w14:textId="77777777" w:rsidR="0047007D" w:rsidRDefault="0047007D" w:rsidP="0047007D">
      <w:pPr>
        <w:tabs>
          <w:tab w:val="left" w:pos="889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47007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เช้า</w:t>
      </w:r>
      <w:r w:rsidRPr="0047007D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</w:t>
      </w:r>
      <w:r w:rsidRPr="0047007D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รับประทานอาหารเช้า ณ โรงแรม</w:t>
      </w:r>
    </w:p>
    <w:p w14:paraId="70F88032" w14:textId="2B33C338" w:rsidR="00705219" w:rsidRDefault="00705219" w:rsidP="00705219">
      <w:pPr>
        <w:tabs>
          <w:tab w:val="left" w:pos="8890"/>
        </w:tabs>
        <w:spacing w:after="0"/>
        <w:rPr>
          <w:rFonts w:ascii="DilleniaUPC" w:hAnsi="DilleniaUPC" w:cs="DilleniaUPC"/>
          <w:noProof/>
          <w:szCs w:val="28"/>
        </w:rPr>
      </w:pPr>
      <w:r w:rsidRPr="0047007D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นำท่านเดินทางสู่ </w:t>
      </w:r>
      <w:r w:rsidRPr="00705219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>หมู่บ้านโบราณ</w:t>
      </w:r>
      <w:proofErr w:type="spellStart"/>
      <w:r w:rsidRPr="00705219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>ฉือ</w:t>
      </w:r>
      <w:proofErr w:type="spellEnd"/>
      <w:r w:rsidRPr="00705219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>ชี่โข</w:t>
      </w:r>
      <w:proofErr w:type="spellStart"/>
      <w:r w:rsidRPr="00705219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>่ว</w:t>
      </w:r>
      <w:proofErr w:type="spellEnd"/>
      <w:r w:rsidRPr="00705219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 xml:space="preserve"> </w:t>
      </w:r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ย้อนเวลากลับไปในยุคราชวงศ์ห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มิง</w:t>
      </w:r>
      <w:proofErr w:type="spellEnd"/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-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ชิง ที่หมู่บ้านโบราณ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ฉือ</w:t>
      </w:r>
      <w:proofErr w:type="spellEnd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ชี่โข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่ว</w:t>
      </w:r>
      <w:proofErr w:type="spellEnd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 xml:space="preserve"> หมู่บ้านเก่าแก่ริมแม่น้ำเจ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ียหลิง</w:t>
      </w:r>
      <w:proofErr w:type="spellEnd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 xml:space="preserve"> ที่ยังคงรักษาเสน่ห์ดั้งเดิมไว้อย่างงดงาม บ้านเรือนโบราณเรียงรายตลอดสองข้างทาง ถนนปูด้วยหินเก่า เต็มไปด้วยร้านค้าท้องถิ่น งานหัตถกรรม ชาโบราณ และขนมพื้นเมืองที่หาทานได้เฉพาะที่นี่ไม่เพียงเป็นแหล่งเรียนรู้ประวัติศาสตร์ของเมืองฉงชิ่ง แต่ยังเป็นจุดถ่ายรูปสุดฮิต ท่ามกลางบรรยากาศย้อนยุคและกลิ่นหอมของอาหารพื้นเมือง เช่น เต้าหู้เหม็น บะหมี่เสฉวน และเกี๊ยวน้ำสูตรดั้งเดิมหากคุณกำลังมองหาสถานที่เดินเล่น ชิม 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ช้</w:t>
      </w:r>
      <w:proofErr w:type="spellEnd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อป และเก็บภาพสวยๆ ที่เต็มไปด้วยกลิ่นอายจีนแท้ๆ หมู่บ้านโบราณ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ฉือ</w:t>
      </w:r>
      <w:proofErr w:type="spellEnd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ชี่โข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่ว</w:t>
      </w:r>
      <w:proofErr w:type="spellEnd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 xml:space="preserve"> คือจุดหมายที่ไม่ควรพลาด</w:t>
      </w:r>
      <w:r w:rsidRPr="00705219">
        <w:rPr>
          <w:rFonts w:ascii="DilleniaUPC" w:hAnsi="DilleniaUPC" w:cs="DilleniaUPC"/>
          <w:noProof/>
          <w:szCs w:val="28"/>
        </w:rPr>
        <w:t xml:space="preserve"> </w:t>
      </w:r>
    </w:p>
    <w:p w14:paraId="7C0CF684" w14:textId="24BADB09" w:rsidR="00705219" w:rsidRPr="00705219" w:rsidRDefault="00705219" w:rsidP="00705219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E825A9">
        <w:rPr>
          <w:rFonts w:ascii="DilleniaUPC" w:hAnsi="DilleniaUPC" w:cs="DilleniaUPC"/>
          <w:noProof/>
          <w:szCs w:val="28"/>
        </w:rPr>
        <w:drawing>
          <wp:inline distT="0" distB="0" distL="0" distR="0" wp14:anchorId="6E9793E2" wp14:editId="1E536957">
            <wp:extent cx="6832600" cy="3143250"/>
            <wp:effectExtent l="0" t="0" r="6350" b="0"/>
            <wp:docPr id="2069266234" name="Picture 9" descr="รูปภาพประกอบด้วย กลางแจ้ง, ท้องฟ้า, บ้าน, อาคาร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266234" name="Picture 9" descr="รูปภาพประกอบด้วย กลางแจ้ง, ท้องฟ้า, บ้าน, อาคาร&#10;&#10;เนื้อหาที่สร้างโดย AI อาจไม่ถูกต้อง"/>
                    <pic:cNvPicPr>
                      <a:picLocks noChangeAspect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15" b="12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6490" cy="314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264D23" w14:textId="7C796ECC" w:rsidR="00246679" w:rsidRDefault="0047007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47007D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นำท่านไป </w:t>
      </w:r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วัดเจ้าแม่กวนอ</w:t>
      </w:r>
      <w:proofErr w:type="spellStart"/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ิม</w:t>
      </w:r>
      <w:proofErr w:type="spellEnd"/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เป่าเห</w:t>
      </w:r>
      <w:proofErr w:type="spellStart"/>
      <w:r w:rsidRPr="007B606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ลิน</w:t>
      </w:r>
      <w:proofErr w:type="spellEnd"/>
      <w:r w:rsidRPr="007B6065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(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</w:rPr>
        <w:t>Baolun</w:t>
      </w:r>
      <w:proofErr w:type="spellEnd"/>
      <w:r w:rsidRPr="0047007D">
        <w:rPr>
          <w:rFonts w:ascii="DilleniaUPC" w:hAnsi="DilleniaUPC" w:cs="DilleniaUPC"/>
          <w:color w:val="002060"/>
          <w:sz w:val="32"/>
          <w:szCs w:val="32"/>
        </w:rPr>
        <w:t xml:space="preserve"> Temple) </w:t>
      </w:r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ในบรรดาสถานที่ทางวัฒนธรรมและศาสนาในนครฉงชิ่ง ประเทศจีน มีหนึ่งในสถานที่ที่เก่าแก่และสง่างามมากที่สุด หรือที่นักท่องเที่ยวไทยนิยมเรียกว่า “วัดเจ้าแม่กวนอ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เป่าเห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ลิน</w:t>
      </w:r>
      <w:proofErr w:type="spellEnd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” ตั้งอยู่ใจกลางเมืองโบราณ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ฉือ</w:t>
      </w:r>
      <w:proofErr w:type="spellEnd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ฉี่โข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่ว</w:t>
      </w:r>
      <w:proofErr w:type="spellEnd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 xml:space="preserve">  ถือ</w:t>
      </w:r>
      <w:r w:rsidRPr="0047007D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เป็นหนึ่งในศูนย์กลางของศาสนาพุทธนิกายมหายานและมีบทบาทสำคัญทางประวัติศาสตร์มาอย่างยาวนานกว่าพันปี เจ้าแม่กวนอ</w:t>
      </w:r>
      <w:proofErr w:type="spellStart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47007D">
        <w:rPr>
          <w:rFonts w:ascii="DilleniaUPC" w:hAnsi="DilleniaUPC" w:cs="DilleniaUPC"/>
          <w:color w:val="002060"/>
          <w:sz w:val="32"/>
          <w:szCs w:val="32"/>
          <w:cs/>
        </w:rPr>
        <w:t>เป็นองค์ประธานของวัดแห่งนี้ โดยมี รูปหล่อพระโพธิสัตว์ขนาดใหญ่ ประดิษฐานในหอหลัก ผู้คนมักมากราบไหว้ ขอพรด้านความรัก การงาน การเรียน และการเดินทางปลอดภัย</w:t>
      </w:r>
    </w:p>
    <w:p w14:paraId="2911480C" w14:textId="1705BED7" w:rsidR="0047007D" w:rsidRDefault="0047007D" w:rsidP="0047007D">
      <w:pPr>
        <w:tabs>
          <w:tab w:val="left" w:pos="889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E825A9">
        <w:rPr>
          <w:rFonts w:ascii="DilleniaUPC" w:hAnsi="DilleniaUPC" w:cs="DilleniaUPC"/>
          <w:noProof/>
          <w:szCs w:val="28"/>
          <w:cs/>
        </w:rPr>
        <w:drawing>
          <wp:inline distT="0" distB="0" distL="0" distR="0" wp14:anchorId="527706B6" wp14:editId="7AA5EE25">
            <wp:extent cx="6788150" cy="2349500"/>
            <wp:effectExtent l="0" t="0" r="0" b="0"/>
            <wp:docPr id="145370769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2745" cy="235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7E7E9" w14:textId="4A6CB1F4" w:rsidR="00705219" w:rsidRDefault="0047007D" w:rsidP="0032319E">
      <w:pPr>
        <w:spacing w:line="20" w:lineRule="atLeast"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E825A9">
        <w:rPr>
          <w:rFonts w:ascii="DilleniaUPC" w:hAnsi="DilleniaUPC" w:cs="DilleniaUPC"/>
          <w:color w:val="002060"/>
          <w:sz w:val="32"/>
          <w:szCs w:val="32"/>
          <w:cs/>
        </w:rPr>
        <w:t>จากนั้นนำท่านไป</w:t>
      </w:r>
      <w:r w:rsidRPr="00E825A9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bookmarkStart w:id="2" w:name="_Hlk218956596"/>
      <w:r w:rsidRPr="00196247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ถนนกวนอินเฉียว </w:t>
      </w:r>
      <w:bookmarkEnd w:id="2"/>
      <w:r w:rsidRPr="009333CB">
        <w:rPr>
          <w:rFonts w:ascii="DilleniaUPC" w:hAnsi="DilleniaUPC" w:cs="DilleniaUPC"/>
          <w:color w:val="002060"/>
          <w:sz w:val="32"/>
          <w:szCs w:val="32"/>
          <w:cs/>
        </w:rPr>
        <w:t>(</w:t>
      </w:r>
      <w:proofErr w:type="spellStart"/>
      <w:r w:rsidRPr="009333CB">
        <w:rPr>
          <w:rFonts w:ascii="DilleniaUPC" w:hAnsi="DilleniaUPC" w:cs="DilleniaUPC"/>
          <w:color w:val="002060"/>
          <w:sz w:val="32"/>
          <w:szCs w:val="32"/>
        </w:rPr>
        <w:t>Guanyinqiao</w:t>
      </w:r>
      <w:proofErr w:type="spellEnd"/>
      <w:r w:rsidRPr="009333CB">
        <w:rPr>
          <w:rFonts w:ascii="DilleniaUPC" w:hAnsi="DilleniaUPC" w:cs="DilleniaUPC"/>
          <w:color w:val="002060"/>
          <w:sz w:val="32"/>
          <w:szCs w:val="32"/>
        </w:rPr>
        <w:t>)</w:t>
      </w:r>
      <w:r w:rsidRPr="00E825A9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E825A9">
        <w:rPr>
          <w:rFonts w:ascii="DilleniaUPC" w:hAnsi="DilleniaUPC" w:cs="DilleniaUPC"/>
          <w:color w:val="002060"/>
          <w:sz w:val="32"/>
          <w:szCs w:val="32"/>
          <w:cs/>
        </w:rPr>
        <w:t>ถนนกวนอินเฉียวตั้งอยู่ในเขตเจียง</w:t>
      </w:r>
      <w:proofErr w:type="spellStart"/>
      <w:r w:rsidRPr="00E825A9">
        <w:rPr>
          <w:rFonts w:ascii="DilleniaUPC" w:hAnsi="DilleniaUPC" w:cs="DilleniaUPC"/>
          <w:color w:val="002060"/>
          <w:sz w:val="32"/>
          <w:szCs w:val="32"/>
          <w:cs/>
        </w:rPr>
        <w:t>เป่ย</w:t>
      </w:r>
      <w:proofErr w:type="spellEnd"/>
      <w:r w:rsidRPr="00E825A9">
        <w:rPr>
          <w:rFonts w:ascii="DilleniaUPC" w:hAnsi="DilleniaUPC" w:cs="DilleniaUPC"/>
          <w:color w:val="002060"/>
          <w:sz w:val="32"/>
          <w:szCs w:val="32"/>
          <w:cs/>
        </w:rPr>
        <w:t xml:space="preserve"> (</w:t>
      </w:r>
      <w:proofErr w:type="spellStart"/>
      <w:r w:rsidRPr="00E825A9">
        <w:rPr>
          <w:rFonts w:ascii="DilleniaUPC" w:hAnsi="DilleniaUPC" w:cs="DilleniaUPC"/>
          <w:color w:val="002060"/>
          <w:sz w:val="32"/>
          <w:szCs w:val="32"/>
        </w:rPr>
        <w:t>Jiangbei</w:t>
      </w:r>
      <w:proofErr w:type="spellEnd"/>
      <w:r w:rsidRPr="00E825A9">
        <w:rPr>
          <w:rFonts w:ascii="DilleniaUPC" w:hAnsi="DilleniaUPC" w:cs="DilleniaUPC"/>
          <w:color w:val="002060"/>
          <w:sz w:val="32"/>
          <w:szCs w:val="32"/>
        </w:rPr>
        <w:t xml:space="preserve"> District) </w:t>
      </w:r>
      <w:r w:rsidRPr="00E825A9">
        <w:rPr>
          <w:rFonts w:ascii="DilleniaUPC" w:hAnsi="DilleniaUPC" w:cs="DilleniaUPC"/>
          <w:color w:val="002060"/>
          <w:sz w:val="32"/>
          <w:szCs w:val="32"/>
          <w:cs/>
        </w:rPr>
        <w:t>นครฉงชิ่ง เป็นหนึ่งในย่านการค้าและแหล่งท่องเที่ยวที่คึกคักที่สุดของเมือง ได้รับการขนานนามว่าเป็น</w:t>
      </w:r>
      <w:r w:rsidRPr="00E825A9">
        <w:rPr>
          <w:rFonts w:ascii="DilleniaUPC" w:hAnsi="DilleniaUPC" w:cs="DilleniaUPC"/>
          <w:color w:val="002060"/>
          <w:sz w:val="32"/>
          <w:szCs w:val="32"/>
        </w:rPr>
        <w:t xml:space="preserve"> “</w:t>
      </w:r>
      <w:r w:rsidRPr="00E825A9">
        <w:rPr>
          <w:rFonts w:ascii="DilleniaUPC" w:hAnsi="DilleniaUPC" w:cs="DilleniaUPC"/>
          <w:color w:val="002060"/>
          <w:sz w:val="32"/>
          <w:szCs w:val="32"/>
          <w:cs/>
        </w:rPr>
        <w:t>ศูนย์กลางการค้าฝั่งเหนือของแม่น้ำแยงซี</w:t>
      </w:r>
      <w:r w:rsidRPr="00E825A9">
        <w:rPr>
          <w:rFonts w:ascii="DilleniaUPC" w:hAnsi="DilleniaUPC" w:cs="DilleniaUPC"/>
          <w:color w:val="002060"/>
          <w:sz w:val="32"/>
          <w:szCs w:val="32"/>
        </w:rPr>
        <w:t xml:space="preserve">” </w:t>
      </w:r>
      <w:r w:rsidRPr="00E825A9">
        <w:rPr>
          <w:rFonts w:ascii="DilleniaUPC" w:hAnsi="DilleniaUPC" w:cs="DilleniaUPC"/>
          <w:color w:val="002060"/>
          <w:sz w:val="32"/>
          <w:szCs w:val="32"/>
          <w:cs/>
        </w:rPr>
        <w:t>และเป็นถนนคนเดินที่มีผู้คนพลุกพล่านตลอดทั้งวัน</w:t>
      </w:r>
      <w:r w:rsidRPr="00E825A9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E825A9">
        <w:rPr>
          <w:rFonts w:ascii="DilleniaUPC" w:hAnsi="DilleniaUPC" w:cs="DilleniaUPC"/>
          <w:color w:val="002060"/>
          <w:sz w:val="32"/>
          <w:szCs w:val="32"/>
          <w:cs/>
        </w:rPr>
        <w:t>เป็นสถานที่ที่รวมทั้งการ</w:t>
      </w:r>
      <w:proofErr w:type="spellStart"/>
      <w:r w:rsidRPr="00E825A9">
        <w:rPr>
          <w:rFonts w:ascii="DilleniaUPC" w:hAnsi="DilleniaUPC" w:cs="DilleniaUPC"/>
          <w:color w:val="002060"/>
          <w:sz w:val="32"/>
          <w:szCs w:val="32"/>
          <w:cs/>
        </w:rPr>
        <w:t>ช้</w:t>
      </w:r>
      <w:proofErr w:type="spellEnd"/>
      <w:r w:rsidRPr="00E825A9">
        <w:rPr>
          <w:rFonts w:ascii="DilleniaUPC" w:hAnsi="DilleniaUPC" w:cs="DilleniaUPC"/>
          <w:color w:val="002060"/>
          <w:sz w:val="32"/>
          <w:szCs w:val="32"/>
          <w:cs/>
        </w:rPr>
        <w:t>อปปิ้ง อาหาร และวัฒนธรรมเมืองไว้ครบในที่เดียว เหมาะสำหรับการเดินเที่ยวแบบสบายๆ</w:t>
      </w:r>
    </w:p>
    <w:p w14:paraId="6E638067" w14:textId="2322A3B1" w:rsidR="0047007D" w:rsidRDefault="0047007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E825A9">
        <w:rPr>
          <w:rFonts w:ascii="DilleniaUPC" w:hAnsi="DilleniaUPC" w:cs="DilleniaUPC"/>
          <w:noProof/>
          <w:cs/>
        </w:rPr>
        <w:drawing>
          <wp:inline distT="0" distB="0" distL="0" distR="0" wp14:anchorId="02EE7F77" wp14:editId="34F37395">
            <wp:extent cx="6813550" cy="2870200"/>
            <wp:effectExtent l="0" t="0" r="6350" b="6350"/>
            <wp:docPr id="204642465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4192" cy="2874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1AD16" w14:textId="77777777" w:rsidR="0047007D" w:rsidRPr="00A94764" w:rsidRDefault="0047007D" w:rsidP="0047007D">
      <w:pPr>
        <w:pStyle w:val="NoSpacing"/>
        <w:jc w:val="thaiDistribute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A9476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ได้เวลาอันสมควร เดินทางสู่สนามบิน เพื่อเดินทางกลับ</w:t>
      </w:r>
    </w:p>
    <w:p w14:paraId="68B2FE6A" w14:textId="66639146" w:rsidR="00A94764" w:rsidRDefault="00A94764" w:rsidP="00A94764">
      <w:pPr>
        <w:ind w:left="567"/>
        <w:contextualSpacing/>
        <w:jc w:val="thaiDistribute"/>
        <w:rPr>
          <w:rFonts w:ascii="DilleniaUPC" w:hAnsi="DilleniaUPC" w:cs="DilleniaUPC"/>
          <w:b/>
          <w:bCs/>
          <w:color w:val="002060"/>
          <w:sz w:val="32"/>
          <w:szCs w:val="32"/>
        </w:rPr>
      </w:pPr>
      <w:r>
        <w:rPr>
          <w:rFonts w:ascii="DilleniaUPC" w:hAnsi="DilleniaUPC" w:cs="DilleniaUPC"/>
          <w:b/>
          <w:bCs/>
          <w:color w:val="002060"/>
          <w:sz w:val="36"/>
          <w:szCs w:val="36"/>
        </w:rPr>
        <w:t xml:space="preserve">  </w:t>
      </w:r>
      <w:r w:rsidR="0047007D" w:rsidRPr="002713C7">
        <w:rPr>
          <w:rFonts w:ascii="DilleniaUPC" w:hAnsi="DilleniaUPC" w:cs="DilleniaUPC"/>
          <w:b/>
          <w:bCs/>
          <w:color w:val="002060"/>
          <w:sz w:val="34"/>
          <w:szCs w:val="34"/>
          <w:cs/>
        </w:rPr>
        <w:t>1</w:t>
      </w:r>
      <w:r w:rsidR="00814E4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6</w:t>
      </w:r>
      <w:r w:rsidR="0047007D" w:rsidRPr="002713C7">
        <w:rPr>
          <w:rFonts w:ascii="DilleniaUPC" w:hAnsi="DilleniaUPC" w:cs="DilleniaUPC"/>
          <w:b/>
          <w:bCs/>
          <w:color w:val="002060"/>
          <w:sz w:val="34"/>
          <w:szCs w:val="34"/>
          <w:cs/>
        </w:rPr>
        <w:t>.</w:t>
      </w:r>
      <w:r w:rsidR="00814E4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25</w:t>
      </w:r>
      <w:r w:rsidR="0047007D" w:rsidRPr="00A94764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 xml:space="preserve"> </w:t>
      </w:r>
      <w:r w:rsidR="0047007D"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น. </w:t>
      </w:r>
      <w:r w:rsidR="0047007D" w:rsidRPr="00A94764">
        <w:rPr>
          <w:rFonts w:ascii="DilleniaUPC" w:hAnsi="DilleniaUPC" w:cs="DilleniaUPC"/>
          <w:color w:val="002060"/>
          <w:sz w:val="32"/>
          <w:szCs w:val="32"/>
          <w:cs/>
        </w:rPr>
        <w:t xml:space="preserve">เดินทางจาก </w:t>
      </w:r>
      <w:r w:rsidR="0047007D"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สนามบินฉงชิ่งเจียง</w:t>
      </w:r>
      <w:proofErr w:type="spellStart"/>
      <w:r w:rsidR="0047007D"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เป่ย</w:t>
      </w:r>
      <w:proofErr w:type="spellEnd"/>
      <w:r w:rsidR="0047007D" w:rsidRPr="00A94764">
        <w:rPr>
          <w:rFonts w:ascii="DilleniaUPC" w:hAnsi="DilleniaUPC" w:cs="DilleniaUPC"/>
          <w:color w:val="002060"/>
          <w:sz w:val="32"/>
          <w:szCs w:val="32"/>
          <w:cs/>
        </w:rPr>
        <w:t xml:space="preserve"> สู่</w:t>
      </w:r>
      <w:r w:rsidR="0047007D"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กรุงเทพฯ (สนามบินสุวรรณภูมิ)</w:t>
      </w:r>
    </w:p>
    <w:p w14:paraId="4029D82B" w14:textId="2EAB8C53" w:rsidR="0047007D" w:rsidRPr="00A94764" w:rsidRDefault="00A94764" w:rsidP="00A94764">
      <w:pPr>
        <w:ind w:left="567"/>
        <w:contextualSpacing/>
        <w:jc w:val="thaiDistribute"/>
        <w:rPr>
          <w:rFonts w:ascii="DilleniaUPC" w:hAnsi="DilleniaUPC" w:cs="DilleniaUPC"/>
          <w:b/>
          <w:bCs/>
          <w:color w:val="002060"/>
          <w:sz w:val="32"/>
          <w:szCs w:val="32"/>
          <w:cs/>
        </w:rPr>
      </w:pPr>
      <w:r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             </w:t>
      </w:r>
      <w:r w:rsidR="0047007D"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47007D" w:rsidRPr="00A94764">
        <w:rPr>
          <w:rFonts w:ascii="DilleniaUPC" w:hAnsi="DilleniaUPC" w:cs="DilleniaUPC"/>
          <w:color w:val="002060"/>
          <w:sz w:val="32"/>
          <w:szCs w:val="32"/>
          <w:cs/>
        </w:rPr>
        <w:t xml:space="preserve">โดย </w:t>
      </w:r>
      <w:r w:rsidR="0047007D" w:rsidRPr="00A94764">
        <w:rPr>
          <w:rFonts w:ascii="DilleniaUPC" w:eastAsia="SimSun" w:hAnsi="DilleniaUPC" w:cs="DilleniaUPC"/>
          <w:b/>
          <w:bCs/>
          <w:color w:val="7030A0"/>
          <w:sz w:val="32"/>
          <w:szCs w:val="32"/>
          <w:cs/>
          <w14:ligatures w14:val="none"/>
        </w:rPr>
        <w:t xml:space="preserve">สายการบิน </w:t>
      </w:r>
      <w:r w:rsidR="0047007D" w:rsidRPr="00A94764">
        <w:rPr>
          <w:rFonts w:ascii="DilleniaUPC" w:eastAsia="SimSun" w:hAnsi="DilleniaUPC" w:cs="DilleniaUPC"/>
          <w:b/>
          <w:bCs/>
          <w:color w:val="7030A0"/>
          <w:sz w:val="32"/>
          <w:szCs w:val="32"/>
          <w14:ligatures w14:val="none"/>
        </w:rPr>
        <w:t>China West Air</w:t>
      </w:r>
      <w:r w:rsidR="0047007D" w:rsidRPr="00A94764">
        <w:rPr>
          <w:rFonts w:ascii="DilleniaUPC" w:eastAsia="SimSun" w:hAnsi="DilleniaUPC" w:cs="DilleniaUPC"/>
          <w:b/>
          <w:bCs/>
          <w:color w:val="7030A0"/>
          <w:sz w:val="32"/>
          <w:szCs w:val="32"/>
          <w:cs/>
          <w14:ligatures w14:val="none"/>
        </w:rPr>
        <w:t xml:space="preserve"> (</w:t>
      </w:r>
      <w:r w:rsidR="0047007D" w:rsidRPr="00A94764">
        <w:rPr>
          <w:rFonts w:ascii="DilleniaUPC" w:eastAsia="SimSun" w:hAnsi="DilleniaUPC" w:cs="DilleniaUPC"/>
          <w:b/>
          <w:bCs/>
          <w:color w:val="7030A0"/>
          <w:sz w:val="32"/>
          <w:szCs w:val="32"/>
          <w:lang w:eastAsia="zh-CN"/>
          <w14:ligatures w14:val="none"/>
        </w:rPr>
        <w:t>PN)</w:t>
      </w:r>
      <w:r w:rsidR="0047007D" w:rsidRPr="00A94764">
        <w:rPr>
          <w:rFonts w:ascii="DilleniaUPC" w:eastAsia="SimSun" w:hAnsi="DilleniaUPC" w:cs="DilleniaUPC"/>
          <w:color w:val="7030A0"/>
          <w:sz w:val="32"/>
          <w:szCs w:val="32"/>
          <w14:ligatures w14:val="none"/>
        </w:rPr>
        <w:t xml:space="preserve"> </w:t>
      </w:r>
      <w:r w:rsidR="0047007D" w:rsidRPr="00A94764">
        <w:rPr>
          <w:rFonts w:ascii="DilleniaUPC" w:hAnsi="DilleniaUPC" w:cs="DilleniaUPC"/>
          <w:color w:val="002060"/>
          <w:sz w:val="32"/>
          <w:szCs w:val="32"/>
          <w:cs/>
        </w:rPr>
        <w:t xml:space="preserve">เที่ยวบินที่ </w:t>
      </w:r>
      <w:r w:rsidR="0047007D" w:rsidRPr="00A94764">
        <w:rPr>
          <w:rFonts w:ascii="DilleniaUPC" w:hAnsi="DilleniaUPC" w:cs="DilleniaUPC"/>
          <w:b/>
          <w:bCs/>
          <w:color w:val="7030A0"/>
          <w:sz w:val="32"/>
          <w:szCs w:val="32"/>
          <w:lang w:eastAsia="zh-CN"/>
        </w:rPr>
        <w:t>PN6429</w:t>
      </w:r>
      <w:r w:rsidR="0047007D" w:rsidRPr="00A94764">
        <w:rPr>
          <w:rFonts w:ascii="DilleniaUPC" w:hAnsi="DilleniaUPC" w:cs="DilleniaUPC"/>
          <w:b/>
          <w:bCs/>
          <w:color w:val="7030A0"/>
          <w:sz w:val="32"/>
          <w:szCs w:val="32"/>
        </w:rPr>
        <w:t xml:space="preserve"> </w:t>
      </w:r>
      <w:r w:rsidR="0047007D"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 </w:t>
      </w:r>
    </w:p>
    <w:p w14:paraId="2056C5C9" w14:textId="523AB0C0" w:rsidR="0047007D" w:rsidRDefault="00A94764" w:rsidP="00A94764">
      <w:pPr>
        <w:ind w:left="567"/>
        <w:contextualSpacing/>
        <w:jc w:val="thaiDistribute"/>
        <w:rPr>
          <w:rFonts w:ascii="DilleniaUPC" w:hAnsi="DilleniaUPC" w:cs="DilleniaUPC"/>
          <w:b/>
          <w:bCs/>
          <w:sz w:val="32"/>
          <w:szCs w:val="32"/>
        </w:rPr>
      </w:pPr>
      <w:r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 </w:t>
      </w:r>
      <w:r w:rsidR="0047007D"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814E4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18</w:t>
      </w:r>
      <w:r w:rsidR="0047007D" w:rsidRPr="002713C7">
        <w:rPr>
          <w:rFonts w:ascii="DilleniaUPC" w:hAnsi="DilleniaUPC" w:cs="DilleniaUPC"/>
          <w:b/>
          <w:bCs/>
          <w:color w:val="002060"/>
          <w:sz w:val="34"/>
          <w:szCs w:val="34"/>
        </w:rPr>
        <w:t>.</w:t>
      </w:r>
      <w:r w:rsidR="00814E4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3</w:t>
      </w:r>
      <w:r w:rsidR="0047007D" w:rsidRPr="002713C7">
        <w:rPr>
          <w:rFonts w:ascii="DilleniaUPC" w:hAnsi="DilleniaUPC" w:cs="DilleniaUPC"/>
          <w:b/>
          <w:bCs/>
          <w:color w:val="002060"/>
          <w:sz w:val="34"/>
          <w:szCs w:val="34"/>
        </w:rPr>
        <w:t>5</w:t>
      </w:r>
      <w:r w:rsidR="0047007D" w:rsidRPr="00A9476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47007D"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น. </w:t>
      </w:r>
      <w:r w:rsidR="0047007D" w:rsidRPr="00A94764">
        <w:rPr>
          <w:rFonts w:ascii="DilleniaUPC" w:hAnsi="DilleniaUPC" w:cs="DilleniaUPC"/>
          <w:color w:val="002060"/>
          <w:sz w:val="32"/>
          <w:szCs w:val="32"/>
          <w:cs/>
        </w:rPr>
        <w:t xml:space="preserve">เดินทางถึง </w:t>
      </w:r>
      <w:r w:rsidR="0047007D"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สนามบินสุวรรณภูมิ</w:t>
      </w:r>
      <w:r w:rsidR="0047007D" w:rsidRPr="00A94764">
        <w:rPr>
          <w:rFonts w:ascii="DilleniaUPC" w:hAnsi="DilleniaUPC" w:cs="DilleniaUPC"/>
          <w:color w:val="002060"/>
          <w:sz w:val="32"/>
          <w:szCs w:val="32"/>
          <w:cs/>
        </w:rPr>
        <w:t xml:space="preserve"> โดย</w:t>
      </w:r>
      <w:proofErr w:type="spellStart"/>
      <w:r w:rsidR="0047007D" w:rsidRPr="00A94764">
        <w:rPr>
          <w:rFonts w:ascii="DilleniaUPC" w:hAnsi="DilleniaUPC" w:cs="DilleniaUPC"/>
          <w:color w:val="002060"/>
          <w:sz w:val="32"/>
          <w:szCs w:val="32"/>
          <w:cs/>
        </w:rPr>
        <w:t>สวั</w:t>
      </w:r>
      <w:proofErr w:type="spellEnd"/>
      <w:r w:rsidR="0047007D" w:rsidRPr="00A94764">
        <w:rPr>
          <w:rFonts w:ascii="DilleniaUPC" w:hAnsi="DilleniaUPC" w:cs="DilleniaUPC"/>
          <w:color w:val="002060"/>
          <w:sz w:val="32"/>
          <w:szCs w:val="32"/>
          <w:cs/>
        </w:rPr>
        <w:t>สดิภาพ พร้อมความประทับใจในการเดินทาง</w:t>
      </w:r>
      <w:r w:rsidR="0047007D" w:rsidRPr="00A94764">
        <w:rPr>
          <w:rFonts w:ascii="DilleniaUPC" w:hAnsi="DilleniaUPC" w:cs="DilleniaUPC"/>
          <w:b/>
          <w:bCs/>
          <w:sz w:val="32"/>
          <w:szCs w:val="32"/>
          <w:cs/>
        </w:rPr>
        <w:tab/>
      </w:r>
    </w:p>
    <w:p w14:paraId="5D3EEA3D" w14:textId="1F56592A" w:rsidR="00814E47" w:rsidRDefault="00814E47" w:rsidP="00A94764">
      <w:pPr>
        <w:ind w:left="567"/>
        <w:contextualSpacing/>
        <w:jc w:val="thaiDistribute"/>
        <w:rPr>
          <w:rFonts w:ascii="DilleniaUPC" w:hAnsi="DilleniaUPC" w:cs="DilleniaUPC"/>
          <w:b/>
          <w:bCs/>
          <w:color w:val="002060"/>
          <w:sz w:val="34"/>
          <w:szCs w:val="34"/>
        </w:rPr>
      </w:pPr>
      <w:r w:rsidRPr="00814E47">
        <w:rPr>
          <w:rFonts w:ascii="DilleniaUPC" w:hAnsi="DilleniaUPC" w:cs="DilleniaUPC" w:hint="cs"/>
          <w:b/>
          <w:bCs/>
          <w:color w:val="002060"/>
          <w:sz w:val="34"/>
          <w:szCs w:val="34"/>
          <w:highlight w:val="yellow"/>
          <w:cs/>
        </w:rPr>
        <w:t>หรือเที่ยวบิน</w:t>
      </w:r>
    </w:p>
    <w:p w14:paraId="5BEC27DC" w14:textId="29FC6DCB" w:rsidR="00814E47" w:rsidRDefault="00814E47" w:rsidP="00814E47">
      <w:pPr>
        <w:ind w:left="567"/>
        <w:contextualSpacing/>
        <w:jc w:val="thaiDistribute"/>
        <w:rPr>
          <w:rFonts w:ascii="DilleniaUPC" w:hAnsi="DilleniaUPC" w:cs="DilleniaUPC"/>
          <w:b/>
          <w:bCs/>
          <w:color w:val="002060"/>
          <w:sz w:val="32"/>
          <w:szCs w:val="32"/>
        </w:rPr>
      </w:pPr>
      <w:r>
        <w:rPr>
          <w:rFonts w:ascii="DilleniaUPC" w:hAnsi="DilleniaUPC" w:cs="DilleniaUPC"/>
          <w:b/>
          <w:bCs/>
          <w:color w:val="002060"/>
          <w:sz w:val="36"/>
          <w:szCs w:val="36"/>
        </w:rPr>
        <w:lastRenderedPageBreak/>
        <w:t xml:space="preserve">  </w:t>
      </w:r>
      <w:r w:rsidRPr="002713C7">
        <w:rPr>
          <w:rFonts w:ascii="DilleniaUPC" w:hAnsi="DilleniaUPC" w:cs="DilleniaUPC"/>
          <w:b/>
          <w:bCs/>
          <w:color w:val="002060"/>
          <w:sz w:val="34"/>
          <w:szCs w:val="34"/>
          <w:cs/>
        </w:rPr>
        <w:t>1</w:t>
      </w:r>
      <w:r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5</w:t>
      </w:r>
      <w:r w:rsidRPr="002713C7">
        <w:rPr>
          <w:rFonts w:ascii="DilleniaUPC" w:hAnsi="DilleniaUPC" w:cs="DilleniaUPC"/>
          <w:b/>
          <w:bCs/>
          <w:color w:val="002060"/>
          <w:sz w:val="34"/>
          <w:szCs w:val="34"/>
          <w:cs/>
        </w:rPr>
        <w:t>.</w:t>
      </w:r>
      <w:r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3</w:t>
      </w:r>
      <w:r w:rsidRPr="002713C7">
        <w:rPr>
          <w:rFonts w:ascii="DilleniaUPC" w:hAnsi="DilleniaUPC" w:cs="DilleniaUPC"/>
          <w:b/>
          <w:bCs/>
          <w:color w:val="002060"/>
          <w:sz w:val="34"/>
          <w:szCs w:val="34"/>
          <w:cs/>
        </w:rPr>
        <w:t>0</w:t>
      </w:r>
      <w:r w:rsidRPr="00A94764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 xml:space="preserve"> </w:t>
      </w:r>
      <w:r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น. </w:t>
      </w:r>
      <w:r w:rsidRPr="00A94764">
        <w:rPr>
          <w:rFonts w:ascii="DilleniaUPC" w:hAnsi="DilleniaUPC" w:cs="DilleniaUPC"/>
          <w:color w:val="002060"/>
          <w:sz w:val="32"/>
          <w:szCs w:val="32"/>
          <w:cs/>
        </w:rPr>
        <w:t xml:space="preserve">เดินทางจาก </w:t>
      </w:r>
      <w:r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สนามบินฉงชิ่งเจียง</w:t>
      </w:r>
      <w:proofErr w:type="spellStart"/>
      <w:r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เป่ย</w:t>
      </w:r>
      <w:proofErr w:type="spellEnd"/>
      <w:r w:rsidRPr="00A94764">
        <w:rPr>
          <w:rFonts w:ascii="DilleniaUPC" w:hAnsi="DilleniaUPC" w:cs="DilleniaUPC"/>
          <w:color w:val="002060"/>
          <w:sz w:val="32"/>
          <w:szCs w:val="32"/>
          <w:cs/>
        </w:rPr>
        <w:t xml:space="preserve"> สู่</w:t>
      </w:r>
      <w:r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กรุงเทพฯ (สนามบินสุวรรณภูมิ)</w:t>
      </w:r>
    </w:p>
    <w:p w14:paraId="0DC20B00" w14:textId="77777777" w:rsidR="00814E47" w:rsidRPr="00A94764" w:rsidRDefault="00814E47" w:rsidP="00814E47">
      <w:pPr>
        <w:ind w:left="567"/>
        <w:contextualSpacing/>
        <w:jc w:val="thaiDistribute"/>
        <w:rPr>
          <w:rFonts w:ascii="DilleniaUPC" w:hAnsi="DilleniaUPC" w:cs="DilleniaUPC"/>
          <w:b/>
          <w:bCs/>
          <w:color w:val="002060"/>
          <w:sz w:val="32"/>
          <w:szCs w:val="32"/>
          <w:cs/>
        </w:rPr>
      </w:pPr>
      <w:r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             </w:t>
      </w:r>
      <w:r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A94764">
        <w:rPr>
          <w:rFonts w:ascii="DilleniaUPC" w:hAnsi="DilleniaUPC" w:cs="DilleniaUPC"/>
          <w:color w:val="002060"/>
          <w:sz w:val="32"/>
          <w:szCs w:val="32"/>
          <w:cs/>
        </w:rPr>
        <w:t xml:space="preserve">โดย </w:t>
      </w:r>
      <w:r w:rsidRPr="00A94764">
        <w:rPr>
          <w:rFonts w:ascii="DilleniaUPC" w:eastAsia="SimSun" w:hAnsi="DilleniaUPC" w:cs="DilleniaUPC"/>
          <w:b/>
          <w:bCs/>
          <w:color w:val="7030A0"/>
          <w:sz w:val="32"/>
          <w:szCs w:val="32"/>
          <w:cs/>
          <w14:ligatures w14:val="none"/>
        </w:rPr>
        <w:t xml:space="preserve">สายการบิน </w:t>
      </w:r>
      <w:r w:rsidRPr="00A94764">
        <w:rPr>
          <w:rFonts w:ascii="DilleniaUPC" w:eastAsia="SimSun" w:hAnsi="DilleniaUPC" w:cs="DilleniaUPC"/>
          <w:b/>
          <w:bCs/>
          <w:color w:val="7030A0"/>
          <w:sz w:val="32"/>
          <w:szCs w:val="32"/>
          <w14:ligatures w14:val="none"/>
        </w:rPr>
        <w:t>China West Air</w:t>
      </w:r>
      <w:r w:rsidRPr="00A94764">
        <w:rPr>
          <w:rFonts w:ascii="DilleniaUPC" w:eastAsia="SimSun" w:hAnsi="DilleniaUPC" w:cs="DilleniaUPC"/>
          <w:b/>
          <w:bCs/>
          <w:color w:val="7030A0"/>
          <w:sz w:val="32"/>
          <w:szCs w:val="32"/>
          <w:cs/>
          <w14:ligatures w14:val="none"/>
        </w:rPr>
        <w:t xml:space="preserve"> (</w:t>
      </w:r>
      <w:r w:rsidRPr="00A94764">
        <w:rPr>
          <w:rFonts w:ascii="DilleniaUPC" w:eastAsia="SimSun" w:hAnsi="DilleniaUPC" w:cs="DilleniaUPC"/>
          <w:b/>
          <w:bCs/>
          <w:color w:val="7030A0"/>
          <w:sz w:val="32"/>
          <w:szCs w:val="32"/>
          <w:lang w:eastAsia="zh-CN"/>
          <w14:ligatures w14:val="none"/>
        </w:rPr>
        <w:t>PN)</w:t>
      </w:r>
      <w:r w:rsidRPr="00A94764">
        <w:rPr>
          <w:rFonts w:ascii="DilleniaUPC" w:eastAsia="SimSun" w:hAnsi="DilleniaUPC" w:cs="DilleniaUPC"/>
          <w:color w:val="7030A0"/>
          <w:sz w:val="32"/>
          <w:szCs w:val="32"/>
          <w14:ligatures w14:val="none"/>
        </w:rPr>
        <w:t xml:space="preserve"> </w:t>
      </w:r>
      <w:r w:rsidRPr="00A94764">
        <w:rPr>
          <w:rFonts w:ascii="DilleniaUPC" w:hAnsi="DilleniaUPC" w:cs="DilleniaUPC"/>
          <w:color w:val="002060"/>
          <w:sz w:val="32"/>
          <w:szCs w:val="32"/>
          <w:cs/>
        </w:rPr>
        <w:t xml:space="preserve">เที่ยวบินที่ </w:t>
      </w:r>
      <w:r w:rsidRPr="00A94764">
        <w:rPr>
          <w:rFonts w:ascii="DilleniaUPC" w:hAnsi="DilleniaUPC" w:cs="DilleniaUPC"/>
          <w:b/>
          <w:bCs/>
          <w:color w:val="7030A0"/>
          <w:sz w:val="32"/>
          <w:szCs w:val="32"/>
          <w:lang w:eastAsia="zh-CN"/>
        </w:rPr>
        <w:t>PN6429</w:t>
      </w:r>
      <w:r w:rsidRPr="00A94764">
        <w:rPr>
          <w:rFonts w:ascii="DilleniaUPC" w:hAnsi="DilleniaUPC" w:cs="DilleniaUPC"/>
          <w:b/>
          <w:bCs/>
          <w:color w:val="7030A0"/>
          <w:sz w:val="32"/>
          <w:szCs w:val="32"/>
        </w:rPr>
        <w:t xml:space="preserve"> </w:t>
      </w:r>
      <w:r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 </w:t>
      </w:r>
    </w:p>
    <w:p w14:paraId="1F7162E8" w14:textId="20827ED1" w:rsidR="00814E47" w:rsidRDefault="00814E47" w:rsidP="00814E47">
      <w:pPr>
        <w:ind w:left="567"/>
        <w:contextualSpacing/>
        <w:jc w:val="thaiDistribute"/>
        <w:rPr>
          <w:rFonts w:ascii="DilleniaUPC" w:hAnsi="DilleniaUPC" w:cs="DilleniaUPC" w:hint="cs"/>
          <w:b/>
          <w:bCs/>
          <w:sz w:val="32"/>
          <w:szCs w:val="32"/>
        </w:rPr>
      </w:pPr>
      <w:r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 </w:t>
      </w:r>
      <w:r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1</w:t>
      </w:r>
      <w:r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7</w:t>
      </w:r>
      <w:r w:rsidRPr="002713C7">
        <w:rPr>
          <w:rFonts w:ascii="DilleniaUPC" w:hAnsi="DilleniaUPC" w:cs="DilleniaUPC"/>
          <w:b/>
          <w:bCs/>
          <w:color w:val="002060"/>
          <w:sz w:val="34"/>
          <w:szCs w:val="34"/>
        </w:rPr>
        <w:t>.</w:t>
      </w:r>
      <w:r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4</w:t>
      </w:r>
      <w:r w:rsidRPr="002713C7">
        <w:rPr>
          <w:rFonts w:ascii="DilleniaUPC" w:hAnsi="DilleniaUPC" w:cs="DilleniaUPC"/>
          <w:b/>
          <w:bCs/>
          <w:color w:val="002060"/>
          <w:sz w:val="34"/>
          <w:szCs w:val="34"/>
        </w:rPr>
        <w:t>5</w:t>
      </w:r>
      <w:r w:rsidRPr="00A9476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น. </w:t>
      </w:r>
      <w:r w:rsidRPr="00A94764">
        <w:rPr>
          <w:rFonts w:ascii="DilleniaUPC" w:hAnsi="DilleniaUPC" w:cs="DilleniaUPC"/>
          <w:color w:val="002060"/>
          <w:sz w:val="32"/>
          <w:szCs w:val="32"/>
          <w:cs/>
        </w:rPr>
        <w:t xml:space="preserve">เดินทางถึง </w:t>
      </w:r>
      <w:r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สนามบินสุวรรณภูมิ</w:t>
      </w:r>
      <w:r w:rsidRPr="00A94764">
        <w:rPr>
          <w:rFonts w:ascii="DilleniaUPC" w:hAnsi="DilleniaUPC" w:cs="DilleniaUPC"/>
          <w:color w:val="002060"/>
          <w:sz w:val="32"/>
          <w:szCs w:val="32"/>
          <w:cs/>
        </w:rPr>
        <w:t xml:space="preserve"> โดย</w:t>
      </w:r>
      <w:proofErr w:type="spellStart"/>
      <w:r w:rsidRPr="00A94764">
        <w:rPr>
          <w:rFonts w:ascii="DilleniaUPC" w:hAnsi="DilleniaUPC" w:cs="DilleniaUPC"/>
          <w:color w:val="002060"/>
          <w:sz w:val="32"/>
          <w:szCs w:val="32"/>
          <w:cs/>
        </w:rPr>
        <w:t>สวั</w:t>
      </w:r>
      <w:proofErr w:type="spellEnd"/>
      <w:r w:rsidRPr="00A94764">
        <w:rPr>
          <w:rFonts w:ascii="DilleniaUPC" w:hAnsi="DilleniaUPC" w:cs="DilleniaUPC"/>
          <w:color w:val="002060"/>
          <w:sz w:val="32"/>
          <w:szCs w:val="32"/>
          <w:cs/>
        </w:rPr>
        <w:t>สดิภาพ พร้อมความประทับใจในการเดินทาง</w:t>
      </w:r>
      <w:r w:rsidRPr="00A94764">
        <w:rPr>
          <w:rFonts w:ascii="DilleniaUPC" w:hAnsi="DilleniaUPC" w:cs="DilleniaUPC"/>
          <w:b/>
          <w:bCs/>
          <w:sz w:val="32"/>
          <w:szCs w:val="32"/>
          <w:cs/>
        </w:rPr>
        <w:tab/>
      </w:r>
    </w:p>
    <w:p w14:paraId="79F4148D" w14:textId="77777777" w:rsidR="0032319E" w:rsidRDefault="0032319E" w:rsidP="0032319E">
      <w:pPr>
        <w:ind w:firstLine="720"/>
        <w:contextualSpacing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9B2E63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</w:rPr>
        <w:t>ตั้งแต่วันที่</w:t>
      </w:r>
      <w:r w:rsidRPr="009B2E63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</w:rPr>
        <w:t xml:space="preserve"> 25 </w:t>
      </w:r>
      <w:r w:rsidRPr="009B2E63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</w:rPr>
        <w:t>ตุลาคม</w:t>
      </w:r>
      <w:r>
        <w:rPr>
          <w:rFonts w:ascii="DilleniaUPC" w:hAnsi="DilleniaUPC" w:cs="DilleniaUPC" w:hint="cs"/>
          <w:b/>
          <w:bCs/>
          <w:color w:val="EE0000"/>
          <w:sz w:val="32"/>
          <w:szCs w:val="32"/>
          <w:highlight w:val="yellow"/>
          <w:cs/>
        </w:rPr>
        <w:t xml:space="preserve"> 2569 </w:t>
      </w:r>
      <w:r w:rsidRPr="009B2E63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</w:rPr>
        <w:t>เป็นต้นไป ตารางเที่ยวบินจะมีการปรับเปลี่ย</w:t>
      </w:r>
      <w:r w:rsidRPr="0032319E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</w:rPr>
        <w:t>น</w:t>
      </w:r>
      <w:r w:rsidRPr="0032319E">
        <w:rPr>
          <w:rFonts w:ascii="DilleniaUPC" w:hAnsi="DilleniaUPC" w:cs="DilleniaUPC" w:hint="cs"/>
          <w:b/>
          <w:bCs/>
          <w:color w:val="EE0000"/>
          <w:sz w:val="32"/>
          <w:szCs w:val="32"/>
          <w:highlight w:val="yellow"/>
          <w:cs/>
        </w:rPr>
        <w:t>เป็น</w:t>
      </w:r>
    </w:p>
    <w:p w14:paraId="1EEBA4EF" w14:textId="41349668" w:rsidR="0032319E" w:rsidRDefault="0032319E" w:rsidP="0032319E">
      <w:pPr>
        <w:ind w:left="567"/>
        <w:contextualSpacing/>
        <w:jc w:val="thaiDistribute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612526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</w:t>
      </w:r>
      <w:r w:rsidRPr="002713C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1</w:t>
      </w:r>
      <w:r w:rsidR="00612526" w:rsidRPr="002713C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5</w:t>
      </w:r>
      <w:r w:rsidRPr="002713C7">
        <w:rPr>
          <w:rFonts w:ascii="DilleniaUPC" w:hAnsi="DilleniaUPC" w:cs="DilleniaUPC"/>
          <w:b/>
          <w:bCs/>
          <w:color w:val="002060"/>
          <w:sz w:val="34"/>
          <w:szCs w:val="34"/>
          <w:cs/>
        </w:rPr>
        <w:t>.</w:t>
      </w:r>
      <w:r w:rsidR="00612526" w:rsidRPr="002713C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3</w:t>
      </w:r>
      <w:r w:rsidRPr="002713C7">
        <w:rPr>
          <w:rFonts w:ascii="DilleniaUPC" w:hAnsi="DilleniaUPC" w:cs="DilleniaUPC"/>
          <w:b/>
          <w:bCs/>
          <w:color w:val="002060"/>
          <w:sz w:val="34"/>
          <w:szCs w:val="34"/>
          <w:cs/>
        </w:rPr>
        <w:t>0</w:t>
      </w:r>
      <w:r w:rsidRPr="00612526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น. </w:t>
      </w:r>
      <w:r w:rsidRPr="00A94764">
        <w:rPr>
          <w:rFonts w:ascii="DilleniaUPC" w:hAnsi="DilleniaUPC" w:cs="DilleniaUPC"/>
          <w:color w:val="002060"/>
          <w:sz w:val="32"/>
          <w:szCs w:val="32"/>
          <w:cs/>
        </w:rPr>
        <w:t>เดินทาง</w:t>
      </w:r>
      <w:r w:rsidR="00612526">
        <w:rPr>
          <w:rFonts w:ascii="DilleniaUPC" w:hAnsi="DilleniaUPC" w:cs="DilleniaUPC" w:hint="cs"/>
          <w:color w:val="002060"/>
          <w:sz w:val="32"/>
          <w:szCs w:val="32"/>
          <w:cs/>
        </w:rPr>
        <w:t>จาก</w:t>
      </w:r>
      <w:r w:rsidRPr="00A94764">
        <w:rPr>
          <w:rFonts w:ascii="DilleniaUPC" w:hAnsi="DilleniaUPC" w:cs="DilleniaUPC"/>
          <w:color w:val="002060"/>
          <w:sz w:val="32"/>
          <w:szCs w:val="32"/>
          <w:cs/>
        </w:rPr>
        <w:t xml:space="preserve"> </w:t>
      </w:r>
      <w:r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สนามบินฉงชิ่งเจียง</w:t>
      </w:r>
      <w:proofErr w:type="spellStart"/>
      <w:r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เป่ย</w:t>
      </w:r>
      <w:proofErr w:type="spellEnd"/>
      <w:r w:rsidRPr="00A94764">
        <w:rPr>
          <w:rFonts w:ascii="DilleniaUPC" w:hAnsi="DilleniaUPC" w:cs="DilleniaUPC"/>
          <w:color w:val="002060"/>
          <w:sz w:val="32"/>
          <w:szCs w:val="32"/>
          <w:cs/>
        </w:rPr>
        <w:t xml:space="preserve"> สู่</w:t>
      </w:r>
      <w:r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กรุงเทพฯ (สนามบินสุวรรณภูมิ)</w:t>
      </w:r>
    </w:p>
    <w:p w14:paraId="512336F2" w14:textId="77777777" w:rsidR="0032319E" w:rsidRPr="00A94764" w:rsidRDefault="0032319E" w:rsidP="0032319E">
      <w:pPr>
        <w:ind w:left="567"/>
        <w:contextualSpacing/>
        <w:jc w:val="thaiDistribute"/>
        <w:rPr>
          <w:rFonts w:ascii="DilleniaUPC" w:hAnsi="DilleniaUPC" w:cs="DilleniaUPC"/>
          <w:b/>
          <w:bCs/>
          <w:color w:val="002060"/>
          <w:sz w:val="32"/>
          <w:szCs w:val="32"/>
          <w:cs/>
        </w:rPr>
      </w:pPr>
      <w:r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             </w:t>
      </w:r>
      <w:r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A94764">
        <w:rPr>
          <w:rFonts w:ascii="DilleniaUPC" w:hAnsi="DilleniaUPC" w:cs="DilleniaUPC"/>
          <w:color w:val="002060"/>
          <w:sz w:val="32"/>
          <w:szCs w:val="32"/>
          <w:cs/>
        </w:rPr>
        <w:t xml:space="preserve">โดย </w:t>
      </w:r>
      <w:r w:rsidRPr="00A94764">
        <w:rPr>
          <w:rFonts w:ascii="DilleniaUPC" w:eastAsia="SimSun" w:hAnsi="DilleniaUPC" w:cs="DilleniaUPC"/>
          <w:b/>
          <w:bCs/>
          <w:color w:val="7030A0"/>
          <w:sz w:val="32"/>
          <w:szCs w:val="32"/>
          <w:cs/>
          <w14:ligatures w14:val="none"/>
        </w:rPr>
        <w:t xml:space="preserve">สายการบิน </w:t>
      </w:r>
      <w:r w:rsidRPr="00A94764">
        <w:rPr>
          <w:rFonts w:ascii="DilleniaUPC" w:eastAsia="SimSun" w:hAnsi="DilleniaUPC" w:cs="DilleniaUPC"/>
          <w:b/>
          <w:bCs/>
          <w:color w:val="7030A0"/>
          <w:sz w:val="32"/>
          <w:szCs w:val="32"/>
          <w14:ligatures w14:val="none"/>
        </w:rPr>
        <w:t>China West Air</w:t>
      </w:r>
      <w:r w:rsidRPr="00A94764">
        <w:rPr>
          <w:rFonts w:ascii="DilleniaUPC" w:eastAsia="SimSun" w:hAnsi="DilleniaUPC" w:cs="DilleniaUPC"/>
          <w:b/>
          <w:bCs/>
          <w:color w:val="7030A0"/>
          <w:sz w:val="32"/>
          <w:szCs w:val="32"/>
          <w:cs/>
          <w14:ligatures w14:val="none"/>
        </w:rPr>
        <w:t xml:space="preserve"> (</w:t>
      </w:r>
      <w:r w:rsidRPr="00A94764">
        <w:rPr>
          <w:rFonts w:ascii="DilleniaUPC" w:eastAsia="SimSun" w:hAnsi="DilleniaUPC" w:cs="DilleniaUPC"/>
          <w:b/>
          <w:bCs/>
          <w:color w:val="7030A0"/>
          <w:sz w:val="32"/>
          <w:szCs w:val="32"/>
          <w:lang w:eastAsia="zh-CN"/>
          <w14:ligatures w14:val="none"/>
        </w:rPr>
        <w:t>PN)</w:t>
      </w:r>
      <w:r w:rsidRPr="00A94764">
        <w:rPr>
          <w:rFonts w:ascii="DilleniaUPC" w:eastAsia="SimSun" w:hAnsi="DilleniaUPC" w:cs="DilleniaUPC"/>
          <w:color w:val="7030A0"/>
          <w:sz w:val="32"/>
          <w:szCs w:val="32"/>
          <w14:ligatures w14:val="none"/>
        </w:rPr>
        <w:t xml:space="preserve"> </w:t>
      </w:r>
      <w:r w:rsidRPr="00A94764">
        <w:rPr>
          <w:rFonts w:ascii="DilleniaUPC" w:hAnsi="DilleniaUPC" w:cs="DilleniaUPC"/>
          <w:color w:val="002060"/>
          <w:sz w:val="32"/>
          <w:szCs w:val="32"/>
          <w:cs/>
        </w:rPr>
        <w:t xml:space="preserve">เที่ยวบินที่ </w:t>
      </w:r>
      <w:r w:rsidRPr="00A94764">
        <w:rPr>
          <w:rFonts w:ascii="DilleniaUPC" w:hAnsi="DilleniaUPC" w:cs="DilleniaUPC"/>
          <w:b/>
          <w:bCs/>
          <w:color w:val="7030A0"/>
          <w:sz w:val="32"/>
          <w:szCs w:val="32"/>
          <w:lang w:eastAsia="zh-CN"/>
        </w:rPr>
        <w:t>PN6429</w:t>
      </w:r>
      <w:r w:rsidRPr="00A94764">
        <w:rPr>
          <w:rFonts w:ascii="DilleniaUPC" w:hAnsi="DilleniaUPC" w:cs="DilleniaUPC"/>
          <w:b/>
          <w:bCs/>
          <w:color w:val="7030A0"/>
          <w:sz w:val="32"/>
          <w:szCs w:val="32"/>
        </w:rPr>
        <w:t xml:space="preserve"> </w:t>
      </w:r>
      <w:r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 </w:t>
      </w:r>
    </w:p>
    <w:p w14:paraId="4EFFBEC0" w14:textId="783862C0" w:rsidR="0032319E" w:rsidRDefault="0032319E" w:rsidP="0032319E">
      <w:pPr>
        <w:ind w:left="567"/>
        <w:contextualSpacing/>
        <w:jc w:val="thaiDistribute"/>
        <w:rPr>
          <w:rFonts w:ascii="DilleniaUPC" w:hAnsi="DilleniaUPC" w:cs="DilleniaUPC"/>
          <w:b/>
          <w:bCs/>
          <w:sz w:val="32"/>
          <w:szCs w:val="32"/>
        </w:rPr>
      </w:pPr>
      <w:r w:rsidRPr="00612526">
        <w:rPr>
          <w:rFonts w:ascii="DilleniaUPC" w:hAnsi="DilleniaUPC" w:cs="DilleniaUPC"/>
          <w:b/>
          <w:bCs/>
          <w:color w:val="002060"/>
          <w:sz w:val="28"/>
          <w:szCs w:val="28"/>
        </w:rPr>
        <w:t xml:space="preserve">  </w:t>
      </w:r>
      <w:r w:rsidR="00612526" w:rsidRPr="00612526">
        <w:rPr>
          <w:rFonts w:ascii="DilleniaUPC" w:hAnsi="DilleniaUPC" w:cs="DilleniaUPC" w:hint="cs"/>
          <w:b/>
          <w:bCs/>
          <w:color w:val="002060"/>
          <w:sz w:val="28"/>
          <w:szCs w:val="28"/>
          <w:cs/>
        </w:rPr>
        <w:t xml:space="preserve"> </w:t>
      </w:r>
      <w:r w:rsidRPr="002713C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1</w:t>
      </w:r>
      <w:r w:rsidR="00612526" w:rsidRPr="002713C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7</w:t>
      </w:r>
      <w:r w:rsidRPr="002713C7">
        <w:rPr>
          <w:rFonts w:ascii="DilleniaUPC" w:hAnsi="DilleniaUPC" w:cs="DilleniaUPC"/>
          <w:b/>
          <w:bCs/>
          <w:color w:val="002060"/>
          <w:sz w:val="34"/>
          <w:szCs w:val="34"/>
        </w:rPr>
        <w:t>.</w:t>
      </w:r>
      <w:r w:rsidR="00612526" w:rsidRPr="002713C7">
        <w:rPr>
          <w:rFonts w:ascii="DilleniaUPC" w:hAnsi="DilleniaUPC" w:cs="DilleniaUPC" w:hint="cs"/>
          <w:b/>
          <w:bCs/>
          <w:color w:val="002060"/>
          <w:sz w:val="34"/>
          <w:szCs w:val="34"/>
          <w:cs/>
        </w:rPr>
        <w:t>4</w:t>
      </w:r>
      <w:r w:rsidRPr="002713C7">
        <w:rPr>
          <w:rFonts w:ascii="DilleniaUPC" w:hAnsi="DilleniaUPC" w:cs="DilleniaUPC"/>
          <w:b/>
          <w:bCs/>
          <w:color w:val="002060"/>
          <w:sz w:val="34"/>
          <w:szCs w:val="34"/>
        </w:rPr>
        <w:t>5</w:t>
      </w:r>
      <w:r w:rsidRPr="00612526">
        <w:rPr>
          <w:rFonts w:ascii="DilleniaUPC" w:hAnsi="DilleniaUPC" w:cs="DilleniaUPC"/>
          <w:b/>
          <w:bCs/>
          <w:color w:val="002060"/>
          <w:sz w:val="28"/>
          <w:szCs w:val="28"/>
        </w:rPr>
        <w:t xml:space="preserve"> </w:t>
      </w:r>
      <w:r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น. </w:t>
      </w:r>
      <w:r w:rsidRPr="00A94764">
        <w:rPr>
          <w:rFonts w:ascii="DilleniaUPC" w:hAnsi="DilleniaUPC" w:cs="DilleniaUPC"/>
          <w:color w:val="002060"/>
          <w:sz w:val="32"/>
          <w:szCs w:val="32"/>
          <w:cs/>
        </w:rPr>
        <w:t xml:space="preserve">เดินทางถึง </w:t>
      </w:r>
      <w:r w:rsidRPr="00A9476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สนามบินสุวรรณภูมิ</w:t>
      </w:r>
      <w:r w:rsidRPr="00A94764">
        <w:rPr>
          <w:rFonts w:ascii="DilleniaUPC" w:hAnsi="DilleniaUPC" w:cs="DilleniaUPC"/>
          <w:color w:val="002060"/>
          <w:sz w:val="32"/>
          <w:szCs w:val="32"/>
          <w:cs/>
        </w:rPr>
        <w:t xml:space="preserve"> โดย</w:t>
      </w:r>
      <w:proofErr w:type="spellStart"/>
      <w:r w:rsidRPr="00A94764">
        <w:rPr>
          <w:rFonts w:ascii="DilleniaUPC" w:hAnsi="DilleniaUPC" w:cs="DilleniaUPC"/>
          <w:color w:val="002060"/>
          <w:sz w:val="32"/>
          <w:szCs w:val="32"/>
          <w:cs/>
        </w:rPr>
        <w:t>สวั</w:t>
      </w:r>
      <w:proofErr w:type="spellEnd"/>
      <w:r w:rsidRPr="00A94764">
        <w:rPr>
          <w:rFonts w:ascii="DilleniaUPC" w:hAnsi="DilleniaUPC" w:cs="DilleniaUPC"/>
          <w:color w:val="002060"/>
          <w:sz w:val="32"/>
          <w:szCs w:val="32"/>
          <w:cs/>
        </w:rPr>
        <w:t>สดิภาพ พร้อมความประทับใจในการเดินทาง</w:t>
      </w:r>
      <w:r w:rsidRPr="00A94764">
        <w:rPr>
          <w:rFonts w:ascii="DilleniaUPC" w:hAnsi="DilleniaUPC" w:cs="DilleniaUPC"/>
          <w:b/>
          <w:bCs/>
          <w:sz w:val="32"/>
          <w:szCs w:val="32"/>
          <w:cs/>
        </w:rPr>
        <w:tab/>
      </w:r>
    </w:p>
    <w:p w14:paraId="1C6FDDB9" w14:textId="77777777" w:rsidR="00612526" w:rsidRPr="00A94764" w:rsidRDefault="00612526" w:rsidP="0032319E">
      <w:pPr>
        <w:ind w:left="567"/>
        <w:contextualSpacing/>
        <w:jc w:val="thaiDistribute"/>
        <w:rPr>
          <w:rFonts w:ascii="DilleniaUPC" w:hAnsi="DilleniaUPC" w:cs="DilleniaUPC"/>
          <w:b/>
          <w:bCs/>
          <w:color w:val="EE0000"/>
          <w:sz w:val="32"/>
          <w:szCs w:val="32"/>
        </w:rPr>
      </w:pPr>
    </w:p>
    <w:p w14:paraId="77D5448F" w14:textId="1F5790BB" w:rsidR="0047007D" w:rsidRDefault="0047007D" w:rsidP="00A94764">
      <w:pPr>
        <w:jc w:val="center"/>
        <w:rPr>
          <w:rFonts w:ascii="DilleniaUPC" w:hAnsi="DilleniaUPC" w:cs="DilleniaUPC"/>
          <w:b/>
          <w:bCs/>
          <w:color w:val="FF0000"/>
          <w:sz w:val="32"/>
          <w:szCs w:val="32"/>
        </w:rPr>
      </w:pPr>
      <w:r w:rsidRPr="00A94764">
        <w:rPr>
          <w:rFonts w:ascii="DilleniaUPC" w:hAnsi="DilleniaUPC" w:cs="DilleniaUPC"/>
          <w:b/>
          <w:bCs/>
          <w:color w:val="FF0000"/>
          <w:sz w:val="32"/>
          <w:szCs w:val="32"/>
        </w:rPr>
        <w:sym w:font="Wingdings" w:char="F04A"/>
      </w:r>
      <w:r w:rsidRPr="00A94764">
        <w:rPr>
          <w:rFonts w:ascii="DilleniaUPC" w:hAnsi="DilleniaUPC" w:cs="DilleniaUPC"/>
          <w:b/>
          <w:bCs/>
          <w:color w:val="FF0000"/>
          <w:sz w:val="32"/>
          <w:szCs w:val="32"/>
        </w:rPr>
        <w:sym w:font="Wingdings" w:char="F04A"/>
      </w:r>
      <w:r w:rsidRPr="00A94764">
        <w:rPr>
          <w:rFonts w:ascii="DilleniaUPC" w:hAnsi="DilleniaUPC" w:cs="DilleniaUPC"/>
          <w:b/>
          <w:bCs/>
          <w:color w:val="FF0000"/>
          <w:sz w:val="32"/>
          <w:szCs w:val="32"/>
        </w:rPr>
        <w:sym w:font="Wingdings" w:char="F04A"/>
      </w:r>
      <w:r w:rsidRPr="00A94764">
        <w:rPr>
          <w:rFonts w:ascii="DilleniaUPC" w:hAnsi="DilleniaUPC" w:cs="DilleniaUPC"/>
          <w:b/>
          <w:bCs/>
          <w:color w:val="FF0000"/>
          <w:sz w:val="32"/>
          <w:szCs w:val="32"/>
        </w:rPr>
        <w:sym w:font="Wingdings" w:char="F04A"/>
      </w:r>
      <w:r w:rsidRPr="00A94764">
        <w:rPr>
          <w:rFonts w:ascii="DilleniaUPC" w:hAnsi="DilleniaUPC" w:cs="DilleniaUPC"/>
          <w:b/>
          <w:bCs/>
          <w:color w:val="FF0000"/>
          <w:sz w:val="32"/>
          <w:szCs w:val="32"/>
        </w:rPr>
        <w:sym w:font="Wingdings" w:char="F04A"/>
      </w:r>
      <w:r w:rsidRPr="00A94764">
        <w:rPr>
          <w:rFonts w:ascii="DilleniaUPC" w:hAnsi="DilleniaUPC" w:cs="DilleniaUPC"/>
          <w:b/>
          <w:bCs/>
          <w:color w:val="FF0000"/>
          <w:sz w:val="32"/>
          <w:szCs w:val="32"/>
        </w:rPr>
        <w:sym w:font="Wingdings" w:char="F04A"/>
      </w:r>
      <w:r w:rsidRPr="00A94764">
        <w:rPr>
          <w:rFonts w:ascii="DilleniaUPC" w:hAnsi="DilleniaUPC" w:cs="DilleniaUPC"/>
          <w:b/>
          <w:bCs/>
          <w:color w:val="FF0000"/>
          <w:sz w:val="32"/>
          <w:szCs w:val="32"/>
        </w:rPr>
        <w:sym w:font="Wingdings" w:char="F04A"/>
      </w:r>
      <w:r w:rsidRPr="00A94764">
        <w:rPr>
          <w:rFonts w:ascii="DilleniaUPC" w:hAnsi="DilleniaUPC" w:cs="DilleniaUPC"/>
          <w:b/>
          <w:bCs/>
          <w:color w:val="FF0000"/>
          <w:sz w:val="32"/>
          <w:szCs w:val="32"/>
        </w:rPr>
        <w:sym w:font="Wingdings" w:char="F04A"/>
      </w:r>
      <w:r w:rsidRPr="00A94764">
        <w:rPr>
          <w:rFonts w:ascii="DilleniaUPC" w:hAnsi="DilleniaUPC" w:cs="DilleniaUPC"/>
          <w:b/>
          <w:bCs/>
          <w:color w:val="FF0000"/>
          <w:sz w:val="32"/>
          <w:szCs w:val="32"/>
        </w:rPr>
        <w:sym w:font="Wingdings" w:char="F04A"/>
      </w:r>
    </w:p>
    <w:p w14:paraId="35CF8391" w14:textId="77777777" w:rsidR="00814E47" w:rsidRPr="00A94764" w:rsidRDefault="00814E47" w:rsidP="00A94764">
      <w:pPr>
        <w:jc w:val="center"/>
        <w:rPr>
          <w:rFonts w:ascii="DilleniaUPC" w:hAnsi="DilleniaUPC" w:cs="DilleniaUPC" w:hint="cs"/>
          <w:b/>
          <w:bCs/>
          <w:color w:val="FF0000"/>
          <w:sz w:val="32"/>
          <w:szCs w:val="32"/>
        </w:rPr>
      </w:pPr>
    </w:p>
    <w:tbl>
      <w:tblPr>
        <w:tblStyle w:val="1-61"/>
        <w:tblpPr w:leftFromText="180" w:rightFromText="180" w:vertAnchor="text" w:horzAnchor="page" w:tblpX="1329" w:tblpY="140"/>
        <w:tblW w:w="9895" w:type="dxa"/>
        <w:tblBorders>
          <w:top w:val="single" w:sz="4" w:space="0" w:color="E2EFD9"/>
          <w:left w:val="single" w:sz="4" w:space="0" w:color="E2EFD9"/>
          <w:bottom w:val="single" w:sz="4" w:space="0" w:color="E2EFD9"/>
          <w:right w:val="single" w:sz="4" w:space="0" w:color="E2EFD9"/>
          <w:insideH w:val="single" w:sz="4" w:space="0" w:color="E2EFD9"/>
          <w:insideV w:val="single" w:sz="4" w:space="0" w:color="E2EFD9"/>
        </w:tblBorders>
        <w:tblLook w:val="04A0" w:firstRow="1" w:lastRow="0" w:firstColumn="1" w:lastColumn="0" w:noHBand="0" w:noVBand="1"/>
      </w:tblPr>
      <w:tblGrid>
        <w:gridCol w:w="4765"/>
        <w:gridCol w:w="1800"/>
        <w:gridCol w:w="1620"/>
        <w:gridCol w:w="1710"/>
      </w:tblGrid>
      <w:tr w:rsidR="0032319E" w:rsidRPr="008A47D0" w14:paraId="12ECD8A0" w14:textId="77777777" w:rsidTr="003231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vMerge w:val="restart"/>
            <w:shd w:val="clear" w:color="auto" w:fill="002060"/>
            <w:vAlign w:val="center"/>
          </w:tcPr>
          <w:p w14:paraId="49FB83D2" w14:textId="3A8727D8" w:rsidR="0032319E" w:rsidRPr="008A47D0" w:rsidRDefault="0032319E" w:rsidP="0047007D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TH Sarabun New" w:hAnsi="TH Sarabun New" w:cs="TH Sarabun New"/>
                <w:color w:val="FFFFFF"/>
                <w:sz w:val="36"/>
                <w:szCs w:val="36"/>
              </w:rPr>
            </w:pPr>
            <w:r w:rsidRPr="008A47D0">
              <w:rPr>
                <w:rFonts w:ascii="TH Sarabun New" w:hAnsi="TH Sarabun New" w:cs="TH Sarabun New"/>
                <w:color w:val="FFFFFF"/>
                <w:sz w:val="36"/>
                <w:szCs w:val="36"/>
                <w:cs/>
              </w:rPr>
              <w:t>กำหนดการเดินทาง</w:t>
            </w:r>
          </w:p>
        </w:tc>
        <w:tc>
          <w:tcPr>
            <w:tcW w:w="5130" w:type="dxa"/>
            <w:gridSpan w:val="3"/>
            <w:shd w:val="clear" w:color="auto" w:fill="002060"/>
          </w:tcPr>
          <w:p w14:paraId="50FCF26B" w14:textId="77777777" w:rsidR="0032319E" w:rsidRPr="008A47D0" w:rsidRDefault="0032319E" w:rsidP="0047007D">
            <w:pPr>
              <w:tabs>
                <w:tab w:val="left" w:pos="142"/>
              </w:tabs>
              <w:ind w:right="-142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/>
                <w:sz w:val="36"/>
                <w:szCs w:val="36"/>
              </w:rPr>
            </w:pPr>
            <w:r w:rsidRPr="008A47D0">
              <w:rPr>
                <w:rFonts w:ascii="TH Sarabun New" w:hAnsi="TH Sarabun New" w:cs="TH Sarabun New"/>
                <w:color w:val="FFFFFF"/>
                <w:sz w:val="36"/>
                <w:szCs w:val="36"/>
                <w:cs/>
              </w:rPr>
              <w:t>ราคา</w:t>
            </w:r>
          </w:p>
        </w:tc>
      </w:tr>
      <w:tr w:rsidR="0032319E" w:rsidRPr="008A47D0" w14:paraId="1A22AFA0" w14:textId="77777777" w:rsidTr="007B084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vMerge/>
            <w:tcBorders>
              <w:bottom w:val="single" w:sz="8" w:space="0" w:color="auto"/>
            </w:tcBorders>
            <w:shd w:val="clear" w:color="auto" w:fill="0D2BB8"/>
          </w:tcPr>
          <w:p w14:paraId="233F3F3A" w14:textId="04CD2A3D" w:rsidR="0032319E" w:rsidRPr="008A47D0" w:rsidRDefault="0032319E" w:rsidP="0047007D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TH Sarabun New" w:hAnsi="TH Sarabun New" w:cs="TH Sarabun New"/>
                <w:color w:val="FFFFFF"/>
                <w:sz w:val="36"/>
                <w:szCs w:val="36"/>
              </w:rPr>
            </w:pPr>
          </w:p>
        </w:tc>
        <w:tc>
          <w:tcPr>
            <w:tcW w:w="1800" w:type="dxa"/>
            <w:tcBorders>
              <w:bottom w:val="single" w:sz="8" w:space="0" w:color="auto"/>
            </w:tcBorders>
            <w:shd w:val="clear" w:color="auto" w:fill="8496B0" w:themeFill="text2" w:themeFillTint="99"/>
          </w:tcPr>
          <w:p w14:paraId="4C696A63" w14:textId="77777777" w:rsidR="0032319E" w:rsidRPr="008A47D0" w:rsidRDefault="0032319E" w:rsidP="0047007D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/>
                <w:sz w:val="36"/>
                <w:szCs w:val="36"/>
              </w:rPr>
            </w:pPr>
            <w:r w:rsidRPr="008A47D0">
              <w:rPr>
                <w:rFonts w:ascii="TH Sarabun New" w:hAnsi="TH Sarabun New" w:cs="TH Sarabun New"/>
                <w:b/>
                <w:bCs/>
                <w:color w:val="FFFFFF"/>
                <w:sz w:val="36"/>
                <w:szCs w:val="36"/>
                <w:cs/>
              </w:rPr>
              <w:t>ผู้ใหญ่</w:t>
            </w:r>
          </w:p>
        </w:tc>
        <w:tc>
          <w:tcPr>
            <w:tcW w:w="1620" w:type="dxa"/>
            <w:tcBorders>
              <w:bottom w:val="single" w:sz="8" w:space="0" w:color="auto"/>
            </w:tcBorders>
            <w:shd w:val="clear" w:color="auto" w:fill="8496B0" w:themeFill="text2" w:themeFillTint="99"/>
          </w:tcPr>
          <w:p w14:paraId="03233B66" w14:textId="77777777" w:rsidR="0032319E" w:rsidRPr="008A47D0" w:rsidRDefault="0032319E" w:rsidP="0032319E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/>
                <w:sz w:val="36"/>
                <w:szCs w:val="36"/>
              </w:rPr>
            </w:pPr>
            <w:r w:rsidRPr="008A47D0">
              <w:rPr>
                <w:rFonts w:ascii="TH Sarabun New" w:hAnsi="TH Sarabun New" w:cs="TH Sarabun New"/>
                <w:b/>
                <w:bCs/>
                <w:color w:val="FFFFFF"/>
                <w:sz w:val="36"/>
                <w:szCs w:val="36"/>
                <w:cs/>
              </w:rPr>
              <w:t>เด็ก</w:t>
            </w:r>
          </w:p>
        </w:tc>
        <w:tc>
          <w:tcPr>
            <w:tcW w:w="1710" w:type="dxa"/>
            <w:tcBorders>
              <w:bottom w:val="single" w:sz="8" w:space="0" w:color="auto"/>
            </w:tcBorders>
            <w:shd w:val="clear" w:color="auto" w:fill="8496B0" w:themeFill="text2" w:themeFillTint="99"/>
          </w:tcPr>
          <w:p w14:paraId="79AA6CF3" w14:textId="77777777" w:rsidR="0032319E" w:rsidRPr="008A47D0" w:rsidRDefault="0032319E" w:rsidP="0047007D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/>
                <w:sz w:val="36"/>
                <w:szCs w:val="36"/>
              </w:rPr>
            </w:pPr>
            <w:r w:rsidRPr="008A47D0">
              <w:rPr>
                <w:rFonts w:ascii="TH Sarabun New" w:hAnsi="TH Sarabun New" w:cs="TH Sarabun New"/>
                <w:b/>
                <w:bCs/>
                <w:color w:val="FFFFFF"/>
                <w:sz w:val="36"/>
                <w:szCs w:val="36"/>
                <w:cs/>
              </w:rPr>
              <w:t>พักเดี่ยว</w:t>
            </w:r>
          </w:p>
        </w:tc>
      </w:tr>
      <w:tr w:rsidR="0032319E" w:rsidRPr="008A47D0" w14:paraId="57EA91BE" w14:textId="77777777" w:rsidTr="007B084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FB85595" w14:textId="432D52DA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 xml:space="preserve">16 - 20 ตุลาคม </w:t>
            </w: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>2569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DB80169" w14:textId="279BC319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1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7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71AC92D" w14:textId="6AC6E1B2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1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7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9A48763" w14:textId="6CAB16A4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4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000</w:t>
            </w:r>
          </w:p>
        </w:tc>
      </w:tr>
      <w:tr w:rsidR="0032319E" w:rsidRPr="008A47D0" w14:paraId="3EB4C580" w14:textId="77777777" w:rsidTr="007B084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0A63CC8" w14:textId="1F329568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 xml:space="preserve">23 - 27 ตุลาคม </w:t>
            </w: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>2569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4767E80" w14:textId="262D2D40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1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8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0DFD707" w14:textId="64B10369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1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8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6492248" w14:textId="7A907B13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4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000</w:t>
            </w:r>
          </w:p>
        </w:tc>
      </w:tr>
      <w:tr w:rsidR="0032319E" w:rsidRPr="008A47D0" w14:paraId="178A3E22" w14:textId="77777777" w:rsidTr="007B084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FB5E2F3" w14:textId="2E157C29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 xml:space="preserve">30 ตุลาคม - 03 พฤศจิกายน </w:t>
            </w: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>2569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FD05C9E" w14:textId="708D3B0A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1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7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77DF928" w14:textId="32AD9A21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1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7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6CC529D" w14:textId="3B0024A1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  <w:cs/>
              </w:rPr>
            </w:pP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4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000</w:t>
            </w:r>
          </w:p>
        </w:tc>
      </w:tr>
      <w:tr w:rsidR="0032319E" w:rsidRPr="008A47D0" w14:paraId="2A56B890" w14:textId="77777777" w:rsidTr="007B084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D16503" w14:textId="4FC0BBE7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 xml:space="preserve">06 – 10 พฤศจิกายน </w:t>
            </w: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>2569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51D0EB7" w14:textId="512C6492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1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8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6CA483E" w14:textId="6B52F2E6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1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8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9422A1E" w14:textId="1C7956D7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  <w:cs/>
              </w:rPr>
            </w:pP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4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000</w:t>
            </w:r>
          </w:p>
        </w:tc>
      </w:tr>
      <w:tr w:rsidR="0032319E" w:rsidRPr="008A47D0" w14:paraId="2790C9AA" w14:textId="77777777" w:rsidTr="007B084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A862B03" w14:textId="758DA579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 xml:space="preserve">13 – 17 พฤศจิกายน </w:t>
            </w: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>2569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82CE6E9" w14:textId="09C0263D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1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7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DA343CD" w14:textId="13248086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1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7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B6CCA11" w14:textId="0D7FEBAB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  <w:cs/>
              </w:rPr>
            </w:pP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4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000</w:t>
            </w:r>
          </w:p>
        </w:tc>
      </w:tr>
      <w:tr w:rsidR="0032319E" w:rsidRPr="008A47D0" w14:paraId="575014A9" w14:textId="77777777" w:rsidTr="007B084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314EC7" w14:textId="0B5C8157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 xml:space="preserve">20 – 24 พฤศจิกายน </w:t>
            </w: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>2569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8A80774" w14:textId="3E472631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1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8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132BAD8" w14:textId="4EC84D36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1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8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236B1CF" w14:textId="7E6056B9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  <w:cs/>
              </w:rPr>
            </w:pP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4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000</w:t>
            </w:r>
          </w:p>
        </w:tc>
      </w:tr>
      <w:tr w:rsidR="0032319E" w14:paraId="4982F749" w14:textId="77777777" w:rsidTr="007B084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65EFB9B" w14:textId="3A4A9554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 xml:space="preserve">27 พฤศจิกายน – 01 ธันวาคม </w:t>
            </w: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>2569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4E741A7" w14:textId="37E86589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1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8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6CE5D11" w14:textId="3BCE657D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1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8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5D50DE6" w14:textId="77777777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  <w:cs/>
              </w:rPr>
            </w:pP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4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000</w:t>
            </w:r>
          </w:p>
        </w:tc>
      </w:tr>
      <w:tr w:rsidR="0032319E" w:rsidRPr="008A47D0" w14:paraId="4E0067AD" w14:textId="77777777" w:rsidTr="007B084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968D30" w14:textId="396B6306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 xml:space="preserve">04 – 08 ธันวาคม </w:t>
            </w: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>2569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BB3263B" w14:textId="3C28EE10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1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9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2CE7D53" w14:textId="54B96907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1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9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6AAB577" w14:textId="2AD3F953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  <w:cs/>
              </w:rPr>
            </w:pP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4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000</w:t>
            </w:r>
          </w:p>
        </w:tc>
      </w:tr>
      <w:tr w:rsidR="0032319E" w:rsidRPr="008A47D0" w14:paraId="48CF670C" w14:textId="77777777" w:rsidTr="007B084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0DF88C4" w14:textId="3450085A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 xml:space="preserve">11 – 15 ธันวาคม </w:t>
            </w: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>2569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A8EB221" w14:textId="37308CDE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1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8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F54572F" w14:textId="3E927E34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1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8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1A16C95" w14:textId="6D55EDF8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  <w:cs/>
              </w:rPr>
            </w:pP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4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000</w:t>
            </w:r>
          </w:p>
        </w:tc>
      </w:tr>
      <w:tr w:rsidR="0032319E" w:rsidRPr="008A47D0" w14:paraId="20631DE6" w14:textId="77777777" w:rsidTr="007B084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0CE0C3C" w14:textId="7A9FBD2F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 xml:space="preserve">18 – 22 ธันวาคม </w:t>
            </w: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>2569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BB836A2" w14:textId="43D5B196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1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7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514C0B7" w14:textId="4D9807C2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1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7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831FA7C" w14:textId="4C79F8ED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  <w:cs/>
              </w:rPr>
            </w:pP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4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000</w:t>
            </w:r>
          </w:p>
        </w:tc>
      </w:tr>
      <w:tr w:rsidR="0032319E" w:rsidRPr="008A47D0" w14:paraId="5DBCC410" w14:textId="77777777" w:rsidTr="007B084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5A28A3B" w14:textId="22356DB7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 xml:space="preserve">25 – 29 ธันวาคม </w:t>
            </w: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>2569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79DE209" w14:textId="7501F13E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1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8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EF53C9F" w14:textId="15D5A53D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1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8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123994B" w14:textId="463FE079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  <w:cs/>
              </w:rPr>
            </w:pP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4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000</w:t>
            </w:r>
          </w:p>
        </w:tc>
      </w:tr>
      <w:tr w:rsidR="0032319E" w:rsidRPr="008A47D0" w14:paraId="7F1A2F21" w14:textId="77777777" w:rsidTr="007B084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711E22F" w14:textId="131FC340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>01 – 05 มกราคม 2570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41F244E" w14:textId="0EEF6E98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21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9C0884C" w14:textId="3959AE32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21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A399BC9" w14:textId="5422EB8A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  <w:cs/>
              </w:rPr>
            </w:pP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4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000</w:t>
            </w:r>
          </w:p>
        </w:tc>
      </w:tr>
      <w:tr w:rsidR="0032319E" w:rsidRPr="008A47D0" w14:paraId="4E8904D1" w14:textId="77777777" w:rsidTr="007B0847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6E30BB6" w14:textId="34F0F092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 w:rsidRPr="00705219"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>08 – 12 มกราคม 2570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F450F99" w14:textId="292D1E8A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1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9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7742930" w14:textId="7ADBDB21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</w:pP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1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9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,9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E5CF0A6" w14:textId="18599556" w:rsidR="0032319E" w:rsidRPr="00705219" w:rsidRDefault="0032319E" w:rsidP="002E12B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  <w:cs/>
              </w:rPr>
            </w:pP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4</w:t>
            </w:r>
            <w:r w:rsidRPr="00705219">
              <w:rPr>
                <w:rFonts w:ascii="TH Sarabun New" w:hAnsi="TH Sarabun New" w:cs="TH Sarabun New"/>
                <w:b/>
                <w:bCs/>
                <w:color w:val="002060"/>
                <w:sz w:val="36"/>
                <w:szCs w:val="36"/>
              </w:rPr>
              <w:t>,</w:t>
            </w:r>
            <w:r w:rsidRPr="00705219">
              <w:rPr>
                <w:rFonts w:ascii="TH Sarabun New" w:hAnsi="TH Sarabun New" w:cs="TH Sarabun New" w:hint="cs"/>
                <w:b/>
                <w:bCs/>
                <w:color w:val="002060"/>
                <w:sz w:val="36"/>
                <w:szCs w:val="36"/>
                <w:cs/>
              </w:rPr>
              <w:t>000</w:t>
            </w:r>
          </w:p>
        </w:tc>
      </w:tr>
    </w:tbl>
    <w:p w14:paraId="6B82916B" w14:textId="77777777" w:rsidR="0047007D" w:rsidRDefault="0047007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6C402968" w14:textId="77777777" w:rsidR="00B43F4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26BC82D8" w14:textId="77777777" w:rsidR="00B43F4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427C2D45" w14:textId="77777777" w:rsidR="00B43F4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595D04F7" w14:textId="77777777" w:rsidR="00B43F4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39376F9A" w14:textId="77777777" w:rsidR="00B43F4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77076EE1" w14:textId="77777777" w:rsidR="00B43F4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6A67EA70" w14:textId="77777777" w:rsidR="00B43F4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37577D8A" w14:textId="77777777" w:rsidR="00B43F4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3D112164" w14:textId="77777777" w:rsidR="00B43F4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4AD58089" w14:textId="77777777" w:rsidR="00B43F4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4E781090" w14:textId="77777777" w:rsidR="00B43F4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456A13E8" w14:textId="77777777" w:rsidR="00B43F4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08EB55E8" w14:textId="77777777" w:rsidR="00B43F4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2E3D374F" w14:textId="77777777" w:rsidR="00B43F4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2349BCCF" w14:textId="77777777" w:rsidR="00B43F4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52509880" w14:textId="77777777" w:rsidR="00705219" w:rsidRDefault="00705219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498C75C8" w14:textId="77777777" w:rsidR="00814E47" w:rsidRDefault="00814E47" w:rsidP="0047007D">
      <w:pPr>
        <w:tabs>
          <w:tab w:val="left" w:pos="8890"/>
        </w:tabs>
        <w:spacing w:after="0"/>
        <w:rPr>
          <w:rFonts w:ascii="DilleniaUPC" w:hAnsi="DilleniaUPC" w:cs="DilleniaUPC" w:hint="cs"/>
          <w:color w:val="002060"/>
          <w:sz w:val="32"/>
          <w:szCs w:val="32"/>
        </w:rPr>
      </w:pPr>
    </w:p>
    <w:p w14:paraId="5FC37E2D" w14:textId="77777777" w:rsidR="00742288" w:rsidRDefault="00742288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615BE4E7" w14:textId="77777777" w:rsidR="00B43F4D" w:rsidRPr="005E526E" w:rsidRDefault="00B43F4D" w:rsidP="00B43F4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b/>
          <w:bCs/>
          <w:color w:val="FFFFFF" w:themeColor="background1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อัตราค่าบริการนี้รวม </w:t>
      </w:r>
    </w:p>
    <w:p w14:paraId="1D6963A9" w14:textId="3EEE12D4" w:rsidR="00B43F4D" w:rsidRPr="00E825A9" w:rsidRDefault="00B43F4D" w:rsidP="00B43F4D">
      <w:pPr>
        <w:spacing w:after="0" w:line="240" w:lineRule="auto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EE0000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975F33" wp14:editId="272BCFEA">
                <wp:simplePos x="0" y="0"/>
                <wp:positionH relativeFrom="column">
                  <wp:posOffset>184150</wp:posOffset>
                </wp:positionH>
                <wp:positionV relativeFrom="paragraph">
                  <wp:posOffset>85725</wp:posOffset>
                </wp:positionV>
                <wp:extent cx="101600" cy="95250"/>
                <wp:effectExtent l="19050" t="0" r="31750" b="38100"/>
                <wp:wrapNone/>
                <wp:docPr id="939812863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708471" id="Heart 29" o:spid="_x0000_s1026" style="position:absolute;margin-left:14.5pt;margin-top:6.75pt;width:8pt;height: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mFU8o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ค่าตั๋วเครื่องบินไป–กลับ ชั้นประหยัด น้ำหนักกระเป๋าท่านละ 1 ใบเท่านั้น น้ำหนักไม่เกิน 2</w:t>
      </w:r>
      <w:r w:rsidR="009E3875">
        <w:rPr>
          <w:rFonts w:ascii="DilleniaUPC" w:hAnsi="DilleniaUPC" w:cs="DilleniaUPC" w:hint="cs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รวมถึงค่าภาษีสนามบิน และ</w:t>
      </w:r>
    </w:p>
    <w:p w14:paraId="6F2119E4" w14:textId="77777777" w:rsidR="00B43F4D" w:rsidRPr="00E825A9" w:rsidRDefault="00B43F4D" w:rsidP="00B43F4D">
      <w:pPr>
        <w:spacing w:after="0" w:line="240" w:lineRule="auto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ค่าภาษีน้ำมัน </w:t>
      </w:r>
      <w:r w:rsidRPr="00E825A9">
        <w:rPr>
          <w:rFonts w:ascii="DilleniaUPC" w:hAnsi="DilleniaUPC" w:cs="DilleniaUPC"/>
          <w:color w:val="002060"/>
          <w:sz w:val="32"/>
          <w:szCs w:val="32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E825A9">
        <w:rPr>
          <w:rFonts w:ascii="DilleniaUPC" w:hAnsi="DilleniaUPC" w:cs="DilleniaUPC"/>
          <w:color w:val="002060"/>
          <w:sz w:val="32"/>
          <w:szCs w:val="32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E825A9">
        <w:rPr>
          <w:rFonts w:ascii="DilleniaUPC" w:hAnsi="DilleniaUPC" w:cs="DilleniaUPC"/>
          <w:color w:val="002060"/>
          <w:sz w:val="32"/>
          <w:szCs w:val="32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</w:p>
    <w:p w14:paraId="63EB3550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41A2D" wp14:editId="21FD1158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CA2231" id="Heart 29" o:spid="_x0000_s1026" style="position:absolute;margin-left:14.5pt;margin-top:6.55pt;width:8pt;height:7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51693712" w14:textId="77777777" w:rsidR="00B43F4D" w:rsidRPr="00E825A9" w:rsidRDefault="00B43F4D" w:rsidP="00B43F4D">
      <w:pPr>
        <w:spacing w:after="0" w:line="240" w:lineRule="auto"/>
        <w:ind w:left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8F28CD" wp14:editId="031CED0F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1820D" id="Heart 29" o:spid="_x0000_s1026" style="position:absolute;margin-left:15pt;margin-top:6.5pt;width:8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E825A9">
        <w:rPr>
          <w:rFonts w:ascii="DilleniaUPC" w:hAnsi="DilleniaUPC" w:cs="DilleniaUPC"/>
          <w:noProof/>
          <w:color w:val="00206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BF0EDA" wp14:editId="47A96FBA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8EBDA" id="Heart 29" o:spid="_x0000_s1026" style="position:absolute;margin-left:15.5pt;margin-top:27.3pt;width:8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4C7294CA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301BAF" wp14:editId="32A2F36C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937EA" id="Heart 29" o:spid="_x0000_s1026" style="position:absolute;margin-left:16pt;margin-top:5.95pt;width:8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</w:t>
      </w:r>
    </w:p>
    <w:p w14:paraId="06552E0C" w14:textId="78F74834" w:rsidR="00F94144" w:rsidRPr="00E825A9" w:rsidRDefault="00B43F4D" w:rsidP="00705219">
      <w:pPr>
        <w:spacing w:after="0" w:line="240" w:lineRule="auto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การเสียชีวิต/เสียอวัยวะจากอุบัติเหตุ 1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6B4E7F76" w14:textId="77777777" w:rsidR="00B43F4D" w:rsidRPr="00E825A9" w:rsidRDefault="00B43F4D" w:rsidP="00B43F4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3D7CBCCA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6150D3" wp14:editId="20667948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EB457C" id="Arrow: Quad 30" o:spid="_x0000_s1026" style="position:absolute;margin-left:16.55pt;margin-top:4.7pt;width:10pt;height:11.5pt;rotation:3754383fd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75637303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4795B4" wp14:editId="5346C5FF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7DBA86" id="Arrow: Quad 30" o:spid="_x0000_s1026" style="position:absolute;margin-left:15.45pt;margin-top:4.25pt;width:10pt;height:11.5pt;rotation:3754383fd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03402DEF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26BCE6" wp14:editId="3229A7A9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4E7C5C" id="Arrow: Quad 30" o:spid="_x0000_s1026" style="position:absolute;margin-left:15.9pt;margin-top:3.35pt;width:10pt;height:11.5pt;rotation:3754383fd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502ED668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11CBA6" wp14:editId="5CBE5D32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362965" id="Arrow: Quad 30" o:spid="_x0000_s1026" style="position:absolute;margin-left:16.5pt;margin-top:5.2pt;width:10pt;height:11.5pt;rotation:3754383fd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4413C510" w14:textId="4199EDB3" w:rsidR="00F94144" w:rsidRPr="00E825A9" w:rsidRDefault="00B43F4D" w:rsidP="00705219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0A225C" wp14:editId="35D4C9B6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E44F5A" id="Arrow: Quad 30" o:spid="_x0000_s1026" style="position:absolute;margin-left:17pt;margin-top:4.25pt;width:10pt;height:11.5pt;rotation:3754383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คนขับรถ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E825A9">
        <w:rPr>
          <w:rFonts w:ascii="DilleniaUPC" w:hAnsi="DilleniaUPC" w:cs="DilleniaUPC"/>
          <w:color w:val="002060"/>
          <w:sz w:val="32"/>
          <w:szCs w:val="32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E825A9">
        <w:rPr>
          <w:rFonts w:ascii="DilleniaUPC" w:hAnsi="DilleniaUPC" w:cs="DilleniaUPC"/>
          <w:color w:val="002060"/>
          <w:sz w:val="32"/>
          <w:szCs w:val="32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ค่าทิปหัวหน้าทัวร์แล้วแต่ความพึงพอใจของท่าน</w:t>
      </w:r>
    </w:p>
    <w:p w14:paraId="5A785BBF" w14:textId="77777777" w:rsidR="00B43F4D" w:rsidRPr="00E825A9" w:rsidRDefault="00B43F4D" w:rsidP="00B43F4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b/>
          <w:bCs/>
          <w:color w:val="FFFFFF" w:themeColor="background1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56648C0C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4B1DFD" wp14:editId="3FCA48B4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1648890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6A5D8425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53FA68" wp14:editId="06BA3988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B5165E" id="Arrow: Notched Right 31" o:spid="_x0000_s1026" type="#_x0000_t94" style="position:absolute;margin-left:18.5pt;margin-top:5.95pt;width:10.5pt;height:9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20A36CD7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3DD067" wp14:editId="2B70C986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B419C" id="Arrow: Notched Right 31" o:spid="_x0000_s1026" type="#_x0000_t94" style="position:absolute;margin-left:18.5pt;margin-top:5.5pt;width:10.5pt;height:9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</w:t>
      </w:r>
    </w:p>
    <w:p w14:paraId="38932F13" w14:textId="77777777" w:rsidR="00B43F4D" w:rsidRPr="00E825A9" w:rsidRDefault="00B43F4D" w:rsidP="00B43F4D">
      <w:pPr>
        <w:spacing w:after="0" w:line="240" w:lineRule="auto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ไม่รับผิดชอบใดๆ ทั้งสิ้น</w:t>
      </w:r>
    </w:p>
    <w:p w14:paraId="0181C3DF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0EFE5CF" wp14:editId="2E4FFEA8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BD313D" id="Arrow: Notched Right 31" o:spid="_x0000_s1026" type="#_x0000_t94" style="position:absolute;margin-left:19.5pt;margin-top:6.45pt;width:10.5pt;height:9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 หากท่านถูกปฏิเสธการเข้าเมือง อันเนื่องจากการกระทำที่ส่อไปในทางผิด</w:t>
      </w:r>
    </w:p>
    <w:p w14:paraId="6A43FEED" w14:textId="77777777" w:rsidR="00B43F4D" w:rsidRPr="00E825A9" w:rsidRDefault="00B43F4D" w:rsidP="00B43F4D">
      <w:pPr>
        <w:spacing w:after="0" w:line="240" w:lineRule="auto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4D97BDCA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E93F4F" wp14:editId="082E9018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55C9CB" id="Arrow: Notched Right 31" o:spid="_x0000_s1026" type="#_x0000_t94" style="position:absolute;margin-left:19.5pt;margin-top:6.5pt;width:10.5pt;height: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5158BEB5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5AACC0" wp14:editId="1AA23F42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5F601" id="Arrow: Notched Right 31" o:spid="_x0000_s1026" type="#_x0000_t94" style="position:absolute;margin-left:20pt;margin-top:6.45pt;width:10.5pt;height:9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178154E0" w14:textId="57A1DD28" w:rsidR="00694387" w:rsidRDefault="00B43F4D" w:rsidP="00694387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D61840B" wp14:editId="01137543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8D04DB" id="Arrow: Notched Right 31" o:spid="_x0000_s1026" type="#_x0000_t94" style="position:absolute;margin-left:20.5pt;margin-top:4.95pt;width:10.5pt;height:9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0F5B19A4" w14:textId="77777777" w:rsidR="00814E47" w:rsidRPr="00E825A9" w:rsidRDefault="00814E47" w:rsidP="00694387">
      <w:pPr>
        <w:spacing w:after="0" w:line="240" w:lineRule="auto"/>
        <w:ind w:firstLine="720"/>
        <w:rPr>
          <w:rFonts w:ascii="DilleniaUPC" w:hAnsi="DilleniaUPC" w:cs="DilleniaUPC" w:hint="cs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F44E84" w14:textId="77777777" w:rsidR="00B43F4D" w:rsidRPr="00E825A9" w:rsidRDefault="00B43F4D" w:rsidP="00B43F4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เงื่อนไขการจอง</w:t>
      </w:r>
    </w:p>
    <w:p w14:paraId="342B062F" w14:textId="77AE21D1" w:rsidR="00694387" w:rsidRPr="00705219" w:rsidRDefault="00B43F4D" w:rsidP="00694387">
      <w:pPr>
        <w:spacing w:after="0" w:line="240" w:lineRule="auto"/>
        <w:ind w:firstLine="720"/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28647F4" wp14:editId="548359D2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4B2EFD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E825A9">
        <w:rPr>
          <w:rFonts w:ascii="DilleniaUPC" w:hAnsi="DilleniaUPC" w:cs="DilleniaUPC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  <w:r w:rsidRPr="00E825A9">
        <w:rPr>
          <w:rFonts w:ascii="DilleniaUPC" w:hAnsi="DilleniaUPC" w:cs="DilleniaUPC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            ** </w:t>
      </w:r>
      <w:r w:rsidRPr="00E825A9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มัดจำท่านละ </w:t>
      </w:r>
      <w:r w:rsidR="00705219" w:rsidRPr="00705219">
        <w:rPr>
          <w:rFonts w:ascii="DilleniaUPC" w:hAnsi="DilleniaUPC" w:cs="DilleniaUPC" w:hint="cs"/>
          <w:color w:val="EE0000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</w:t>
      </w:r>
      <w:r w:rsidRPr="00E825A9">
        <w:rPr>
          <w:rFonts w:ascii="DilleniaUPC" w:hAnsi="DilleniaUPC" w:cs="DilleniaUPC"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E825A9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E825A9">
        <w:rPr>
          <w:rFonts w:ascii="DilleniaUPC" w:hAnsi="DilleniaUPC" w:cs="DilleniaUPC"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ยอดส่วนที่เหลือชำระ 25 วันก่อนเดินทาง </w:t>
      </w:r>
      <w:r w:rsidRPr="00E825A9">
        <w:rPr>
          <w:rFonts w:ascii="DilleniaUPC" w:hAnsi="DilleniaUPC" w:cs="DilleniaUPC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825A9">
        <w:rPr>
          <w:rFonts w:ascii="DilleniaUPC" w:hAnsi="DilleniaUPC" w:cs="DilleniaUPC"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</w:t>
      </w:r>
      <w:r w:rsidRPr="00E825A9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 ในกรณีตัดกรุ๊ปส่วนตัวกรุณาสอบถามส่วนต่างอีกครั้ง )</w:t>
      </w:r>
    </w:p>
    <w:p w14:paraId="7433DC5E" w14:textId="77777777" w:rsidR="00B43F4D" w:rsidRPr="00E825A9" w:rsidRDefault="00B43F4D" w:rsidP="00B43F4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0499FCA9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19AE19" wp14:editId="4A38C2A2">
                <wp:simplePos x="0" y="0"/>
                <wp:positionH relativeFrom="column">
                  <wp:posOffset>241300</wp:posOffset>
                </wp:positionH>
                <wp:positionV relativeFrom="paragraph">
                  <wp:posOffset>76200</wp:posOffset>
                </wp:positionV>
                <wp:extent cx="127000" cy="127000"/>
                <wp:effectExtent l="0" t="0" r="25400" b="25400"/>
                <wp:wrapNone/>
                <wp:docPr id="757618608" name="&quot;Not Allowed&quot; Symbo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27000"/>
                        </a:xfrm>
                        <a:prstGeom prst="noSmoking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F3639F" id="_x0000_t57" coordsize="21600,21600" o:spt="57" adj="2700" path="m,10800qy10800,,21600,10800,10800,21600,,10800xar@0@0@16@16@12@14@15@13xar@0@0@16@16@13@15@14@12xe">
                <v:stroke joinstyle="miter"/>
                <v:formulas>
                  <v:f eqn="val #0"/>
                  <v:f eqn="prod @0 2 1"/>
                  <v:f eqn="sum 21600 0 @1"/>
                  <v:f eqn="prod @2 @2 1"/>
                  <v:f eqn="prod @0 @0 1"/>
                  <v:f eqn="sum @3 0 @4"/>
                  <v:f eqn="prod @5 1 8"/>
                  <v:f eqn="sqrt @6"/>
                  <v:f eqn="prod @4 1 8"/>
                  <v:f eqn="sqrt @8"/>
                  <v:f eqn="sum @7 @9 0"/>
                  <v:f eqn="sum @7 0 @9"/>
                  <v:f eqn="sum @10 10800 0"/>
                  <v:f eqn="sum 10800 0 @10"/>
                  <v:f eqn="sum @11 10800 0"/>
                  <v:f eqn="sum 10800 0 @11"/>
                  <v:f eqn="sum 21600 0 @0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7200"/>
                </v:handles>
              </v:shapetype>
              <v:shape id="&quot;Not Allowed&quot; Symbol 36" o:spid="_x0000_s1026" type="#_x0000_t57" style="position:absolute;margin-left:19pt;margin-top:6pt;width:10pt;height:1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" adj="4050" filled="f" strokecolor="#5b9bd5 [3208]">
                <v:stroke joinstyle="round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227E9246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E8F9A9D" wp14:editId="662B6A1A">
                <wp:simplePos x="0" y="0"/>
                <wp:positionH relativeFrom="column">
                  <wp:posOffset>247650</wp:posOffset>
                </wp:positionH>
                <wp:positionV relativeFrom="paragraph">
                  <wp:posOffset>63500</wp:posOffset>
                </wp:positionV>
                <wp:extent cx="127000" cy="127000"/>
                <wp:effectExtent l="0" t="0" r="25400" b="25400"/>
                <wp:wrapNone/>
                <wp:docPr id="625492179" name="&quot;Not Allowed&quot; Symbo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27000"/>
                        </a:xfrm>
                        <a:prstGeom prst="noSmoking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3BC95" id="&quot;Not Allowed&quot; Symbol 36" o:spid="_x0000_s1026" type="#_x0000_t57" style="position:absolute;margin-left:19.5pt;margin-top:5pt;width:10pt;height:10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" adj="4050" filled="f" strokecolor="#5b9bd5 [3208]">
                <v:stroke joinstyle="round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6CBE47B7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A924508" wp14:editId="486F18BA">
                <wp:simplePos x="0" y="0"/>
                <wp:positionH relativeFrom="column">
                  <wp:posOffset>254000</wp:posOffset>
                </wp:positionH>
                <wp:positionV relativeFrom="paragraph">
                  <wp:posOffset>55880</wp:posOffset>
                </wp:positionV>
                <wp:extent cx="127000" cy="127000"/>
                <wp:effectExtent l="0" t="0" r="25400" b="25400"/>
                <wp:wrapNone/>
                <wp:docPr id="816771989" name="&quot;Not Allowed&quot; Symbo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27000"/>
                        </a:xfrm>
                        <a:prstGeom prst="noSmoking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B4B40" id="&quot;Not Allowed&quot; Symbol 36" o:spid="_x0000_s1026" type="#_x0000_t57" style="position:absolute;margin-left:20pt;margin-top:4.4pt;width:10pt;height:10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" adj="4050" filled="f" strokecolor="#5b9bd5 [3208]">
                <v:stroke joinstyle="round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5AD231D6" w14:textId="77777777" w:rsidR="00B43F4D" w:rsidRPr="00E825A9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25A9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91462B9" wp14:editId="4E1C342A">
                <wp:simplePos x="0" y="0"/>
                <wp:positionH relativeFrom="column">
                  <wp:posOffset>260350</wp:posOffset>
                </wp:positionH>
                <wp:positionV relativeFrom="paragraph">
                  <wp:posOffset>55245</wp:posOffset>
                </wp:positionV>
                <wp:extent cx="127000" cy="127000"/>
                <wp:effectExtent l="0" t="0" r="25400" b="25400"/>
                <wp:wrapNone/>
                <wp:docPr id="1009455700" name="&quot;Not Allowed&quot; Symbo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27000"/>
                        </a:xfrm>
                        <a:prstGeom prst="noSmoking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84716" id="&quot;Not Allowed&quot; Symbol 36" o:spid="_x0000_s1026" type="#_x0000_t57" style="position:absolute;margin-left:20.5pt;margin-top:4.35pt;width:10pt;height:10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" adj="4050" filled="f" strokecolor="#5b9bd5 [3208]">
                <v:stroke joinstyle="round"/>
              </v:shape>
            </w:pict>
          </mc:Fallback>
        </mc:AlternateConten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E825A9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825A9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 และในทุกๆ การให้บริการ เพื่อให้พิจารณาอีกครั้ง</w:t>
      </w:r>
    </w:p>
    <w:p w14:paraId="4CCED068" w14:textId="77777777" w:rsidR="00B43F4D" w:rsidRPr="00196247" w:rsidRDefault="00B43F4D" w:rsidP="00B43F4D">
      <w:pPr>
        <w:spacing w:after="0" w:line="240" w:lineRule="auto"/>
        <w:ind w:firstLine="720"/>
        <w:rPr>
          <w:rFonts w:ascii="DilleniaUPC" w:hAnsi="DilleniaUPC" w:cs="DilleniaUPC"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96247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อัตราค่าบริการนี้เฉพาะพาสปอร์ตไทยเท่านั้น ในกรณีพาสปอร์ตต่างชาติ จ่ายเพิ่ม ท่านละ </w:t>
      </w:r>
      <w:r w:rsidRPr="00196247">
        <w:rPr>
          <w:rFonts w:ascii="DilleniaUPC" w:hAnsi="DilleniaUPC" w:cs="DilleniaUPC"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196247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(ในกรณีต้องทำวีซ่าลูกค้าต้องดำเนินการยื่นวีซ่า</w:t>
      </w:r>
      <w:r>
        <w:rPr>
          <w:rFonts w:ascii="DilleniaUPC" w:hAnsi="DilleniaUPC" w:cs="DilleniaUPC" w:hint="cs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ด้วยตัวเอง</w:t>
      </w:r>
      <w:r w:rsidRPr="00196247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  <w:r w:rsidRPr="00196247">
        <w:rPr>
          <w:rFonts w:ascii="DilleniaUPC" w:hAnsi="DilleniaUPC" w:cs="DilleniaUPC"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96247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สามารถแจ้งไกด์สั่งให้แล้วชำระหน้างานได้ค่ะ</w:t>
      </w:r>
    </w:p>
    <w:p w14:paraId="351E14AD" w14:textId="77777777" w:rsidR="00B43F4D" w:rsidRPr="00097BB3" w:rsidRDefault="00B43F4D" w:rsidP="00B43F4D">
      <w:pPr>
        <w:spacing w:after="0" w:line="240" w:lineRule="auto"/>
        <w:jc w:val="both"/>
        <w:rPr>
          <w:rFonts w:ascii="DilleniaUPC" w:hAnsi="DilleniaUPC" w:cs="DilleniaUPC"/>
          <w:color w:val="002060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97BB3">
        <w:rPr>
          <w:rFonts w:ascii="DilleniaUPC" w:hAnsi="DilleniaUPC" w:cs="DilleniaUPC"/>
          <w:color w:val="002060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เพื่อความปลอดภัยและความสะดวกในการเดินทาง ทัวร์นี้ไม่รองรับการใช้วีลแชร์ เนื่องจากมีเส้นทางและกิจกรรมที่ต้องเดินขึ้นลงบันไดจำนวนมาก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097BB3">
        <w:rPr>
          <w:rFonts w:ascii="DilleniaUPC" w:hAnsi="DilleniaUPC" w:cs="DilleniaUPC"/>
          <w:color w:val="002060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97BB3">
        <w:rPr>
          <w:rFonts w:ascii="DilleniaUPC" w:hAnsi="DilleniaUPC" w:cs="DilleniaUPC"/>
          <w:color w:val="002060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</w:p>
    <w:p w14:paraId="087D940B" w14:textId="77777777" w:rsidR="00B43F4D" w:rsidRDefault="00B43F4D" w:rsidP="00B43F4D">
      <w:pPr>
        <w:spacing w:after="200" w:line="360" w:lineRule="auto"/>
        <w:ind w:right="14"/>
        <w:rPr>
          <w:rFonts w:ascii="DilleniaUPC" w:eastAsia="Calibri" w:hAnsi="DilleniaUPC" w:cs="DilleniaUPC"/>
          <w:color w:val="002060"/>
          <w:sz w:val="32"/>
          <w:szCs w:val="32"/>
        </w:rPr>
      </w:pPr>
      <w:bookmarkStart w:id="3" w:name="_Hlk207207325"/>
      <w:r w:rsidRPr="00E825A9">
        <w:rPr>
          <w:rFonts w:ascii="DilleniaUPC" w:eastAsia="Calibri" w:hAnsi="DilleniaUPC" w:cs="DilleniaUPC"/>
          <w:b/>
          <w:bCs/>
          <w:color w:val="EE0000"/>
          <w:sz w:val="32"/>
          <w:szCs w:val="32"/>
        </w:rPr>
        <w:t>**</w:t>
      </w:r>
      <w:r w:rsidRPr="00E825A9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>ทัวร์ทุกโปรแกรม</w:t>
      </w:r>
      <w:r w:rsidRPr="00E825A9">
        <w:rPr>
          <w:rFonts w:ascii="DilleniaUPC" w:eastAsia="Calibri" w:hAnsi="DilleniaUPC" w:cs="DilleniaUPC"/>
          <w:b/>
          <w:bCs/>
          <w:color w:val="EE0000"/>
          <w:sz w:val="32"/>
          <w:szCs w:val="32"/>
        </w:rPr>
        <w:t>**</w:t>
      </w:r>
      <w:r w:rsidRPr="00E825A9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 </w:t>
      </w:r>
      <w:r w:rsidRPr="00E825A9">
        <w:rPr>
          <w:rFonts w:ascii="DilleniaUPC" w:eastAsia="Calibri" w:hAnsi="DilleniaUPC" w:cs="DilleniaUPC"/>
          <w:color w:val="002060"/>
          <w:sz w:val="32"/>
          <w:szCs w:val="32"/>
          <w:cs/>
        </w:rPr>
        <w:t>ผู้เดินทางจะต้องอยู่กับกรุ๊ปเที่ยวตามโปรแกรมที่กำหนดเท่านั้น 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***</w:t>
      </w:r>
      <w:bookmarkEnd w:id="3"/>
    </w:p>
    <w:p w14:paraId="0E05DEFE" w14:textId="2DE6C0C2" w:rsidR="00B43F4D" w:rsidRPr="00097BB3" w:rsidRDefault="00B43F4D" w:rsidP="00B43F4D">
      <w:pPr>
        <w:spacing w:after="0" w:line="360" w:lineRule="auto"/>
        <w:ind w:right="14"/>
        <w:rPr>
          <w:rFonts w:ascii="DilleniaUPC" w:eastAsia="Calibri" w:hAnsi="DilleniaUPC" w:cs="DilleniaUPC"/>
          <w:color w:val="002060"/>
          <w:sz w:val="32"/>
          <w:szCs w:val="32"/>
        </w:rPr>
      </w:pPr>
      <w:r w:rsidRPr="00C34990">
        <w:rPr>
          <w:rFonts w:ascii="DilleniaUPC" w:eastAsia="Calibri" w:hAnsi="DilleniaUPC" w:cs="DilleniaUPC"/>
          <w:color w:val="EE0000"/>
          <w:sz w:val="32"/>
          <w:szCs w:val="32"/>
        </w:rPr>
        <w:t>**</w:t>
      </w:r>
      <w:r w:rsidRPr="00C34990">
        <w:rPr>
          <w:rFonts w:ascii="DilleniaUPC" w:eastAsia="Calibri" w:hAnsi="DilleniaUPC" w:cs="DilleniaUPC"/>
          <w:color w:val="EE0000"/>
          <w:sz w:val="32"/>
          <w:szCs w:val="32"/>
          <w:cs/>
        </w:rPr>
        <w:t>กรุณาระบุประเภทเตียงที่ท่านต้องการตอนจอง หากท่านไม่ได้มีการแจ้งเร</w:t>
      </w:r>
      <w:r w:rsidRPr="00C34990">
        <w:rPr>
          <w:rFonts w:ascii="DilleniaUPC" w:eastAsia="Calibri" w:hAnsi="DilleniaUPC" w:cs="DilleniaUPC" w:hint="cs"/>
          <w:color w:val="EE0000"/>
          <w:sz w:val="32"/>
          <w:szCs w:val="32"/>
          <w:cs/>
        </w:rPr>
        <w:t>ื่อง</w:t>
      </w:r>
      <w:r w:rsidRPr="00C34990">
        <w:rPr>
          <w:rFonts w:ascii="DilleniaUPC" w:eastAsia="Calibri" w:hAnsi="DilleniaUPC" w:cs="DilleniaUPC"/>
          <w:color w:val="EE0000"/>
          <w:sz w:val="32"/>
          <w:szCs w:val="32"/>
          <w:cs/>
        </w:rPr>
        <w:t>ประเภทเตียงตอนท</w:t>
      </w:r>
      <w:r w:rsidRPr="00C34990">
        <w:rPr>
          <w:rFonts w:ascii="DilleniaUPC" w:eastAsia="Calibri" w:hAnsi="DilleniaUPC" w:cs="DilleniaUPC" w:hint="cs"/>
          <w:color w:val="EE0000"/>
          <w:sz w:val="32"/>
          <w:szCs w:val="32"/>
          <w:cs/>
        </w:rPr>
        <w:t>ำ</w:t>
      </w:r>
      <w:r w:rsidRPr="00C34990">
        <w:rPr>
          <w:rFonts w:ascii="DilleniaUPC" w:eastAsia="Calibri" w:hAnsi="DilleniaUPC" w:cs="DilleniaUPC"/>
          <w:color w:val="EE0000"/>
          <w:sz w:val="32"/>
          <w:szCs w:val="32"/>
          <w:cs/>
        </w:rPr>
        <w:t>การจองทางทัวร์จะใส่เป็นเตียง</w:t>
      </w:r>
    </w:p>
    <w:p w14:paraId="12487AB0" w14:textId="77777777" w:rsidR="00B43F4D" w:rsidRPr="00C34990" w:rsidRDefault="00B43F4D" w:rsidP="00B43F4D">
      <w:pPr>
        <w:spacing w:after="0" w:line="360" w:lineRule="auto"/>
        <w:ind w:right="14"/>
        <w:jc w:val="center"/>
        <w:rPr>
          <w:rFonts w:ascii="DilleniaUPC" w:eastAsia="Calibri" w:hAnsi="DilleniaUPC" w:cs="DilleniaUPC"/>
          <w:color w:val="EE0000"/>
          <w:sz w:val="32"/>
          <w:szCs w:val="32"/>
          <w:cs/>
        </w:rPr>
      </w:pPr>
      <w:r w:rsidRPr="00C34990">
        <w:rPr>
          <w:rFonts w:ascii="DilleniaUPC" w:eastAsia="Calibri" w:hAnsi="DilleniaUPC" w:cs="DilleniaUPC"/>
          <w:color w:val="EE0000"/>
          <w:sz w:val="32"/>
          <w:szCs w:val="32"/>
        </w:rPr>
        <w:t xml:space="preserve">TWN (2 </w:t>
      </w:r>
      <w:r w:rsidRPr="00C34990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เตียงเล็ก ใน </w:t>
      </w:r>
      <w:r w:rsidRPr="00C34990">
        <w:rPr>
          <w:rFonts w:ascii="DilleniaUPC" w:eastAsia="Calibri" w:hAnsi="DilleniaUPC" w:cs="DilleniaUPC"/>
          <w:color w:val="EE0000"/>
          <w:sz w:val="32"/>
          <w:szCs w:val="32"/>
        </w:rPr>
        <w:t xml:space="preserve">1 </w:t>
      </w:r>
      <w:r w:rsidRPr="00C34990">
        <w:rPr>
          <w:rFonts w:ascii="DilleniaUPC" w:eastAsia="Calibri" w:hAnsi="DilleniaUPC" w:cs="DilleniaUPC"/>
          <w:color w:val="EE0000"/>
          <w:sz w:val="32"/>
          <w:szCs w:val="32"/>
          <w:cs/>
        </w:rPr>
        <w:t>ห้อง)</w:t>
      </w:r>
      <w:r w:rsidRPr="00C34990">
        <w:rPr>
          <w:rFonts w:ascii="DilleniaUPC" w:eastAsia="Calibri" w:hAnsi="DilleniaUPC" w:cs="DilleniaUPC" w:hint="cs"/>
          <w:color w:val="EE0000"/>
          <w:sz w:val="32"/>
          <w:szCs w:val="32"/>
          <w:cs/>
        </w:rPr>
        <w:t xml:space="preserve"> </w:t>
      </w:r>
      <w:r w:rsidRPr="00C34990">
        <w:rPr>
          <w:rFonts w:ascii="DilleniaUPC" w:eastAsia="Calibri" w:hAnsi="DilleniaUPC" w:cs="DilleniaUPC"/>
          <w:color w:val="EE0000"/>
          <w:sz w:val="32"/>
          <w:szCs w:val="32"/>
          <w:cs/>
        </w:rPr>
        <w:t>หากท่านจะท</w:t>
      </w:r>
      <w:r w:rsidRPr="00C34990">
        <w:rPr>
          <w:rFonts w:ascii="DilleniaUPC" w:eastAsia="Calibri" w:hAnsi="DilleniaUPC" w:cs="DilleniaUPC" w:hint="cs"/>
          <w:color w:val="EE0000"/>
          <w:sz w:val="32"/>
          <w:szCs w:val="32"/>
          <w:cs/>
        </w:rPr>
        <w:t>ำ</w:t>
      </w:r>
      <w:r w:rsidRPr="00C34990">
        <w:rPr>
          <w:rFonts w:ascii="DilleniaUPC" w:eastAsia="Calibri" w:hAnsi="DilleniaUPC" w:cs="DilleniaUPC"/>
          <w:color w:val="EE0000"/>
          <w:sz w:val="32"/>
          <w:szCs w:val="32"/>
          <w:cs/>
        </w:rPr>
        <w:t>การเปลี่ยนประเภทเตียงหน้างานหรือภายหลังทางทัวร์ขอท</w:t>
      </w:r>
      <w:r w:rsidRPr="00C34990">
        <w:rPr>
          <w:rFonts w:ascii="DilleniaUPC" w:eastAsia="Calibri" w:hAnsi="DilleniaUPC" w:cs="DilleniaUPC" w:hint="cs"/>
          <w:color w:val="EE0000"/>
          <w:sz w:val="32"/>
          <w:szCs w:val="32"/>
          <w:cs/>
        </w:rPr>
        <w:t>ำ</w:t>
      </w:r>
      <w:r w:rsidRPr="00C34990">
        <w:rPr>
          <w:rFonts w:ascii="DilleniaUPC" w:eastAsia="Calibri" w:hAnsi="DilleniaUPC" w:cs="DilleniaUPC"/>
          <w:color w:val="EE0000"/>
          <w:sz w:val="32"/>
          <w:szCs w:val="32"/>
          <w:cs/>
        </w:rPr>
        <w:t>การเช็คก</w:t>
      </w:r>
      <w:r w:rsidRPr="00C34990">
        <w:rPr>
          <w:rFonts w:ascii="DilleniaUPC" w:eastAsia="Calibri" w:hAnsi="DilleniaUPC" w:cs="DilleniaUPC" w:hint="cs"/>
          <w:color w:val="EE0000"/>
          <w:sz w:val="32"/>
          <w:szCs w:val="32"/>
          <w:cs/>
        </w:rPr>
        <w:t>ับ</w:t>
      </w:r>
      <w:r w:rsidRPr="00C34990">
        <w:rPr>
          <w:rFonts w:ascii="DilleniaUPC" w:eastAsia="Calibri" w:hAnsi="DilleniaUPC" w:cs="DilleniaUPC"/>
          <w:color w:val="EE0000"/>
          <w:sz w:val="32"/>
          <w:szCs w:val="32"/>
          <w:cs/>
        </w:rPr>
        <w:t>ทางโรงแรมก่อนเบ</w:t>
      </w:r>
      <w:r w:rsidRPr="00C34990">
        <w:rPr>
          <w:rFonts w:ascii="DilleniaUPC" w:eastAsia="Calibri" w:hAnsi="DilleniaUPC" w:cs="DilleniaUPC" w:hint="cs"/>
          <w:color w:val="EE0000"/>
          <w:sz w:val="32"/>
          <w:szCs w:val="32"/>
          <w:cs/>
        </w:rPr>
        <w:t>ื้อง</w:t>
      </w:r>
      <w:r w:rsidRPr="00C34990">
        <w:rPr>
          <w:rFonts w:ascii="DilleniaUPC" w:eastAsia="Calibri" w:hAnsi="DilleniaUPC" w:cs="DilleniaUPC"/>
          <w:color w:val="EE0000"/>
          <w:sz w:val="32"/>
          <w:szCs w:val="32"/>
          <w:cs/>
        </w:rPr>
        <w:t>ต</w:t>
      </w:r>
      <w:r w:rsidRPr="00C34990">
        <w:rPr>
          <w:rFonts w:ascii="DilleniaUPC" w:eastAsia="Calibri" w:hAnsi="DilleniaUPC" w:cs="DilleniaUPC" w:hint="cs"/>
          <w:color w:val="EE0000"/>
          <w:sz w:val="32"/>
          <w:szCs w:val="32"/>
          <w:cs/>
        </w:rPr>
        <w:t>้น</w:t>
      </w:r>
    </w:p>
    <w:p w14:paraId="0E154745" w14:textId="77777777" w:rsidR="00B43F4D" w:rsidRPr="0047007D" w:rsidRDefault="00B43F4D" w:rsidP="0047007D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sectPr w:rsidR="00B43F4D" w:rsidRPr="0047007D" w:rsidSect="00F97C5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AB245" w14:textId="77777777" w:rsidR="0014581C" w:rsidRDefault="0014581C" w:rsidP="00B43F4D">
      <w:pPr>
        <w:spacing w:after="0" w:line="240" w:lineRule="auto"/>
      </w:pPr>
      <w:r>
        <w:separator/>
      </w:r>
    </w:p>
  </w:endnote>
  <w:endnote w:type="continuationSeparator" w:id="0">
    <w:p w14:paraId="5EBF7B39" w14:textId="77777777" w:rsidR="0014581C" w:rsidRDefault="0014581C" w:rsidP="00B43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anit Light">
    <w:altName w:val="Browallia New"/>
    <w:charset w:val="00"/>
    <w:family w:val="auto"/>
    <w:pitch w:val="variable"/>
    <w:sig w:usb0="A10000FF" w:usb1="5000207B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27CA7" w14:textId="77777777" w:rsidR="0014581C" w:rsidRDefault="0014581C" w:rsidP="00B43F4D">
      <w:pPr>
        <w:spacing w:after="0" w:line="240" w:lineRule="auto"/>
      </w:pPr>
      <w:r>
        <w:separator/>
      </w:r>
    </w:p>
  </w:footnote>
  <w:footnote w:type="continuationSeparator" w:id="0">
    <w:p w14:paraId="0A881983" w14:textId="77777777" w:rsidR="0014581C" w:rsidRDefault="0014581C" w:rsidP="00B43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315573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C55"/>
    <w:rsid w:val="00023196"/>
    <w:rsid w:val="0003446B"/>
    <w:rsid w:val="000357C1"/>
    <w:rsid w:val="0003731B"/>
    <w:rsid w:val="00065378"/>
    <w:rsid w:val="000C28BE"/>
    <w:rsid w:val="000C2A02"/>
    <w:rsid w:val="000D5007"/>
    <w:rsid w:val="000E6359"/>
    <w:rsid w:val="001203D9"/>
    <w:rsid w:val="0014581C"/>
    <w:rsid w:val="001555BB"/>
    <w:rsid w:val="00201FD9"/>
    <w:rsid w:val="00215315"/>
    <w:rsid w:val="00246679"/>
    <w:rsid w:val="00262D92"/>
    <w:rsid w:val="002713C7"/>
    <w:rsid w:val="002E12B0"/>
    <w:rsid w:val="002F005E"/>
    <w:rsid w:val="00310E9B"/>
    <w:rsid w:val="0032319E"/>
    <w:rsid w:val="003714B7"/>
    <w:rsid w:val="0037621C"/>
    <w:rsid w:val="003C2DE8"/>
    <w:rsid w:val="003E4F73"/>
    <w:rsid w:val="004542C7"/>
    <w:rsid w:val="00461A2E"/>
    <w:rsid w:val="00462277"/>
    <w:rsid w:val="0046633F"/>
    <w:rsid w:val="0047007D"/>
    <w:rsid w:val="00593522"/>
    <w:rsid w:val="00612526"/>
    <w:rsid w:val="00617830"/>
    <w:rsid w:val="00644B79"/>
    <w:rsid w:val="00670229"/>
    <w:rsid w:val="00676BF7"/>
    <w:rsid w:val="00694387"/>
    <w:rsid w:val="006A4538"/>
    <w:rsid w:val="006C2F2D"/>
    <w:rsid w:val="006C35B3"/>
    <w:rsid w:val="006D07F4"/>
    <w:rsid w:val="006F0A65"/>
    <w:rsid w:val="006F1132"/>
    <w:rsid w:val="00705219"/>
    <w:rsid w:val="0072123B"/>
    <w:rsid w:val="0073658E"/>
    <w:rsid w:val="00742288"/>
    <w:rsid w:val="00746648"/>
    <w:rsid w:val="007B0847"/>
    <w:rsid w:val="007B3666"/>
    <w:rsid w:val="007B6065"/>
    <w:rsid w:val="00814E47"/>
    <w:rsid w:val="00871476"/>
    <w:rsid w:val="00894DA6"/>
    <w:rsid w:val="00967530"/>
    <w:rsid w:val="009700ED"/>
    <w:rsid w:val="00991D25"/>
    <w:rsid w:val="00997FE2"/>
    <w:rsid w:val="009B2E63"/>
    <w:rsid w:val="009E3875"/>
    <w:rsid w:val="00A070F6"/>
    <w:rsid w:val="00A12EC7"/>
    <w:rsid w:val="00A14CED"/>
    <w:rsid w:val="00A9136C"/>
    <w:rsid w:val="00A94764"/>
    <w:rsid w:val="00AA748A"/>
    <w:rsid w:val="00AD4D48"/>
    <w:rsid w:val="00B018ED"/>
    <w:rsid w:val="00B146C6"/>
    <w:rsid w:val="00B43F4D"/>
    <w:rsid w:val="00B461A9"/>
    <w:rsid w:val="00C00723"/>
    <w:rsid w:val="00C07755"/>
    <w:rsid w:val="00C17466"/>
    <w:rsid w:val="00CE5A3F"/>
    <w:rsid w:val="00D045B7"/>
    <w:rsid w:val="00D72ED3"/>
    <w:rsid w:val="00D97316"/>
    <w:rsid w:val="00DB5B90"/>
    <w:rsid w:val="00DF2BE1"/>
    <w:rsid w:val="00DF3003"/>
    <w:rsid w:val="00E23271"/>
    <w:rsid w:val="00EB090B"/>
    <w:rsid w:val="00EC658B"/>
    <w:rsid w:val="00F94144"/>
    <w:rsid w:val="00F97C55"/>
    <w:rsid w:val="00FD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CA23F"/>
  <w15:chartTrackingRefBased/>
  <w15:docId w15:val="{D40E6548-8510-40AE-B393-1CF3B2B05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7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7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7C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7C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7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7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7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7C5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7C5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7C5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7C5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7C5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7C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7C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7C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7C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7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97C5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7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97C5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97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7C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7C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7C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C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C5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7C55"/>
    <w:rPr>
      <w:b/>
      <w:bCs/>
      <w:smallCaps/>
      <w:color w:val="2F5496" w:themeColor="accent1" w:themeShade="BF"/>
      <w:spacing w:val="5"/>
    </w:rPr>
  </w:style>
  <w:style w:type="paragraph" w:customStyle="1" w:styleId="BasicParagraph">
    <w:name w:val="[Basic Paragraph]"/>
    <w:basedOn w:val="Normal"/>
    <w:uiPriority w:val="99"/>
    <w:rsid w:val="003714B7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kern w:val="0"/>
      <w:szCs w:val="24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47007D"/>
    <w:rPr>
      <w:rFonts w:ascii="Calibri" w:eastAsia="PMingLiU" w:hAnsi="Calibri" w:cs="Angsana New"/>
      <w:lang w:eastAsia="zh-TW"/>
    </w:rPr>
  </w:style>
  <w:style w:type="paragraph" w:styleId="NoSpacing">
    <w:name w:val="No Spacing"/>
    <w:link w:val="NoSpacingChar"/>
    <w:uiPriority w:val="1"/>
    <w:qFormat/>
    <w:rsid w:val="0047007D"/>
    <w:pPr>
      <w:spacing w:after="0" w:line="240" w:lineRule="auto"/>
    </w:pPr>
    <w:rPr>
      <w:rFonts w:ascii="Calibri" w:eastAsia="PMingLiU" w:hAnsi="Calibri" w:cs="Angsana New"/>
      <w:lang w:eastAsia="zh-TW"/>
    </w:rPr>
  </w:style>
  <w:style w:type="table" w:customStyle="1" w:styleId="1-61">
    <w:name w:val="ตารางที่มีเส้น 1 แบบบาง - เน้น 61"/>
    <w:basedOn w:val="TableNormal"/>
    <w:next w:val="GridTable1Light-Accent6"/>
    <w:uiPriority w:val="46"/>
    <w:rsid w:val="0047007D"/>
    <w:pPr>
      <w:spacing w:after="0" w:line="240" w:lineRule="auto"/>
    </w:pPr>
    <w:rPr>
      <w:kern w:val="0"/>
      <w:sz w:val="22"/>
      <w:szCs w:val="28"/>
      <w14:ligatures w14:val="none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7007D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2">
    <w:name w:val="Grid Table 4 Accent 2"/>
    <w:basedOn w:val="TableNormal"/>
    <w:uiPriority w:val="49"/>
    <w:rsid w:val="000C2A02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B43F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F4D"/>
  </w:style>
  <w:style w:type="paragraph" w:styleId="Footer">
    <w:name w:val="footer"/>
    <w:basedOn w:val="Normal"/>
    <w:link w:val="FooterChar"/>
    <w:uiPriority w:val="99"/>
    <w:unhideWhenUsed/>
    <w:rsid w:val="00B43F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2898</Words>
  <Characters>16519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ภัทรธิดา ขันตี</dc:creator>
  <cp:keywords/>
  <dc:description/>
  <cp:lastModifiedBy>ภัทรธิดา ขันตี</cp:lastModifiedBy>
  <cp:revision>3</cp:revision>
  <cp:lastPrinted>2026-09-24T11:04:00Z</cp:lastPrinted>
  <dcterms:created xsi:type="dcterms:W3CDTF">2026-09-24T11:04:00Z</dcterms:created>
  <dcterms:modified xsi:type="dcterms:W3CDTF">2026-09-24T11:05:00Z</dcterms:modified>
</cp:coreProperties>
</file>